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A8" w:rsidRDefault="004246A8" w:rsidP="004246A8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246A8" w:rsidRDefault="004246A8" w:rsidP="00424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46A8" w:rsidRDefault="004246A8" w:rsidP="00424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4246A8" w:rsidRDefault="004246A8" w:rsidP="00424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ДОМБАРОВСКОГО РАЙОНА</w:t>
      </w:r>
    </w:p>
    <w:p w:rsidR="004246A8" w:rsidRDefault="004246A8" w:rsidP="004246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ОРЕНБУРГСКОЙ ОБЛАСТИ</w:t>
      </w:r>
    </w:p>
    <w:p w:rsidR="004246A8" w:rsidRDefault="004246A8" w:rsidP="004246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Третий созыв   </w:t>
      </w:r>
    </w:p>
    <w:p w:rsidR="004246A8" w:rsidRDefault="004246A8" w:rsidP="004246A8">
      <w:pPr>
        <w:pStyle w:val="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пятое очередное заседание</w:t>
      </w:r>
    </w:p>
    <w:p w:rsidR="004246A8" w:rsidRDefault="004246A8" w:rsidP="004246A8">
      <w:pPr>
        <w:pStyle w:val="25"/>
        <w:rPr>
          <w:rFonts w:ascii="Times New Roman" w:hAnsi="Times New Roman"/>
          <w:b/>
          <w:sz w:val="28"/>
          <w:szCs w:val="28"/>
        </w:rPr>
      </w:pPr>
    </w:p>
    <w:p w:rsidR="004246A8" w:rsidRDefault="004246A8" w:rsidP="004246A8">
      <w:pPr>
        <w:pStyle w:val="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55-2      </w:t>
      </w:r>
    </w:p>
    <w:p w:rsidR="004246A8" w:rsidRDefault="004246A8" w:rsidP="004246A8">
      <w:pPr>
        <w:pStyle w:val="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января 2020 года</w:t>
      </w:r>
    </w:p>
    <w:p w:rsidR="004246A8" w:rsidRDefault="004246A8" w:rsidP="004246A8"/>
    <w:p w:rsidR="004246A8" w:rsidRDefault="004246A8" w:rsidP="004246A8">
      <w:pPr>
        <w:jc w:val="center"/>
        <w:rPr>
          <w:sz w:val="28"/>
          <w:szCs w:val="28"/>
        </w:rPr>
      </w:pPr>
    </w:p>
    <w:p w:rsidR="004246A8" w:rsidRDefault="004246A8" w:rsidP="004246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 муниципального образования</w:t>
      </w:r>
    </w:p>
    <w:p w:rsidR="004246A8" w:rsidRDefault="004246A8" w:rsidP="004246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Красночабанский сельсовет</w:t>
      </w:r>
    </w:p>
    <w:p w:rsidR="004246A8" w:rsidRDefault="004246A8" w:rsidP="004246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2019 год</w:t>
      </w:r>
    </w:p>
    <w:p w:rsidR="004246A8" w:rsidRDefault="004246A8" w:rsidP="004246A8">
      <w:pPr>
        <w:rPr>
          <w:b/>
          <w:bCs/>
          <w:sz w:val="28"/>
          <w:szCs w:val="28"/>
        </w:rPr>
      </w:pPr>
    </w:p>
    <w:p w:rsidR="004246A8" w:rsidRDefault="004246A8" w:rsidP="004246A8">
      <w:pPr>
        <w:tabs>
          <w:tab w:val="left" w:pos="540"/>
        </w:tabs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предоставления и рассмотрения ежегодного отчета главы муниципального образования  Красночабанский сельсовет, Совет депутатов </w:t>
      </w:r>
      <w:r>
        <w:rPr>
          <w:b/>
          <w:bCs/>
          <w:sz w:val="28"/>
          <w:szCs w:val="28"/>
        </w:rPr>
        <w:t>решил:</w:t>
      </w:r>
    </w:p>
    <w:p w:rsidR="004246A8" w:rsidRDefault="004246A8" w:rsidP="004246A8">
      <w:pPr>
        <w:tabs>
          <w:tab w:val="left" w:pos="540"/>
        </w:tabs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1.Утвердить отчет главы муниципального образования о проделанной работе за 2019 год (приложение ).</w:t>
      </w:r>
    </w:p>
    <w:p w:rsidR="004246A8" w:rsidRDefault="004246A8" w:rsidP="004246A8">
      <w:pPr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после обнародования.</w:t>
      </w:r>
    </w:p>
    <w:p w:rsidR="004246A8" w:rsidRDefault="004246A8" w:rsidP="004246A8">
      <w:pPr>
        <w:tabs>
          <w:tab w:val="left" w:pos="540"/>
        </w:tabs>
        <w:ind w:left="360" w:firstLine="539"/>
        <w:jc w:val="both"/>
        <w:rPr>
          <w:sz w:val="28"/>
          <w:szCs w:val="28"/>
        </w:rPr>
      </w:pPr>
    </w:p>
    <w:p w:rsidR="004246A8" w:rsidRDefault="004246A8" w:rsidP="004246A8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4246A8" w:rsidRDefault="004246A8" w:rsidP="004246A8">
      <w:pPr>
        <w:rPr>
          <w:sz w:val="28"/>
          <w:szCs w:val="28"/>
        </w:rPr>
      </w:pPr>
    </w:p>
    <w:p w:rsidR="004246A8" w:rsidRDefault="004246A8" w:rsidP="004246A8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46A8" w:rsidRDefault="004246A8" w:rsidP="004246A8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4246A8" w:rsidRDefault="004246A8" w:rsidP="004246A8">
      <w:pPr>
        <w:pStyle w:val="23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246A8" w:rsidRDefault="004246A8" w:rsidP="004246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4246A8" w:rsidRDefault="004246A8" w:rsidP="004246A8">
      <w:pPr>
        <w:shd w:val="clear" w:color="auto" w:fill="FFFFFF"/>
        <w:rPr>
          <w:b/>
          <w:bCs/>
          <w:color w:val="000000"/>
          <w:spacing w:val="-14"/>
          <w:sz w:val="28"/>
          <w:szCs w:val="28"/>
        </w:rPr>
      </w:pPr>
    </w:p>
    <w:p w:rsidR="004246A8" w:rsidRDefault="004246A8" w:rsidP="004246A8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4246A8" w:rsidRDefault="004246A8" w:rsidP="004246A8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246A8" w:rsidRDefault="004246A8" w:rsidP="004246A8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246A8" w:rsidRDefault="004246A8" w:rsidP="004246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</w:t>
      </w:r>
    </w:p>
    <w:p w:rsidR="004246A8" w:rsidRDefault="004246A8" w:rsidP="00424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депутатов</w:t>
      </w:r>
    </w:p>
    <w:p w:rsidR="004246A8" w:rsidRDefault="004246A8" w:rsidP="004246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МО Красночабанский сельсовет</w:t>
      </w:r>
    </w:p>
    <w:p w:rsidR="004246A8" w:rsidRDefault="004246A8" w:rsidP="00424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29.01.2020 № 55-2</w:t>
      </w:r>
    </w:p>
    <w:p w:rsidR="004246A8" w:rsidRDefault="004246A8" w:rsidP="004246A8">
      <w:pPr>
        <w:jc w:val="center"/>
        <w:rPr>
          <w:sz w:val="28"/>
          <w:szCs w:val="28"/>
        </w:rPr>
      </w:pPr>
    </w:p>
    <w:p w:rsidR="004246A8" w:rsidRDefault="004246A8" w:rsidP="004246A8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</w:p>
    <w:p w:rsidR="004246A8" w:rsidRDefault="004246A8" w:rsidP="004246A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4246A8" w:rsidRDefault="004246A8" w:rsidP="004246A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ПРЕДСЕДАТЕЛЯ СОВЕТА ДЕПУТАТОВ –</w:t>
      </w:r>
    </w:p>
    <w:p w:rsidR="004246A8" w:rsidRDefault="004246A8" w:rsidP="004246A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ГЛАВЫ МУНИЦИПАЛЬНОГО ОБРАЗОВАНИЯ КРАСНОЧАБАНСКИЙ СЕЛЬСОВЕТ</w:t>
      </w:r>
    </w:p>
    <w:p w:rsidR="004246A8" w:rsidRDefault="004246A8" w:rsidP="004246A8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ДЕЯТЕЛЬНОСТИ ЗА 2019 ГОД</w:t>
      </w:r>
    </w:p>
    <w:p w:rsidR="004246A8" w:rsidRDefault="004246A8" w:rsidP="004246A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4246A8" w:rsidRDefault="004246A8" w:rsidP="004246A8">
      <w:pPr>
        <w:pStyle w:val="af4"/>
        <w:ind w:right="120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 2019 году проведено 9 заседания Совета депутатов, принято 32 решений, рассматривались  вопросы, связанные с утверждением  бюджета муниципального образования и вносились в него изменения, отчеты по исполнению бюджета по кварталам, принимались решения по вопросам муниципального и дорожного хозяйства, благоустройство, культура и др. </w:t>
      </w:r>
    </w:p>
    <w:p w:rsidR="004246A8" w:rsidRDefault="004246A8" w:rsidP="004246A8">
      <w:pPr>
        <w:pStyle w:val="af4"/>
        <w:shd w:val="clear" w:color="auto" w:fill="FFFFFF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Нормативно-правовые акты, принятые Советом депутатов, обнародуются и размещаются на официальном сайте администрации. </w:t>
      </w:r>
    </w:p>
    <w:p w:rsidR="004246A8" w:rsidRDefault="004246A8" w:rsidP="004246A8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Деятельность Совета депутатов  ведется в тесном, конструктивном сотрудничестве с администрацией сельсовета. У нас общая цель – рост благополучия жителей нашего муниципального образования, и от того, как слаженно мы будем работать, во многом зависит успешное выполнение действующего законодательства. </w:t>
      </w:r>
    </w:p>
    <w:p w:rsidR="004246A8" w:rsidRDefault="004246A8" w:rsidP="004246A8">
      <w:pPr>
        <w:pStyle w:val="af4"/>
        <w:spacing w:before="0" w:beforeAutospacing="0" w:after="0" w:afterAutospacing="0"/>
        <w:ind w:firstLine="709"/>
        <w:jc w:val="both"/>
      </w:pPr>
      <w:r>
        <w:rPr>
          <w:i/>
          <w:color w:val="000000"/>
          <w:spacing w:val="-1"/>
          <w:sz w:val="28"/>
          <w:szCs w:val="28"/>
        </w:rPr>
        <w:t>Хотелось бы отметить активность депутатского корпуса. Все депутаты, к своим обязанностям относятся с высокой ответственностью. Принимали активное участие в общественно-массовых мероприятиях: проведении турнира по волейболу, посвященного памяти Героя России Жолдинова Жантаса, 9 Мая, 90-летие поселка, новогодних и Рождественских мероприятиях, поздравлениях старожилов и чествовании вдов ВОВ, участников боевых действий.</w:t>
      </w:r>
      <w:r>
        <w:t xml:space="preserve"> </w:t>
      </w:r>
    </w:p>
    <w:p w:rsidR="004246A8" w:rsidRDefault="004246A8" w:rsidP="004246A8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инициативе Неправительственного экологического Фонда им. В.И.Вернадского и Всероссийского общества охраны природы в рамках Всероссийского экологического субботника «Зеленая Весна» на территории посёлка было проведено два мероприятия: 26 апреля проведен субботник по наведению санитарного порядка территории посёлка и  1 мая 2019 года был заложен парк.</w:t>
      </w:r>
    </w:p>
    <w:p w:rsidR="004246A8" w:rsidRDefault="004246A8" w:rsidP="004246A8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акции приняли участие работники администрации сельсовета, школы, детского сада, медпункта, почты, дома культуры, молельного дома, депутаты Совета депутатов Красночабанского сельсовета и жители поселка.</w:t>
      </w:r>
    </w:p>
    <w:p w:rsidR="004246A8" w:rsidRDefault="004246A8" w:rsidP="004246A8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акции убрали территорию посёлка, было вывезено свыше 2 тонн бытового мусора и высадили 100 саженцев таких деревьев, как вязь, сосна и береза.</w:t>
      </w:r>
    </w:p>
    <w:p w:rsidR="004246A8" w:rsidRDefault="004246A8" w:rsidP="004246A8">
      <w:pPr>
        <w:pStyle w:val="af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Надеюсь, что наша работа в текущем году будет плодотворной, будет строиться на принципах взаимного уважения и взаимопонимания во благо жителей муниципального образования Красночабанский сельсовет.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представлю вам отчет за 2019 год, в котором постараюсь отразить деятельность администрации. 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Главными задачами в работе администрации сельского совета является исполнение полномочий в соответствии с 131 федеральным законом «Об  общих принципах организации местного самоуправления в Российской Федерации», Уставом, федеральными и другими нормативно- правовыми актами.</w:t>
      </w:r>
      <w:r>
        <w:rPr>
          <w:rFonts w:ascii="Arial" w:hAnsi="Arial" w:cs="Arial"/>
          <w:i/>
          <w:sz w:val="35"/>
          <w:szCs w:val="35"/>
        </w:rPr>
        <w:t xml:space="preserve"> </w:t>
      </w:r>
      <w:r>
        <w:rPr>
          <w:i/>
          <w:sz w:val="28"/>
          <w:szCs w:val="28"/>
        </w:rPr>
        <w:t>Это, прежде всего исполнение бюджета, обеспечение мер пожарной безопасности, создание условий для организации досуга, благоустройства населенных пунктов и многие другие вопросы.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Общая численность населения на 01.01.2020 год составляет 1003человека, но фактически проживают  - 617 человек: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пенсионеров 240 чел., детей дошкольного возраста 70, обучающихся и студентов 98 чел., многодетных семей – 15, вдов участников ВОВ – 1 , воинов Афганцев-4, участник ЧАЭС -1, воинов чеченцев – 6.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2019 году – родилось 9 детей.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2019 год, в администрацию поступило, и было обработано 700  запросов и писем от подведомственных структур администрации района, прокуратуры, судов, министерств Оренбургской области, и многих других организаций. Зарегистрировано 4 нотариальных действий.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Выдано справок, оформлено документов на получение социальных пособий, жилищных субсидий, детских пособий, социальных стипендий, в Управление Пенсионного фонда, справки на льготы для инвалидов, присвоение адреса объектам недвижимости и прочее</w:t>
      </w:r>
      <w:r>
        <w:rPr>
          <w:sz w:val="28"/>
          <w:szCs w:val="28"/>
        </w:rPr>
        <w:t xml:space="preserve"> – всего</w:t>
      </w:r>
      <w:r>
        <w:rPr>
          <w:i/>
          <w:sz w:val="28"/>
          <w:szCs w:val="28"/>
        </w:rPr>
        <w:t xml:space="preserve"> в количестве 942 шт. Предоставлено информации, ответов на запросы и отчетов – 478 шт., проведено 3 заседания ОКДН. На учете ОКДН Домбаровского района стоят две семьи, но на контроле администрации Красночабанского сельсовета состоят 4 семьи.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2019 год – было 2 административных правонарушений – это по статье 35. «Выпас животных и птицы в не отведенных местах», правовых нарушений не зарегистрировано.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содержании администрации находится 22 дороги местного значения. Все дороги находятся в удовлетворительном состоянии.</w:t>
      </w:r>
    </w:p>
    <w:p w:rsidR="004246A8" w:rsidRDefault="004246A8" w:rsidP="004246A8">
      <w:pPr>
        <w:ind w:firstLine="709"/>
        <w:jc w:val="both"/>
        <w:rPr>
          <w:i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246A8"/>
    <w:rsid w:val="00030B68"/>
    <w:rsid w:val="00251207"/>
    <w:rsid w:val="00364A9A"/>
    <w:rsid w:val="003D3C27"/>
    <w:rsid w:val="004246A8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44177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246A8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4246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246A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5">
    <w:name w:val="Без интервала2"/>
    <w:uiPriority w:val="99"/>
    <w:rsid w:val="004246A8"/>
    <w:pPr>
      <w:spacing w:after="0" w:line="240" w:lineRule="auto"/>
    </w:pPr>
    <w:rPr>
      <w:rFonts w:ascii="Calibri" w:eastAsia="Calibri" w:hAnsi="Calibri" w:cs="Times New Roman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2020-04-28T05:05:00Z</dcterms:created>
  <dcterms:modified xsi:type="dcterms:W3CDTF">2020-04-28T05:05:00Z</dcterms:modified>
</cp:coreProperties>
</file>