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713B2" w:rsidTr="000713B2">
        <w:tc>
          <w:tcPr>
            <w:tcW w:w="6345" w:type="dxa"/>
          </w:tcPr>
          <w:p w:rsidR="000713B2" w:rsidRDefault="000713B2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0713B2" w:rsidRDefault="000713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713B2" w:rsidRDefault="000713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КРАСНОЧАБАНСКИЙ СЕЛЬСОВЕТ</w:t>
            </w:r>
          </w:p>
          <w:p w:rsidR="000713B2" w:rsidRDefault="000713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ДОМБАРОВСКОГО РАЙОНА</w:t>
            </w:r>
          </w:p>
          <w:p w:rsidR="000713B2" w:rsidRDefault="000713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0713B2" w:rsidRDefault="000713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Третий созыв</w:t>
            </w:r>
          </w:p>
          <w:p w:rsidR="000713B2" w:rsidRDefault="000713B2">
            <w:pPr>
              <w:pStyle w:val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Шестьдесят первое внеочередное заседание</w:t>
            </w:r>
          </w:p>
          <w:p w:rsidR="000713B2" w:rsidRDefault="000713B2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0713B2" w:rsidRDefault="000713B2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3B2" w:rsidRDefault="000713B2" w:rsidP="000713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61-2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 августа 2020 года</w:t>
      </w:r>
    </w:p>
    <w:p w:rsidR="000713B2" w:rsidRDefault="000713B2" w:rsidP="000713B2">
      <w:pPr>
        <w:rPr>
          <w:b/>
          <w:sz w:val="28"/>
          <w:szCs w:val="28"/>
        </w:rPr>
      </w:pP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правовом основании отклонения протеста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прокуратуры Домбаровского района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7-1-2020  от 25.06.2020 года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решение Совета депутатов 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14.03.2018 № 36-2 «Об установлении 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</w:t>
      </w:r>
    </w:p>
    <w:p w:rsidR="000713B2" w:rsidRDefault="000713B2" w:rsidP="00071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Красночабанский сельсовет». </w:t>
      </w:r>
    </w:p>
    <w:p w:rsidR="000713B2" w:rsidRDefault="000713B2" w:rsidP="000713B2">
      <w:pPr>
        <w:ind w:firstLine="709"/>
        <w:jc w:val="both"/>
        <w:rPr>
          <w:sz w:val="28"/>
          <w:szCs w:val="28"/>
        </w:rPr>
      </w:pPr>
    </w:p>
    <w:p w:rsidR="000713B2" w:rsidRDefault="000713B2" w:rsidP="00071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протесте, прокуратура Домбаровского района усматривает противоречие оспариваемого решения Совета депутатов № 36-2 от 14.03.2018 года, в том, что в нем не нашли своего отражения изменения внесенные в абзац 2 части 6 статьи 407 НК РФ, согласно которым установлено, что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4" w:history="1">
        <w:r>
          <w:rPr>
            <w:rStyle w:val="af8"/>
            <w:rFonts w:eastAsiaTheme="majorEastAsia"/>
            <w:sz w:val="28"/>
            <w:szCs w:val="28"/>
          </w:rPr>
          <w:t>пунктом 3 статьи 361.1</w:t>
        </w:r>
      </w:hyperlink>
      <w:r>
        <w:rPr>
          <w:sz w:val="28"/>
          <w:szCs w:val="28"/>
        </w:rPr>
        <w:t xml:space="preserve"> настоящего Кодекса.</w:t>
      </w:r>
    </w:p>
    <w:p w:rsidR="000713B2" w:rsidRDefault="000713B2" w:rsidP="00071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налога нормативными правовыми актами представительных органов муниципальных образований могут </w:t>
      </w:r>
      <w:r>
        <w:rPr>
          <w:b/>
          <w:sz w:val="28"/>
          <w:szCs w:val="28"/>
        </w:rPr>
        <w:t>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>
        <w:rPr>
          <w:sz w:val="28"/>
          <w:szCs w:val="28"/>
        </w:rPr>
        <w:t>.</w:t>
      </w:r>
    </w:p>
    <w:p w:rsidR="000713B2" w:rsidRDefault="000713B2" w:rsidP="00071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обязанности включения представительными органами в свои решения по установлению налога на имущество физических лиц изменений от 29.09.2019 № 325-ФЗ будет дублировать положение пункта 3. статьи 361.1 НК РФ.</w:t>
      </w:r>
    </w:p>
    <w:p w:rsidR="000713B2" w:rsidRDefault="000713B2" w:rsidP="00071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данное решение Совета депутатов № 36-2 от 14.03.2018 года не противоречит действующему законодательству РФ в оспариваемой </w:t>
      </w:r>
      <w:r>
        <w:rPr>
          <w:sz w:val="28"/>
          <w:szCs w:val="28"/>
        </w:rPr>
        <w:lastRenderedPageBreak/>
        <w:t>части протестом прокуратуры Домбаровского района № 7-1-2020 от 25.06.2020 года. Протест прокуратуры подлежит отклонению.</w:t>
      </w:r>
    </w:p>
    <w:p w:rsidR="000713B2" w:rsidRDefault="000713B2" w:rsidP="00071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после его обнародования и подлежит размещению на официальном сайте администрации.</w:t>
      </w:r>
    </w:p>
    <w:p w:rsidR="000713B2" w:rsidRDefault="000713B2" w:rsidP="000713B2">
      <w:pPr>
        <w:pStyle w:val="af5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0713B2" w:rsidRDefault="000713B2" w:rsidP="000713B2">
      <w:pPr>
        <w:pStyle w:val="af5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0713B2" w:rsidRDefault="000713B2" w:rsidP="000713B2">
      <w:pPr>
        <w:pStyle w:val="af5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0713B2" w:rsidRDefault="000713B2" w:rsidP="000713B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Совета депутатов   </w:t>
      </w:r>
    </w:p>
    <w:p w:rsidR="000713B2" w:rsidRDefault="000713B2" w:rsidP="000713B2">
      <w:pPr>
        <w:pStyle w:val="af5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0713B2" w:rsidRDefault="000713B2" w:rsidP="000713B2">
      <w:pPr>
        <w:pStyle w:val="af5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0713B2" w:rsidRDefault="000713B2" w:rsidP="000713B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Красночабанский сельсовет                                                   М.З. Суенбаев</w:t>
      </w:r>
      <w:r>
        <w:rPr>
          <w:rFonts w:eastAsia="Calibri"/>
          <w:b/>
          <w:szCs w:val="28"/>
        </w:rPr>
        <w:t xml:space="preserve">                         </w:t>
      </w:r>
      <w:r>
        <w:rPr>
          <w:rFonts w:eastAsia="Calibri"/>
          <w:szCs w:val="28"/>
        </w:rPr>
        <w:t xml:space="preserve">                                            </w:t>
      </w:r>
    </w:p>
    <w:p w:rsidR="000713B2" w:rsidRDefault="000713B2" w:rsidP="000713B2">
      <w:pPr>
        <w:jc w:val="both"/>
      </w:pPr>
    </w:p>
    <w:p w:rsidR="000713B2" w:rsidRDefault="000713B2" w:rsidP="000713B2">
      <w:pPr>
        <w:jc w:val="both"/>
      </w:pPr>
    </w:p>
    <w:p w:rsidR="000713B2" w:rsidRDefault="000713B2" w:rsidP="000713B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прокуратуре района, бухгалтеру администрации</w:t>
      </w:r>
    </w:p>
    <w:p w:rsidR="000713B2" w:rsidRDefault="000713B2" w:rsidP="000713B2">
      <w:pPr>
        <w:jc w:val="both"/>
        <w:rPr>
          <w:sz w:val="28"/>
          <w:szCs w:val="28"/>
        </w:rPr>
      </w:pPr>
    </w:p>
    <w:p w:rsidR="000713B2" w:rsidRDefault="000713B2" w:rsidP="000713B2">
      <w:pPr>
        <w:pStyle w:val="af4"/>
        <w:spacing w:before="0" w:beforeAutospacing="0" w:after="0" w:afterAutospacing="0"/>
        <w:ind w:firstLine="709"/>
        <w:jc w:val="both"/>
      </w:pPr>
    </w:p>
    <w:p w:rsidR="000713B2" w:rsidRDefault="000713B2" w:rsidP="000713B2">
      <w:pPr>
        <w:pStyle w:val="af4"/>
        <w:spacing w:before="0" w:beforeAutospacing="0" w:after="0" w:afterAutospacing="0"/>
        <w:ind w:firstLine="709"/>
        <w:jc w:val="both"/>
      </w:pPr>
    </w:p>
    <w:p w:rsidR="000713B2" w:rsidRDefault="000713B2" w:rsidP="000713B2">
      <w:pPr>
        <w:pStyle w:val="af4"/>
        <w:spacing w:before="0" w:beforeAutospacing="0" w:after="0" w:afterAutospacing="0"/>
        <w:ind w:firstLine="709"/>
        <w:jc w:val="both"/>
      </w:pPr>
    </w:p>
    <w:p w:rsidR="000713B2" w:rsidRDefault="000713B2" w:rsidP="000713B2">
      <w:pPr>
        <w:pStyle w:val="af4"/>
        <w:spacing w:before="0" w:beforeAutospacing="0" w:after="0" w:afterAutospacing="0"/>
        <w:ind w:firstLine="709"/>
        <w:jc w:val="both"/>
      </w:pPr>
    </w:p>
    <w:p w:rsidR="000713B2" w:rsidRDefault="000713B2" w:rsidP="000713B2">
      <w:pPr>
        <w:pStyle w:val="af4"/>
        <w:spacing w:before="0" w:beforeAutospacing="0" w:after="0" w:afterAutospacing="0"/>
        <w:ind w:firstLine="709"/>
        <w:jc w:val="both"/>
      </w:pPr>
    </w:p>
    <w:p w:rsidR="000713B2" w:rsidRDefault="000713B2" w:rsidP="000713B2"/>
    <w:p w:rsidR="000713B2" w:rsidRDefault="000713B2" w:rsidP="000713B2"/>
    <w:p w:rsidR="000713B2" w:rsidRDefault="000713B2" w:rsidP="000713B2"/>
    <w:p w:rsidR="000713B2" w:rsidRDefault="000713B2" w:rsidP="000713B2">
      <w:pPr>
        <w:tabs>
          <w:tab w:val="left" w:pos="6585"/>
        </w:tabs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713B2"/>
    <w:rsid w:val="00030B68"/>
    <w:rsid w:val="000713B2"/>
    <w:rsid w:val="001714A1"/>
    <w:rsid w:val="00251207"/>
    <w:rsid w:val="00364A9A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8074AF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713B2"/>
    <w:pPr>
      <w:spacing w:before="100" w:beforeAutospacing="1" w:after="100" w:afterAutospacing="1"/>
    </w:pPr>
  </w:style>
  <w:style w:type="paragraph" w:styleId="af5">
    <w:name w:val="Body Text"/>
    <w:basedOn w:val="a"/>
    <w:link w:val="11"/>
    <w:uiPriority w:val="99"/>
    <w:semiHidden/>
    <w:unhideWhenUsed/>
    <w:rsid w:val="000713B2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713B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3">
    <w:name w:val="Без интервала2"/>
    <w:uiPriority w:val="99"/>
    <w:rsid w:val="000713B2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  <w:style w:type="character" w:customStyle="1" w:styleId="11">
    <w:name w:val="Основной текст Знак1"/>
    <w:basedOn w:val="a0"/>
    <w:link w:val="af5"/>
    <w:uiPriority w:val="99"/>
    <w:semiHidden/>
    <w:locked/>
    <w:rsid w:val="000713B2"/>
    <w:rPr>
      <w:b/>
      <w:sz w:val="28"/>
      <w:lang w:val="ru-RU" w:bidi="ar-SA"/>
    </w:rPr>
  </w:style>
  <w:style w:type="table" w:styleId="af7">
    <w:name w:val="Table Grid"/>
    <w:basedOn w:val="a1"/>
    <w:uiPriority w:val="59"/>
    <w:rsid w:val="0007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071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E6BAA3A861826FA8B62DADD89355566C9C28F50ED896E4A151BE33078B07C074AF3ABED4D46040BC54993E7A8F5C596F8001D05C9112e4J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2020-08-18T10:03:00Z</dcterms:created>
  <dcterms:modified xsi:type="dcterms:W3CDTF">2020-08-18T10:03:00Z</dcterms:modified>
</cp:coreProperties>
</file>