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07" w:rsidRDefault="00585A07" w:rsidP="00585A07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СОВЕТ ДЕПУТАТОВ</w:t>
      </w:r>
    </w:p>
    <w:p w:rsidR="00585A07" w:rsidRDefault="00585A07" w:rsidP="00585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85A07" w:rsidRDefault="00585A07" w:rsidP="00585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585A07" w:rsidRDefault="00585A07" w:rsidP="00585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ДОМБАРОВСКОГО РАЙОНА</w:t>
      </w:r>
    </w:p>
    <w:p w:rsidR="00585A07" w:rsidRDefault="00585A07" w:rsidP="00585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585A07" w:rsidRDefault="009A431E" w:rsidP="00585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Четвертый созыв </w:t>
      </w:r>
    </w:p>
    <w:p w:rsidR="00585A07" w:rsidRDefault="009A431E" w:rsidP="00585A07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 девятое</w:t>
      </w:r>
      <w:r w:rsidR="00585A07">
        <w:rPr>
          <w:rFonts w:ascii="Times New Roman" w:hAnsi="Times New Roman" w:cs="Times New Roman"/>
          <w:b/>
          <w:bCs/>
          <w:sz w:val="28"/>
          <w:szCs w:val="28"/>
        </w:rPr>
        <w:t xml:space="preserve"> очередное заседание</w:t>
      </w:r>
    </w:p>
    <w:p w:rsidR="00585A07" w:rsidRDefault="00585A07" w:rsidP="00585A07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5A07" w:rsidRDefault="009A431E" w:rsidP="00585A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39-2</w:t>
      </w:r>
      <w:r w:rsidR="00585A07">
        <w:rPr>
          <w:b/>
          <w:bCs/>
          <w:sz w:val="28"/>
          <w:szCs w:val="28"/>
        </w:rPr>
        <w:t xml:space="preserve">   </w:t>
      </w:r>
    </w:p>
    <w:p w:rsidR="00585A07" w:rsidRDefault="00B757F8" w:rsidP="00585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05 марта </w:t>
      </w:r>
      <w:r w:rsidR="009A431E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</w:p>
    <w:p w:rsidR="00585A07" w:rsidRDefault="00585A07" w:rsidP="00585A07">
      <w:pPr>
        <w:jc w:val="both"/>
        <w:rPr>
          <w:b/>
          <w:sz w:val="28"/>
          <w:szCs w:val="28"/>
        </w:rPr>
      </w:pPr>
    </w:p>
    <w:p w:rsidR="00585A07" w:rsidRDefault="00585A07" w:rsidP="00585A07">
      <w:pPr>
        <w:rPr>
          <w:b/>
          <w:sz w:val="28"/>
          <w:szCs w:val="28"/>
        </w:rPr>
      </w:pPr>
      <w:r w:rsidRPr="00993FA5">
        <w:rPr>
          <w:b/>
        </w:rPr>
        <w:t xml:space="preserve"> </w:t>
      </w:r>
      <w:r w:rsidR="003D3646">
        <w:rPr>
          <w:b/>
          <w:sz w:val="28"/>
          <w:szCs w:val="28"/>
        </w:rPr>
        <w:t>«Об утверждении  Положения</w:t>
      </w:r>
      <w:r w:rsidRPr="00993FA5">
        <w:rPr>
          <w:b/>
          <w:sz w:val="28"/>
          <w:szCs w:val="28"/>
        </w:rPr>
        <w:t xml:space="preserve"> </w:t>
      </w:r>
    </w:p>
    <w:p w:rsidR="00B757F8" w:rsidRDefault="00585A07" w:rsidP="00585A07">
      <w:pPr>
        <w:rPr>
          <w:b/>
          <w:sz w:val="28"/>
          <w:szCs w:val="28"/>
        </w:rPr>
      </w:pPr>
      <w:r w:rsidRPr="00993FA5">
        <w:rPr>
          <w:b/>
          <w:sz w:val="28"/>
          <w:szCs w:val="28"/>
        </w:rPr>
        <w:t>о представительских расходах и</w:t>
      </w:r>
    </w:p>
    <w:p w:rsidR="00B757F8" w:rsidRDefault="00585A07" w:rsidP="00585A07">
      <w:pPr>
        <w:rPr>
          <w:b/>
          <w:sz w:val="28"/>
          <w:szCs w:val="28"/>
        </w:rPr>
      </w:pPr>
      <w:r w:rsidRPr="00993FA5">
        <w:rPr>
          <w:b/>
          <w:sz w:val="28"/>
          <w:szCs w:val="28"/>
        </w:rPr>
        <w:t xml:space="preserve">иных расходах, связанных </w:t>
      </w:r>
      <w:proofErr w:type="gramStart"/>
      <w:r w:rsidRPr="00993FA5">
        <w:rPr>
          <w:b/>
          <w:sz w:val="28"/>
          <w:szCs w:val="28"/>
        </w:rPr>
        <w:t>с</w:t>
      </w:r>
      <w:proofErr w:type="gramEnd"/>
      <w:r w:rsidRPr="00993FA5">
        <w:rPr>
          <w:b/>
          <w:sz w:val="28"/>
          <w:szCs w:val="28"/>
        </w:rPr>
        <w:t xml:space="preserve"> </w:t>
      </w:r>
    </w:p>
    <w:p w:rsidR="00585A07" w:rsidRDefault="00585A07" w:rsidP="00585A07">
      <w:pPr>
        <w:rPr>
          <w:b/>
          <w:sz w:val="28"/>
          <w:szCs w:val="28"/>
        </w:rPr>
      </w:pPr>
      <w:r w:rsidRPr="00993FA5">
        <w:rPr>
          <w:b/>
          <w:sz w:val="28"/>
          <w:szCs w:val="28"/>
        </w:rPr>
        <w:t xml:space="preserve">представительской деятельностью </w:t>
      </w:r>
    </w:p>
    <w:p w:rsidR="00585A07" w:rsidRDefault="00585A07" w:rsidP="00585A07">
      <w:pPr>
        <w:rPr>
          <w:b/>
          <w:sz w:val="28"/>
          <w:szCs w:val="28"/>
        </w:rPr>
      </w:pPr>
      <w:r w:rsidRPr="00993FA5">
        <w:rPr>
          <w:b/>
          <w:sz w:val="28"/>
          <w:szCs w:val="28"/>
        </w:rPr>
        <w:t xml:space="preserve">органов местного самоуправления </w:t>
      </w:r>
    </w:p>
    <w:p w:rsidR="00585A07" w:rsidRDefault="00585A07" w:rsidP="00585A07">
      <w:pPr>
        <w:rPr>
          <w:b/>
          <w:sz w:val="28"/>
          <w:szCs w:val="28"/>
        </w:rPr>
      </w:pPr>
      <w:r w:rsidRPr="00993FA5">
        <w:rPr>
          <w:b/>
          <w:sz w:val="28"/>
          <w:szCs w:val="28"/>
        </w:rPr>
        <w:t>муниципального образования</w:t>
      </w:r>
    </w:p>
    <w:p w:rsidR="00B757F8" w:rsidRDefault="00585A07" w:rsidP="00585A07">
      <w:pPr>
        <w:rPr>
          <w:b/>
          <w:sz w:val="28"/>
          <w:szCs w:val="28"/>
        </w:rPr>
      </w:pPr>
      <w:r w:rsidRPr="00993FA5">
        <w:rPr>
          <w:b/>
          <w:sz w:val="28"/>
          <w:szCs w:val="28"/>
        </w:rPr>
        <w:t>Красночабанский сельсовет</w:t>
      </w:r>
      <w:r w:rsidR="00B757F8">
        <w:rPr>
          <w:b/>
          <w:sz w:val="28"/>
          <w:szCs w:val="28"/>
        </w:rPr>
        <w:t xml:space="preserve"> </w:t>
      </w:r>
    </w:p>
    <w:p w:rsidR="00B757F8" w:rsidRDefault="00B757F8" w:rsidP="00585A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585A07" w:rsidRPr="00993FA5" w:rsidRDefault="00B757F8" w:rsidP="00585A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  <w:r w:rsidR="00585A07" w:rsidRPr="00993FA5">
        <w:rPr>
          <w:b/>
          <w:sz w:val="28"/>
          <w:szCs w:val="28"/>
        </w:rPr>
        <w:t>»</w:t>
      </w:r>
    </w:p>
    <w:p w:rsidR="00585A07" w:rsidRPr="00BB21CB" w:rsidRDefault="00585A07" w:rsidP="00B757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57F8" w:rsidRDefault="00585A07" w:rsidP="00B757F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E7AB0">
        <w:rPr>
          <w:sz w:val="28"/>
          <w:szCs w:val="28"/>
        </w:rPr>
        <w:t xml:space="preserve">В целях </w:t>
      </w:r>
      <w:proofErr w:type="gramStart"/>
      <w:r w:rsidRPr="007E7AB0">
        <w:rPr>
          <w:sz w:val="28"/>
          <w:szCs w:val="28"/>
        </w:rPr>
        <w:t>упорядочения использования средств бюджета муни</w:t>
      </w:r>
      <w:r>
        <w:rPr>
          <w:sz w:val="28"/>
          <w:szCs w:val="28"/>
        </w:rPr>
        <w:t>ципального образования</w:t>
      </w:r>
      <w:proofErr w:type="gramEnd"/>
      <w:r>
        <w:rPr>
          <w:sz w:val="28"/>
          <w:szCs w:val="28"/>
        </w:rPr>
        <w:t xml:space="preserve"> Красночабанский сельсовет</w:t>
      </w:r>
      <w:r w:rsidRPr="007E7AB0">
        <w:rPr>
          <w:sz w:val="28"/>
          <w:szCs w:val="28"/>
        </w:rPr>
        <w:t xml:space="preserve"> </w:t>
      </w:r>
      <w:r w:rsidR="00B757F8">
        <w:rPr>
          <w:sz w:val="28"/>
          <w:szCs w:val="28"/>
        </w:rPr>
        <w:t xml:space="preserve">Домбаровского района Оренбургской области </w:t>
      </w:r>
      <w:r w:rsidRPr="007E7AB0">
        <w:rPr>
          <w:sz w:val="28"/>
          <w:szCs w:val="28"/>
        </w:rPr>
        <w:t xml:space="preserve">на представительские расходы и иные расходы, связанные с представительской деятельностью в органах местного самоуправления, </w:t>
      </w:r>
      <w:r w:rsidRPr="00E251C3">
        <w:rPr>
          <w:sz w:val="28"/>
          <w:szCs w:val="28"/>
        </w:rPr>
        <w:t>на основании части 2 статьи 264 Налогового Кодекса РФ</w:t>
      </w:r>
      <w:r>
        <w:rPr>
          <w:sz w:val="28"/>
          <w:szCs w:val="28"/>
        </w:rPr>
        <w:t>, Совет депу</w:t>
      </w:r>
      <w:r w:rsidRPr="00BB21CB">
        <w:rPr>
          <w:sz w:val="28"/>
          <w:szCs w:val="28"/>
        </w:rPr>
        <w:t>татов РЕШИЛ:</w:t>
      </w:r>
    </w:p>
    <w:p w:rsidR="00B757F8" w:rsidRPr="00B757F8" w:rsidRDefault="00B757F8" w:rsidP="00B757F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5A07" w:rsidRPr="00B757F8">
        <w:rPr>
          <w:sz w:val="28"/>
          <w:szCs w:val="28"/>
        </w:rPr>
        <w:t xml:space="preserve">Утвердить Положение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Красночабанский сельсовет </w:t>
      </w:r>
      <w:r>
        <w:rPr>
          <w:sz w:val="28"/>
          <w:szCs w:val="28"/>
        </w:rPr>
        <w:t>Домбаровского района Оренбургской области</w:t>
      </w:r>
      <w:r w:rsidRPr="00B757F8">
        <w:rPr>
          <w:sz w:val="28"/>
          <w:szCs w:val="28"/>
        </w:rPr>
        <w:t xml:space="preserve"> согласно приложению к настоящему Решению.</w:t>
      </w:r>
    </w:p>
    <w:p w:rsidR="00585A07" w:rsidRDefault="00B757F8" w:rsidP="00B757F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757F8">
        <w:rPr>
          <w:sz w:val="28"/>
          <w:szCs w:val="28"/>
        </w:rPr>
        <w:t>2. Решение Совета депутатов муниципального образования Красночабанский сельсовет Домбаровского района Оренбургской области от 25.12.2027 № 33-3 считать утратившим силу.</w:t>
      </w:r>
    </w:p>
    <w:p w:rsidR="00B757F8" w:rsidRDefault="00B757F8" w:rsidP="00B757F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администрации муниципального </w:t>
      </w:r>
      <w:r>
        <w:rPr>
          <w:sz w:val="28"/>
          <w:szCs w:val="28"/>
        </w:rPr>
        <w:lastRenderedPageBreak/>
        <w:t xml:space="preserve">образования </w:t>
      </w:r>
      <w:r w:rsidRPr="00B757F8">
        <w:rPr>
          <w:sz w:val="28"/>
          <w:szCs w:val="28"/>
        </w:rPr>
        <w:t xml:space="preserve">Красночабанский сельсовет </w:t>
      </w:r>
      <w:r>
        <w:rPr>
          <w:sz w:val="28"/>
          <w:szCs w:val="28"/>
        </w:rPr>
        <w:t>Домбаровского района Оренбургской области.</w:t>
      </w:r>
    </w:p>
    <w:p w:rsidR="00B757F8" w:rsidRDefault="00B757F8" w:rsidP="00B757F8">
      <w:pPr>
        <w:pStyle w:val="a6"/>
        <w:jc w:val="both"/>
        <w:rPr>
          <w:rFonts w:ascii="Times New Roman" w:eastAsia="Times New Roman" w:hAnsi="Times New Roman" w:cs="Times New Roman"/>
          <w:b w:val="0"/>
          <w:color w:val="000000"/>
          <w:szCs w:val="28"/>
          <w:shd w:val="clear" w:color="auto" w:fill="FFFFFF"/>
          <w:lang w:eastAsia="ru-RU"/>
        </w:rPr>
      </w:pPr>
    </w:p>
    <w:p w:rsidR="00B757F8" w:rsidRDefault="00B757F8" w:rsidP="00B757F8">
      <w:pPr>
        <w:pStyle w:val="a6"/>
        <w:jc w:val="both"/>
        <w:rPr>
          <w:rFonts w:ascii="Times New Roman" w:eastAsia="Times New Roman" w:hAnsi="Times New Roman" w:cs="Times New Roman"/>
          <w:b w:val="0"/>
          <w:color w:val="000000"/>
          <w:szCs w:val="28"/>
          <w:shd w:val="clear" w:color="auto" w:fill="FFFFFF"/>
          <w:lang w:eastAsia="ru-RU"/>
        </w:rPr>
      </w:pPr>
    </w:p>
    <w:p w:rsidR="00B757F8" w:rsidRDefault="00B757F8" w:rsidP="00B757F8">
      <w:pPr>
        <w:pStyle w:val="a6"/>
        <w:jc w:val="both"/>
        <w:rPr>
          <w:rFonts w:ascii="Times New Roman" w:eastAsia="Times New Roman" w:hAnsi="Times New Roman" w:cs="Times New Roman"/>
          <w:b w:val="0"/>
          <w:color w:val="000000"/>
          <w:szCs w:val="28"/>
          <w:shd w:val="clear" w:color="auto" w:fill="FFFFFF"/>
          <w:lang w:eastAsia="ru-RU"/>
        </w:rPr>
      </w:pPr>
    </w:p>
    <w:p w:rsidR="00B757F8" w:rsidRDefault="00B757F8" w:rsidP="00B757F8">
      <w:pPr>
        <w:pStyle w:val="a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Председатель Совета депутатов                                      С.М.Нурмухамедова</w:t>
      </w:r>
    </w:p>
    <w:p w:rsidR="00B757F8" w:rsidRDefault="00B757F8" w:rsidP="00B757F8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B757F8" w:rsidRPr="00642A27" w:rsidRDefault="00B757F8" w:rsidP="00B757F8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B757F8" w:rsidRPr="00642A27" w:rsidRDefault="00B757F8" w:rsidP="00B757F8">
      <w:pPr>
        <w:pStyle w:val="a6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И.о главы</w:t>
      </w:r>
      <w:r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B757F8" w:rsidRPr="00642A27" w:rsidRDefault="00B757F8" w:rsidP="00B757F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А.Б.Капа</w:t>
      </w:r>
    </w:p>
    <w:p w:rsidR="00B757F8" w:rsidRPr="00642A27" w:rsidRDefault="00B757F8" w:rsidP="00B757F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757F8" w:rsidRDefault="00B757F8" w:rsidP="00B757F8">
      <w:pPr>
        <w:rPr>
          <w:sz w:val="28"/>
          <w:szCs w:val="28"/>
        </w:rPr>
      </w:pPr>
      <w:r w:rsidRPr="00642A27">
        <w:rPr>
          <w:sz w:val="28"/>
          <w:szCs w:val="28"/>
        </w:rPr>
        <w:t xml:space="preserve">                                    </w:t>
      </w:r>
    </w:p>
    <w:p w:rsidR="00B757F8" w:rsidRDefault="00B757F8" w:rsidP="00B757F8">
      <w:pPr>
        <w:rPr>
          <w:sz w:val="28"/>
          <w:szCs w:val="28"/>
        </w:rPr>
      </w:pPr>
    </w:p>
    <w:p w:rsidR="00B757F8" w:rsidRDefault="00B757F8" w:rsidP="00B757F8">
      <w:pPr>
        <w:rPr>
          <w:sz w:val="28"/>
          <w:szCs w:val="28"/>
        </w:rPr>
      </w:pPr>
    </w:p>
    <w:p w:rsidR="00585A07" w:rsidRDefault="00585A07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85A07" w:rsidRDefault="00585A07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85A07" w:rsidRDefault="00585A07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85A07" w:rsidRDefault="00585A07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7F8" w:rsidRDefault="00B757F8" w:rsidP="00585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85A07" w:rsidRPr="009A3EC6" w:rsidRDefault="00585A07" w:rsidP="00585A0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585A07" w:rsidRDefault="00585A07" w:rsidP="00585A07">
      <w:pPr>
        <w:tabs>
          <w:tab w:val="left" w:pos="6585"/>
        </w:tabs>
        <w:rPr>
          <w:sz w:val="28"/>
          <w:szCs w:val="28"/>
        </w:rPr>
      </w:pPr>
    </w:p>
    <w:p w:rsidR="003F3D04" w:rsidRDefault="003F3D04" w:rsidP="003F3D0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F3D04" w:rsidRDefault="003F3D04" w:rsidP="003F3D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3D04">
        <w:rPr>
          <w:sz w:val="28"/>
          <w:szCs w:val="28"/>
        </w:rPr>
        <w:lastRenderedPageBreak/>
        <w:t>Приложение</w:t>
      </w:r>
    </w:p>
    <w:p w:rsidR="003F3D04" w:rsidRDefault="003F3D04" w:rsidP="003F3D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3D04">
        <w:rPr>
          <w:sz w:val="28"/>
          <w:szCs w:val="28"/>
        </w:rPr>
        <w:t xml:space="preserve"> к Решению Совета депутатов </w:t>
      </w:r>
    </w:p>
    <w:p w:rsidR="003F3D04" w:rsidRDefault="003F3D04" w:rsidP="003F3D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3D04">
        <w:rPr>
          <w:sz w:val="28"/>
          <w:szCs w:val="28"/>
        </w:rPr>
        <w:t xml:space="preserve">муниципального образования </w:t>
      </w:r>
    </w:p>
    <w:p w:rsidR="003F3D04" w:rsidRDefault="003F3D04" w:rsidP="003F3D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3D04">
        <w:rPr>
          <w:sz w:val="28"/>
          <w:szCs w:val="28"/>
        </w:rPr>
        <w:t>Красночабанский сельсовет</w:t>
      </w:r>
    </w:p>
    <w:p w:rsidR="003F3D04" w:rsidRDefault="003F3D04" w:rsidP="003F3D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3D04">
        <w:rPr>
          <w:sz w:val="28"/>
          <w:szCs w:val="28"/>
        </w:rPr>
        <w:t xml:space="preserve"> Домбаровского района </w:t>
      </w:r>
    </w:p>
    <w:p w:rsidR="003F3D04" w:rsidRDefault="003F3D04" w:rsidP="003F3D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3D04">
        <w:rPr>
          <w:sz w:val="28"/>
          <w:szCs w:val="28"/>
        </w:rPr>
        <w:t>Оренбургской области</w:t>
      </w:r>
    </w:p>
    <w:p w:rsidR="003F3D04" w:rsidRPr="003F3D04" w:rsidRDefault="003F3D04" w:rsidP="003F3D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3D04">
        <w:rPr>
          <w:sz w:val="28"/>
          <w:szCs w:val="28"/>
        </w:rPr>
        <w:t xml:space="preserve"> от 05.03.2024 № 39-1</w:t>
      </w:r>
    </w:p>
    <w:p w:rsidR="003F3D04" w:rsidRDefault="003F3D04" w:rsidP="003F3D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5A07" w:rsidRPr="009949C7" w:rsidRDefault="00585A07" w:rsidP="003F3D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49C7">
        <w:rPr>
          <w:b/>
          <w:bCs/>
          <w:sz w:val="28"/>
          <w:szCs w:val="28"/>
        </w:rPr>
        <w:t>Положение</w:t>
      </w:r>
    </w:p>
    <w:p w:rsidR="00585A07" w:rsidRPr="00993FA5" w:rsidRDefault="00585A07" w:rsidP="00585A07">
      <w:pPr>
        <w:jc w:val="center"/>
        <w:rPr>
          <w:b/>
          <w:sz w:val="28"/>
          <w:szCs w:val="28"/>
        </w:rPr>
      </w:pPr>
      <w:r w:rsidRPr="009949C7">
        <w:rPr>
          <w:b/>
          <w:bCs/>
          <w:sz w:val="28"/>
          <w:szCs w:val="28"/>
        </w:rPr>
        <w:t>о представительских расходах и иных расходах, связанных с представительской деятельностью органов местного самоуправления муниц</w:t>
      </w:r>
      <w:r>
        <w:rPr>
          <w:b/>
          <w:bCs/>
          <w:sz w:val="28"/>
          <w:szCs w:val="28"/>
        </w:rPr>
        <w:t xml:space="preserve">ипального образования </w:t>
      </w:r>
      <w:r w:rsidRPr="00993FA5">
        <w:rPr>
          <w:b/>
          <w:sz w:val="28"/>
          <w:szCs w:val="28"/>
        </w:rPr>
        <w:t>Красночабанский сельсовет</w:t>
      </w:r>
      <w:r w:rsidR="008E2FED">
        <w:rPr>
          <w:b/>
          <w:sz w:val="28"/>
          <w:szCs w:val="28"/>
        </w:rPr>
        <w:t xml:space="preserve"> Домбаровского района Оренбургской области</w:t>
      </w:r>
    </w:p>
    <w:p w:rsidR="00585A07" w:rsidRPr="009949C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Настоящее Положение о представительских расходах и иных расходах, связанных с представительской деятельностью органов местного самоуправления  муниц</w:t>
      </w:r>
      <w:r>
        <w:rPr>
          <w:sz w:val="28"/>
          <w:szCs w:val="28"/>
        </w:rPr>
        <w:t xml:space="preserve">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(далее - Положение) разработано в целях </w:t>
      </w:r>
      <w:proofErr w:type="gramStart"/>
      <w:r w:rsidRPr="009949C7">
        <w:rPr>
          <w:sz w:val="28"/>
          <w:szCs w:val="28"/>
        </w:rPr>
        <w:t>упорядочения использования средств бюджета муни</w:t>
      </w:r>
      <w:r>
        <w:rPr>
          <w:sz w:val="28"/>
          <w:szCs w:val="28"/>
        </w:rPr>
        <w:t>ципального образования</w:t>
      </w:r>
      <w:proofErr w:type="gramEnd"/>
      <w:r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на представительские расходы и иные расходы, связанные с представительской деятельностью в органах местного самоуправления 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.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1. Общие положения</w:t>
      </w:r>
    </w:p>
    <w:p w:rsidR="00585A07" w:rsidRPr="009949C7" w:rsidRDefault="00585A07" w:rsidP="00585A07">
      <w:pPr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1. Настоящее Положение устанавливает порядок выделения и использования средств бюджета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на представительские расходы и иные расходы, связанные с представительской деятельностью органов местного самоуправления муници</w:t>
      </w:r>
      <w:r>
        <w:rPr>
          <w:sz w:val="28"/>
          <w:szCs w:val="28"/>
        </w:rPr>
        <w:t xml:space="preserve">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, регламентирует отчетность использования указанных средств.</w:t>
      </w:r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Расходование денежных средств на представительские расходы органов  местного самоуправления муни</w:t>
      </w:r>
      <w:r>
        <w:rPr>
          <w:sz w:val="28"/>
          <w:szCs w:val="28"/>
        </w:rPr>
        <w:t>ципального образования Красночабанский сельсовет</w:t>
      </w:r>
      <w:r w:rsidRPr="009949C7">
        <w:rPr>
          <w:sz w:val="28"/>
          <w:szCs w:val="28"/>
        </w:rPr>
        <w:t xml:space="preserve"> производится в соответствии с порядком и нормами расходования средств на представительские расходы, осуществляемые Главой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, Администрацией муни</w:t>
      </w:r>
      <w:r>
        <w:rPr>
          <w:sz w:val="28"/>
          <w:szCs w:val="28"/>
        </w:rPr>
        <w:t>ципального образования</w:t>
      </w:r>
      <w:r w:rsidRPr="00226F62"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proofErr w:type="gramStart"/>
      <w:r>
        <w:rPr>
          <w:sz w:val="28"/>
          <w:szCs w:val="28"/>
        </w:rPr>
        <w:t xml:space="preserve"> </w:t>
      </w:r>
      <w:r w:rsidRPr="009949C7">
        <w:rPr>
          <w:sz w:val="28"/>
          <w:szCs w:val="28"/>
        </w:rPr>
        <w:t>.</w:t>
      </w:r>
      <w:proofErr w:type="gramEnd"/>
      <w:r w:rsidRPr="009949C7">
        <w:rPr>
          <w:sz w:val="28"/>
          <w:szCs w:val="28"/>
        </w:rPr>
        <w:t xml:space="preserve"> </w:t>
      </w:r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2. Основной целью осуществления таких расходов является обеспечение мероприятий по установлению сотрудничества органов местного самоуправления муни</w:t>
      </w:r>
      <w:r>
        <w:rPr>
          <w:sz w:val="28"/>
          <w:szCs w:val="28"/>
        </w:rPr>
        <w:t xml:space="preserve">ципального образования </w:t>
      </w:r>
      <w:r w:rsidRPr="009949C7"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с другими организациями, представителями общественности, отдельными лицами, создание положительного имиджа, формирование взаимовыгодных отношений в интересах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, чествование физических и юридических лиц.</w:t>
      </w:r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lastRenderedPageBreak/>
        <w:t>3. Представительские расходы – это расходы органов местного самоуправления 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, связанные с проведением официальных приемов, обслуживанием официальных делегаций и отдельных лиц, организаций, участвующих в переговорах, совещаниях, конференциях с целью установления и (или) поддержания взаимовыгодного сотрудничества. </w:t>
      </w:r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 xml:space="preserve">Сувенирная продукция – подарки, в том числе сувениры, печатная и полиграфическая продукция, включая поздравительные открытки, приглашения, буклеты и т.п.  </w:t>
      </w:r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4. Должностные  лица,  имеющие  право от имени  органов местного самоуправления  муни</w:t>
      </w:r>
      <w:r>
        <w:rPr>
          <w:sz w:val="28"/>
          <w:szCs w:val="28"/>
        </w:rPr>
        <w:t xml:space="preserve">ципального образования </w:t>
      </w:r>
      <w:r w:rsidRPr="009949C7"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вести официальные приемы и участвовать в торжественных мероприятиях:</w:t>
      </w:r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1)  Глава муни</w:t>
      </w:r>
      <w:r>
        <w:rPr>
          <w:sz w:val="28"/>
          <w:szCs w:val="28"/>
        </w:rPr>
        <w:t>ципального образования</w:t>
      </w:r>
      <w:r w:rsidRPr="002D3ADC"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proofErr w:type="gramStart"/>
      <w:r>
        <w:rPr>
          <w:sz w:val="28"/>
          <w:szCs w:val="28"/>
        </w:rPr>
        <w:t xml:space="preserve"> </w:t>
      </w:r>
      <w:r w:rsidRPr="009949C7">
        <w:rPr>
          <w:sz w:val="28"/>
          <w:szCs w:val="28"/>
        </w:rPr>
        <w:t>;</w:t>
      </w:r>
      <w:proofErr w:type="gramEnd"/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2) сотрудники Администрации муни</w:t>
      </w:r>
      <w:r>
        <w:rPr>
          <w:sz w:val="28"/>
          <w:szCs w:val="28"/>
        </w:rPr>
        <w:t>ципального образования Красночабанский сельсовет</w:t>
      </w:r>
      <w:r w:rsidRPr="009949C7">
        <w:rPr>
          <w:sz w:val="28"/>
          <w:szCs w:val="28"/>
        </w:rPr>
        <w:t>, на которых возложена обязанность;</w:t>
      </w:r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3) з</w:t>
      </w:r>
      <w:r>
        <w:rPr>
          <w:sz w:val="28"/>
          <w:szCs w:val="28"/>
        </w:rPr>
        <w:t xml:space="preserve">аместитель Председателя Совета </w:t>
      </w:r>
      <w:r w:rsidRPr="009949C7">
        <w:rPr>
          <w:sz w:val="28"/>
          <w:szCs w:val="28"/>
        </w:rPr>
        <w:t xml:space="preserve"> депутатов муни</w:t>
      </w:r>
      <w:r>
        <w:rPr>
          <w:sz w:val="28"/>
          <w:szCs w:val="28"/>
        </w:rPr>
        <w:t>ципального образования</w:t>
      </w:r>
      <w:r w:rsidRPr="002D3ADC"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proofErr w:type="gramStart"/>
      <w:r>
        <w:rPr>
          <w:sz w:val="28"/>
          <w:szCs w:val="28"/>
        </w:rPr>
        <w:t xml:space="preserve"> </w:t>
      </w:r>
      <w:r w:rsidRPr="009949C7">
        <w:rPr>
          <w:sz w:val="28"/>
          <w:szCs w:val="28"/>
        </w:rPr>
        <w:t>.</w:t>
      </w:r>
      <w:proofErr w:type="gramEnd"/>
    </w:p>
    <w:p w:rsidR="00585A07" w:rsidRPr="009949C7" w:rsidRDefault="00585A07" w:rsidP="00585A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5. Официальные лица – лица, являющиеся представителями организации, имеющие представленные организацией полномочия на участие в официальных мероприятиях и подписание официальных документов.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2. Направления расходования денежных средств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1. В состав представительских расходов включаются: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 xml:space="preserve">- расходы на проведение официального приема (завтрака, обеда или иного аналогичного мероприятия) для лиц, указанных в пунктах </w:t>
      </w:r>
      <w:hyperlink r:id="rId5" w:history="1">
        <w:r w:rsidRPr="009949C7">
          <w:rPr>
            <w:sz w:val="28"/>
            <w:szCs w:val="28"/>
          </w:rPr>
          <w:t>4</w:t>
        </w:r>
      </w:hyperlink>
      <w:r w:rsidRPr="009949C7">
        <w:rPr>
          <w:sz w:val="28"/>
          <w:szCs w:val="28"/>
        </w:rPr>
        <w:t xml:space="preserve"> и </w:t>
      </w:r>
      <w:hyperlink r:id="rId6" w:history="1">
        <w:r w:rsidRPr="009949C7">
          <w:rPr>
            <w:sz w:val="28"/>
            <w:szCs w:val="28"/>
          </w:rPr>
          <w:t>5</w:t>
        </w:r>
      </w:hyperlink>
      <w:r w:rsidRPr="009949C7">
        <w:rPr>
          <w:sz w:val="28"/>
          <w:szCs w:val="28"/>
        </w:rPr>
        <w:t xml:space="preserve"> главы 1 настоящего Положения, а также должностных лиц органов местного самоуправления, участвующих в переговорах (совещаниях, конференциях);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 xml:space="preserve">- оплата гостиницы, питания и бронирование мест для лиц, указанных в </w:t>
      </w:r>
      <w:hyperlink r:id="rId7" w:history="1">
        <w:r w:rsidRPr="009949C7">
          <w:rPr>
            <w:sz w:val="28"/>
            <w:szCs w:val="28"/>
          </w:rPr>
          <w:t>пунктах</w:t>
        </w:r>
      </w:hyperlink>
      <w:r w:rsidRPr="009949C7">
        <w:rPr>
          <w:sz w:val="28"/>
          <w:szCs w:val="28"/>
        </w:rPr>
        <w:t xml:space="preserve"> </w:t>
      </w:r>
      <w:hyperlink r:id="rId8" w:history="1">
        <w:r w:rsidRPr="009949C7">
          <w:rPr>
            <w:sz w:val="28"/>
            <w:szCs w:val="28"/>
          </w:rPr>
          <w:t>4</w:t>
        </w:r>
      </w:hyperlink>
      <w:r w:rsidRPr="009949C7">
        <w:rPr>
          <w:sz w:val="28"/>
          <w:szCs w:val="28"/>
        </w:rPr>
        <w:t xml:space="preserve"> и </w:t>
      </w:r>
      <w:hyperlink r:id="rId9" w:history="1">
        <w:r w:rsidRPr="009949C7">
          <w:rPr>
            <w:sz w:val="28"/>
            <w:szCs w:val="28"/>
          </w:rPr>
          <w:t>5</w:t>
        </w:r>
      </w:hyperlink>
      <w:r w:rsidRPr="009949C7">
        <w:rPr>
          <w:sz w:val="28"/>
          <w:szCs w:val="28"/>
        </w:rPr>
        <w:t xml:space="preserve"> главы 1 настоящего Положения;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расходы на буфетное обслуживание во время переговоров (совещаний, конференций), в т.ч. расходы на салфетки, напитки, разовую посуду;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 xml:space="preserve">- расходы на транспортное обеспечение доставки лиц, указанных в </w:t>
      </w:r>
      <w:hyperlink r:id="rId10" w:history="1">
        <w:r w:rsidRPr="009949C7">
          <w:rPr>
            <w:sz w:val="28"/>
            <w:szCs w:val="28"/>
          </w:rPr>
          <w:t>пунктах</w:t>
        </w:r>
      </w:hyperlink>
      <w:r w:rsidRPr="009949C7">
        <w:rPr>
          <w:sz w:val="28"/>
          <w:szCs w:val="28"/>
        </w:rPr>
        <w:t xml:space="preserve"> </w:t>
      </w:r>
      <w:hyperlink r:id="rId11" w:history="1">
        <w:r w:rsidRPr="009949C7">
          <w:rPr>
            <w:sz w:val="28"/>
            <w:szCs w:val="28"/>
          </w:rPr>
          <w:t>4</w:t>
        </w:r>
      </w:hyperlink>
      <w:r w:rsidRPr="009949C7">
        <w:rPr>
          <w:sz w:val="28"/>
          <w:szCs w:val="28"/>
        </w:rPr>
        <w:t xml:space="preserve"> и </w:t>
      </w:r>
      <w:hyperlink r:id="rId12" w:history="1">
        <w:r w:rsidRPr="009949C7">
          <w:rPr>
            <w:sz w:val="28"/>
            <w:szCs w:val="28"/>
          </w:rPr>
          <w:t>5</w:t>
        </w:r>
      </w:hyperlink>
      <w:r w:rsidRPr="009949C7">
        <w:rPr>
          <w:sz w:val="28"/>
          <w:szCs w:val="28"/>
        </w:rPr>
        <w:t xml:space="preserve"> главы 1 настоящего Положения к месту проведения представительского мероприятия и обратно;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расходы  на приобретение продуктов питания для залов заседаний;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расходы на культурное обслуживание;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расходы на приобретение сувенирной продукции, цветов и цветочных композиций, связанные с вручением.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2. Иные расходы, связанные с представительской деятельностью, – это расходы органов местного самоуправления муни</w:t>
      </w:r>
      <w:r>
        <w:rPr>
          <w:sz w:val="28"/>
          <w:szCs w:val="28"/>
        </w:rPr>
        <w:t>ципального образования Красночабанский сельсовет</w:t>
      </w:r>
      <w:r w:rsidRPr="009949C7">
        <w:rPr>
          <w:sz w:val="28"/>
          <w:szCs w:val="28"/>
        </w:rPr>
        <w:t>, связанные: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1) с участием представителей  органов местного самоуправления 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в торжественных праздничных мероприятиях, организованных органами местного </w:t>
      </w:r>
      <w:r w:rsidRPr="009949C7">
        <w:rPr>
          <w:sz w:val="28"/>
          <w:szCs w:val="28"/>
        </w:rPr>
        <w:lastRenderedPageBreak/>
        <w:t>самоуправления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и (или) иными субъектами на территории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2) с участием представителей  органов местного самоуправления  муниципального образования</w:t>
      </w:r>
      <w:r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в торжественных праздничных мероприятиях, организованных иными субъектами за пределами территории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3) с участием представителей  органов местного самоуправления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во встречах, направленных на развитие взаимоотношений муни</w:t>
      </w:r>
      <w:r>
        <w:rPr>
          <w:sz w:val="28"/>
          <w:szCs w:val="28"/>
        </w:rPr>
        <w:t>ципального образования Красночабанский сельсовет</w:t>
      </w:r>
      <w:r w:rsidRPr="009949C7">
        <w:rPr>
          <w:sz w:val="28"/>
          <w:szCs w:val="28"/>
        </w:rPr>
        <w:t xml:space="preserve"> с иными муниципальными образованиями;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4) с проведением торжественных приемов, организованных в органах местного самоуправления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</w:t>
      </w:r>
      <w:proofErr w:type="gramStart"/>
      <w:r w:rsidRPr="009949C7">
        <w:rPr>
          <w:sz w:val="28"/>
          <w:szCs w:val="28"/>
        </w:rPr>
        <w:t>для</w:t>
      </w:r>
      <w:proofErr w:type="gramEnd"/>
      <w:r w:rsidRPr="009949C7">
        <w:rPr>
          <w:sz w:val="28"/>
          <w:szCs w:val="28"/>
        </w:rPr>
        <w:t>: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а)  ветеранов Великой Отечественной войны и других граждан, отнесенных федеральным законодательством к льготным категориям;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б) заслуженных работников образования, здравоохранения, культуры, искусства, производственной сферы;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в) спортсменов, студентов, учащихся школ, достигших высоких показателей в своей деятельности;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г)  иных представителей общественности;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5) с участием представителей органов местного самоуправления муни</w:t>
      </w:r>
      <w:r>
        <w:rPr>
          <w:sz w:val="28"/>
          <w:szCs w:val="28"/>
        </w:rPr>
        <w:t>ципального образования</w:t>
      </w:r>
      <w:r w:rsidRPr="002D3ADC"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</w:t>
      </w:r>
      <w:r w:rsidRPr="009949C7">
        <w:rPr>
          <w:sz w:val="28"/>
          <w:szCs w:val="28"/>
        </w:rPr>
        <w:t xml:space="preserve"> в чествовании юбиляров;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6) с участием представителей органов местного самоуправления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в траурных мероприятиях, посвященных памятным общероссийским датам;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7) с участием представителей органов местного самоуправления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в траурных мероприятиях, связанных со смертью людей, внесших значительный вклад в развитие муни</w:t>
      </w:r>
      <w:r>
        <w:rPr>
          <w:sz w:val="28"/>
          <w:szCs w:val="28"/>
        </w:rPr>
        <w:t>ципального образования</w:t>
      </w:r>
      <w:r w:rsidRPr="002D3ADC"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proofErr w:type="gramStart"/>
      <w:r>
        <w:rPr>
          <w:sz w:val="28"/>
          <w:szCs w:val="28"/>
        </w:rPr>
        <w:t xml:space="preserve"> </w:t>
      </w:r>
      <w:r w:rsidRPr="009949C7">
        <w:rPr>
          <w:sz w:val="28"/>
          <w:szCs w:val="28"/>
        </w:rPr>
        <w:t>.</w:t>
      </w:r>
      <w:proofErr w:type="gramEnd"/>
    </w:p>
    <w:p w:rsidR="00585A07" w:rsidRPr="009949C7" w:rsidRDefault="00585A07" w:rsidP="00585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 xml:space="preserve">3. Состав и порядок осуществления представительских расходов 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1. Финансирование расходов на прием делегаций осуществляется на основании распорядительного документа Администрации 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, при осуществлении органами местного самоуправления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приема соответствующей делегации. Указанные расходы оплачиваются за счет средств местного бюджета при условии, если данные расходы не компенсируются за счет средств направляющей либо принимающей стороны. 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2. Распорядительным документом: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а) утверждается программа проведения представительских мероприятий согласно приложению № 1 к настоящему Положению;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lastRenderedPageBreak/>
        <w:t xml:space="preserve">б) утверждается смета расходов на организацию приема согласно </w:t>
      </w:r>
      <w:hyperlink r:id="rId13" w:history="1">
        <w:r w:rsidRPr="009949C7">
          <w:rPr>
            <w:sz w:val="28"/>
            <w:szCs w:val="28"/>
          </w:rPr>
          <w:t xml:space="preserve">Приложению № </w:t>
        </w:r>
      </w:hyperlink>
      <w:r w:rsidRPr="009949C7">
        <w:rPr>
          <w:sz w:val="28"/>
          <w:szCs w:val="28"/>
        </w:rPr>
        <w:t>2 к настоящему Положению.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При выделении средств на иные расходы, связанные с представительской деятельностью органов местного самоуправления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, допускается не утверждать программу проведения представительских мероприятий в виде отдельного документа, а необходимую информацию изложить в тексте распорядительного документа.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3. Для приема официальных делегаций и расходования средств на иные расходы, связанные с представительской деятельностью, устанавливаются предельные нормативы расходов (</w:t>
      </w:r>
      <w:hyperlink r:id="rId14" w:history="1">
        <w:r w:rsidRPr="009949C7">
          <w:rPr>
            <w:sz w:val="28"/>
            <w:szCs w:val="28"/>
          </w:rPr>
          <w:t xml:space="preserve">приложения №№ </w:t>
        </w:r>
      </w:hyperlink>
      <w:r w:rsidRPr="009949C7">
        <w:rPr>
          <w:sz w:val="28"/>
          <w:szCs w:val="28"/>
        </w:rPr>
        <w:t xml:space="preserve">3, </w:t>
      </w:r>
      <w:hyperlink r:id="rId15" w:history="1">
        <w:r w:rsidRPr="009949C7">
          <w:rPr>
            <w:sz w:val="28"/>
            <w:szCs w:val="28"/>
          </w:rPr>
          <w:t>4</w:t>
        </w:r>
      </w:hyperlink>
      <w:r w:rsidRPr="009949C7">
        <w:rPr>
          <w:sz w:val="28"/>
          <w:szCs w:val="28"/>
        </w:rPr>
        <w:t>, 5 к настоящему Положению).</w:t>
      </w:r>
    </w:p>
    <w:p w:rsidR="00585A07" w:rsidRPr="009949C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4. Порядок документального оформления и отражения в бухгалтерском учёте затрат на проведение мероприятий представительских расходов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1. Расходование средств, признаётся  обоснованным и документально подтвержденным при наличии первичных учетных документов, оформленных в соответствии с законодательством Российской Федерации.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2. По окончании мероприятия ответственным за проведение мероприятия  (отчётным лицом) составляется отчет (</w:t>
      </w:r>
      <w:hyperlink r:id="rId16" w:history="1">
        <w:r w:rsidRPr="009949C7">
          <w:rPr>
            <w:sz w:val="28"/>
            <w:szCs w:val="28"/>
          </w:rPr>
          <w:t xml:space="preserve">приложения №№ </w:t>
        </w:r>
      </w:hyperlink>
      <w:r w:rsidRPr="009949C7">
        <w:rPr>
          <w:sz w:val="28"/>
          <w:szCs w:val="28"/>
        </w:rPr>
        <w:t xml:space="preserve">6, </w:t>
      </w:r>
      <w:hyperlink r:id="rId17" w:history="1">
        <w:r w:rsidRPr="009949C7">
          <w:rPr>
            <w:sz w:val="28"/>
            <w:szCs w:val="28"/>
          </w:rPr>
          <w:t>7</w:t>
        </w:r>
      </w:hyperlink>
      <w:r w:rsidRPr="009949C7">
        <w:rPr>
          <w:sz w:val="28"/>
          <w:szCs w:val="28"/>
        </w:rPr>
        <w:t xml:space="preserve"> к настоящему Положению), подтверждающий фактически произведенные расходы, с приложением к нему первичных оправдательных документов.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В течение трех дней после проведения представительского мероприятия лицо, получившее наличные денежные средства на проведение указанного мероприятия, обязано отчитаться, предоставив в бухгалтерию Администрации муниц</w:t>
      </w:r>
      <w:r>
        <w:rPr>
          <w:sz w:val="28"/>
          <w:szCs w:val="28"/>
        </w:rPr>
        <w:t xml:space="preserve">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 xml:space="preserve"> авансовый отчет с приложением к нему отчета о произведенных представительских расходах и оправдательных документов, либо внести в кассу неиспользованные денежные средства.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 xml:space="preserve">3. Затраты на расходы подтверждаются следующими документами: 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правовой акт об осуществлении расходов и (или) программа мероприятий (план, протокол встречи, заседания);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смета представительских расходов;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акт о списании материальных запасов установленной формы, подписанный должностным лицом;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 список участников мероприятия, включая состав делегации принимающей стороны;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документы, подтверждающие проживание в гостинице и проезд к месту проведения мероприятия и обратно;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товарный чек, квитанция или другой документ, подтверждающий прием денежных средств за соответствующий товар (услугу);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отчет о произведенных  представительских расходах;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- авансовый отчет материально ответственного лица.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lastRenderedPageBreak/>
        <w:t xml:space="preserve">Указанные документы предоставляются в соответствующую бухгалтерскую службу лицом, ответственным за проведение мероприятий. 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 xml:space="preserve">4. Расходы капитального характера, связанные с оборудованием места проведения мероприятий, к представительским расходам не относятся. Приобретенные материальные ценности подлежат </w:t>
      </w:r>
      <w:proofErr w:type="spellStart"/>
      <w:r w:rsidRPr="009949C7">
        <w:rPr>
          <w:sz w:val="28"/>
          <w:szCs w:val="28"/>
        </w:rPr>
        <w:t>оприходованию</w:t>
      </w:r>
      <w:proofErr w:type="spellEnd"/>
      <w:r w:rsidRPr="009949C7">
        <w:rPr>
          <w:sz w:val="28"/>
          <w:szCs w:val="28"/>
        </w:rPr>
        <w:t xml:space="preserve"> и отражаются в бюджетном учете органов местного самоуправления муни</w:t>
      </w:r>
      <w:r>
        <w:rPr>
          <w:sz w:val="28"/>
          <w:szCs w:val="28"/>
        </w:rPr>
        <w:t>ципального образования</w:t>
      </w:r>
      <w:r w:rsidRPr="002D3ADC">
        <w:rPr>
          <w:sz w:val="28"/>
          <w:szCs w:val="28"/>
        </w:rPr>
        <w:t xml:space="preserve"> </w:t>
      </w:r>
      <w:r w:rsidRPr="00993FA5">
        <w:rPr>
          <w:sz w:val="28"/>
          <w:szCs w:val="28"/>
        </w:rPr>
        <w:t>Красночабанский сельсовет</w:t>
      </w:r>
      <w:proofErr w:type="gramStart"/>
      <w:r>
        <w:rPr>
          <w:sz w:val="28"/>
          <w:szCs w:val="28"/>
        </w:rPr>
        <w:t xml:space="preserve"> </w:t>
      </w:r>
      <w:r w:rsidRPr="009949C7">
        <w:rPr>
          <w:sz w:val="28"/>
          <w:szCs w:val="28"/>
        </w:rPr>
        <w:t>.</w:t>
      </w:r>
      <w:proofErr w:type="gramEnd"/>
    </w:p>
    <w:p w:rsidR="00585A0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5. Представительские расходы могут быть произведены как за наличные</w:t>
      </w:r>
      <w:r>
        <w:rPr>
          <w:sz w:val="28"/>
          <w:szCs w:val="28"/>
        </w:rPr>
        <w:t>, так и за безналичные средства.</w:t>
      </w: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5. Заключительные положения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1. Средства на представительские и иные расходы, связанные с представительской деятельностью органов местного самоуправления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, планируются</w:t>
      </w:r>
      <w:r w:rsidR="009A431E">
        <w:rPr>
          <w:sz w:val="28"/>
          <w:szCs w:val="28"/>
        </w:rPr>
        <w:t xml:space="preserve">  в смете расходов по статье 226</w:t>
      </w:r>
      <w:r w:rsidRPr="009949C7">
        <w:rPr>
          <w:sz w:val="28"/>
          <w:szCs w:val="28"/>
        </w:rPr>
        <w:t xml:space="preserve"> «Прочие расходы» в размере, не превышающем трех процентов от расходов, предусмотренных сметой расходов по Администрации муни</w:t>
      </w:r>
      <w:r>
        <w:rPr>
          <w:sz w:val="28"/>
          <w:szCs w:val="28"/>
        </w:rPr>
        <w:t xml:space="preserve">ципального образования </w:t>
      </w:r>
      <w:r w:rsidRPr="00993FA5">
        <w:rPr>
          <w:sz w:val="28"/>
          <w:szCs w:val="28"/>
        </w:rPr>
        <w:t>Красночабанский сельсовет</w:t>
      </w:r>
      <w:r w:rsidRPr="009949C7">
        <w:rPr>
          <w:sz w:val="28"/>
          <w:szCs w:val="28"/>
        </w:rPr>
        <w:t>.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C8259B" w:rsidRDefault="00585A07" w:rsidP="00585A07">
      <w:pPr>
        <w:autoSpaceDE w:val="0"/>
        <w:autoSpaceDN w:val="0"/>
        <w:adjustRightInd w:val="0"/>
      </w:pPr>
      <w:r w:rsidRPr="009949C7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C8259B">
        <w:t xml:space="preserve">Приложение № 1 </w:t>
      </w:r>
    </w:p>
    <w:p w:rsidR="00585A07" w:rsidRDefault="00585A07" w:rsidP="00585A07">
      <w:pPr>
        <w:jc w:val="center"/>
        <w:rPr>
          <w:bCs/>
        </w:rPr>
      </w:pPr>
      <w:r>
        <w:t xml:space="preserve">                                                                                 </w:t>
      </w:r>
      <w:r w:rsidRPr="00C8259B">
        <w:t xml:space="preserve">к Положению </w:t>
      </w:r>
      <w:r w:rsidRPr="00C8259B">
        <w:rPr>
          <w:bCs/>
        </w:rPr>
        <w:t xml:space="preserve">о </w:t>
      </w:r>
      <w:proofErr w:type="gramStart"/>
      <w:r w:rsidRPr="00C8259B">
        <w:rPr>
          <w:bCs/>
        </w:rPr>
        <w:t>представительских</w:t>
      </w:r>
      <w:proofErr w:type="gramEnd"/>
      <w:r w:rsidRPr="00C8259B">
        <w:rPr>
          <w:bCs/>
        </w:rPr>
        <w:t xml:space="preserve">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proofErr w:type="gramStart"/>
      <w:r w:rsidRPr="00C8259B">
        <w:rPr>
          <w:bCs/>
        </w:rPr>
        <w:t>расходах</w:t>
      </w:r>
      <w:proofErr w:type="gramEnd"/>
      <w:r w:rsidRPr="00C8259B">
        <w:rPr>
          <w:bCs/>
        </w:rPr>
        <w:t xml:space="preserve"> и иных расходах,</w:t>
      </w:r>
      <w:r>
        <w:rPr>
          <w:bCs/>
        </w:rPr>
        <w:t xml:space="preserve"> </w:t>
      </w:r>
      <w:r w:rsidRPr="00C8259B">
        <w:rPr>
          <w:bCs/>
        </w:rPr>
        <w:t xml:space="preserve">связанных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Pr="00C8259B">
        <w:rPr>
          <w:bCs/>
        </w:rPr>
        <w:t xml:space="preserve">с представительской деятельностью </w:t>
      </w:r>
    </w:p>
    <w:p w:rsidR="00585A07" w:rsidRPr="00C8259B" w:rsidRDefault="00585A07" w:rsidP="00585A07">
      <w:pPr>
        <w:jc w:val="right"/>
        <w:rPr>
          <w:bCs/>
        </w:rPr>
      </w:pPr>
      <w:r w:rsidRPr="00C8259B">
        <w:rPr>
          <w:bCs/>
        </w:rPr>
        <w:t xml:space="preserve">органов </w:t>
      </w:r>
      <w:r>
        <w:rPr>
          <w:bCs/>
        </w:rPr>
        <w:t xml:space="preserve">МО </w:t>
      </w:r>
      <w:r w:rsidRPr="00C8259B">
        <w:rPr>
          <w:bCs/>
        </w:rPr>
        <w:t xml:space="preserve"> </w:t>
      </w:r>
      <w:r w:rsidRPr="00C8259B">
        <w:t>Красночабанский сельсовет</w:t>
      </w:r>
    </w:p>
    <w:p w:rsidR="00585A07" w:rsidRPr="00C8259B" w:rsidRDefault="00585A07" w:rsidP="00585A07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 xml:space="preserve">Программа проведения представительских мероприятий 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Орган местного самоуправления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Цель проведения (вопросы) _________________________________________________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Дата проведения: с "____" ___________</w:t>
      </w:r>
      <w:r>
        <w:rPr>
          <w:sz w:val="28"/>
          <w:szCs w:val="28"/>
        </w:rPr>
        <w:t xml:space="preserve"> 20___ г. по "____" ___________</w:t>
      </w:r>
      <w:r w:rsidRPr="009949C7">
        <w:rPr>
          <w:sz w:val="28"/>
          <w:szCs w:val="28"/>
        </w:rPr>
        <w:t>20___ г.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Место проведения: _________________________________________________________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949C7">
        <w:rPr>
          <w:sz w:val="28"/>
          <w:szCs w:val="28"/>
        </w:rPr>
        <w:t>Приглашенные</w:t>
      </w:r>
      <w:proofErr w:type="gramEnd"/>
      <w:r w:rsidRPr="009949C7">
        <w:rPr>
          <w:sz w:val="28"/>
          <w:szCs w:val="28"/>
        </w:rPr>
        <w:t xml:space="preserve"> должностные лиц    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  <w:r w:rsidRPr="009949C7">
        <w:rPr>
          <w:sz w:val="28"/>
          <w:szCs w:val="28"/>
        </w:rPr>
        <w:t xml:space="preserve">     </w:t>
      </w:r>
    </w:p>
    <w:p w:rsidR="00585A07" w:rsidRDefault="00585A07" w:rsidP="00585A07">
      <w:pPr>
        <w:autoSpaceDE w:val="0"/>
        <w:autoSpaceDN w:val="0"/>
        <w:adjustRightInd w:val="0"/>
        <w:rPr>
          <w:sz w:val="20"/>
          <w:szCs w:val="20"/>
        </w:rPr>
      </w:pPr>
      <w:r w:rsidRPr="002D3ADC">
        <w:rPr>
          <w:sz w:val="28"/>
          <w:szCs w:val="28"/>
        </w:rPr>
        <w:t xml:space="preserve">                                 </w:t>
      </w:r>
      <w:r w:rsidRPr="002D3ADC">
        <w:rPr>
          <w:sz w:val="20"/>
          <w:szCs w:val="20"/>
        </w:rPr>
        <w:t>(Ф.И.О.)                                                          (должность)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  <w:r w:rsidRPr="009949C7">
        <w:rPr>
          <w:sz w:val="28"/>
          <w:szCs w:val="28"/>
        </w:rPr>
        <w:t xml:space="preserve">     </w:t>
      </w:r>
    </w:p>
    <w:p w:rsidR="00585A07" w:rsidRDefault="00585A07" w:rsidP="00585A07">
      <w:pPr>
        <w:autoSpaceDE w:val="0"/>
        <w:autoSpaceDN w:val="0"/>
        <w:adjustRightInd w:val="0"/>
        <w:rPr>
          <w:sz w:val="20"/>
          <w:szCs w:val="20"/>
        </w:rPr>
      </w:pPr>
      <w:r w:rsidRPr="002D3ADC">
        <w:rPr>
          <w:sz w:val="28"/>
          <w:szCs w:val="28"/>
        </w:rPr>
        <w:t xml:space="preserve">                                 </w:t>
      </w:r>
      <w:r w:rsidRPr="002D3ADC">
        <w:rPr>
          <w:sz w:val="20"/>
          <w:szCs w:val="20"/>
        </w:rPr>
        <w:t>(Ф.И.О.)                                                          (должность)</w:t>
      </w:r>
    </w:p>
    <w:p w:rsidR="00585A07" w:rsidRPr="002D3ADC" w:rsidRDefault="00585A07" w:rsidP="00585A07">
      <w:pPr>
        <w:autoSpaceDE w:val="0"/>
        <w:autoSpaceDN w:val="0"/>
        <w:adjustRightInd w:val="0"/>
        <w:rPr>
          <w:sz w:val="20"/>
          <w:szCs w:val="20"/>
        </w:rPr>
      </w:pPr>
    </w:p>
    <w:p w:rsidR="00585A07" w:rsidRPr="002D3ADC" w:rsidRDefault="00585A07" w:rsidP="00585A07">
      <w:pPr>
        <w:autoSpaceDE w:val="0"/>
        <w:autoSpaceDN w:val="0"/>
        <w:adjustRightInd w:val="0"/>
        <w:rPr>
          <w:sz w:val="20"/>
          <w:szCs w:val="20"/>
        </w:rPr>
      </w:pPr>
    </w:p>
    <w:p w:rsidR="00585A07" w:rsidRPr="002D3ADC" w:rsidRDefault="00585A07" w:rsidP="00585A07">
      <w:pPr>
        <w:autoSpaceDE w:val="0"/>
        <w:autoSpaceDN w:val="0"/>
        <w:adjustRightInd w:val="0"/>
        <w:rPr>
          <w:sz w:val="20"/>
          <w:szCs w:val="20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2D3ADC">
        <w:rPr>
          <w:sz w:val="28"/>
          <w:szCs w:val="28"/>
        </w:rPr>
        <w:t>Планируется также присутствие других п</w:t>
      </w:r>
      <w:r>
        <w:rPr>
          <w:sz w:val="28"/>
          <w:szCs w:val="28"/>
        </w:rPr>
        <w:t>риглашенных лиц в кол-ве ______</w:t>
      </w:r>
      <w:r w:rsidRPr="009949C7">
        <w:rPr>
          <w:sz w:val="28"/>
          <w:szCs w:val="28"/>
        </w:rPr>
        <w:t xml:space="preserve"> чел.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Со стороны  органа местного самоуправления планируется участие следующих специалистов: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  <w:r w:rsidRPr="009949C7">
        <w:rPr>
          <w:sz w:val="28"/>
          <w:szCs w:val="28"/>
        </w:rPr>
        <w:t xml:space="preserve">     </w:t>
      </w:r>
    </w:p>
    <w:p w:rsidR="00585A07" w:rsidRDefault="00585A07" w:rsidP="00585A07">
      <w:pPr>
        <w:autoSpaceDE w:val="0"/>
        <w:autoSpaceDN w:val="0"/>
        <w:adjustRightInd w:val="0"/>
        <w:rPr>
          <w:sz w:val="20"/>
          <w:szCs w:val="20"/>
        </w:rPr>
      </w:pPr>
      <w:r w:rsidRPr="002D3ADC">
        <w:rPr>
          <w:sz w:val="28"/>
          <w:szCs w:val="28"/>
        </w:rPr>
        <w:t xml:space="preserve">                                 </w:t>
      </w:r>
      <w:r w:rsidRPr="002D3ADC">
        <w:rPr>
          <w:sz w:val="20"/>
          <w:szCs w:val="20"/>
        </w:rPr>
        <w:t>(Ф.И.О.)                                                          (должность)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  <w:r w:rsidRPr="009949C7">
        <w:rPr>
          <w:sz w:val="28"/>
          <w:szCs w:val="28"/>
        </w:rPr>
        <w:t xml:space="preserve">     </w:t>
      </w:r>
    </w:p>
    <w:p w:rsidR="00585A07" w:rsidRDefault="00585A07" w:rsidP="00585A07">
      <w:pPr>
        <w:autoSpaceDE w:val="0"/>
        <w:autoSpaceDN w:val="0"/>
        <w:adjustRightInd w:val="0"/>
        <w:rPr>
          <w:sz w:val="20"/>
          <w:szCs w:val="20"/>
        </w:rPr>
      </w:pPr>
      <w:r w:rsidRPr="002D3ADC">
        <w:rPr>
          <w:sz w:val="28"/>
          <w:szCs w:val="28"/>
        </w:rPr>
        <w:t xml:space="preserve">                                 </w:t>
      </w:r>
      <w:r w:rsidRPr="002D3ADC">
        <w:rPr>
          <w:sz w:val="20"/>
          <w:szCs w:val="20"/>
        </w:rPr>
        <w:t>(Ф.И.О.)                                                          (должность)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Планируется также присутствие других п</w:t>
      </w:r>
      <w:r>
        <w:rPr>
          <w:sz w:val="28"/>
          <w:szCs w:val="28"/>
        </w:rPr>
        <w:t>риглашенных лиц в кол-ве ______</w:t>
      </w:r>
      <w:r w:rsidRPr="009949C7">
        <w:rPr>
          <w:sz w:val="28"/>
          <w:szCs w:val="28"/>
        </w:rPr>
        <w:t xml:space="preserve"> чел.</w:t>
      </w:r>
    </w:p>
    <w:p w:rsidR="00585A0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Источники финансирования __________________________________________________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890"/>
        <w:gridCol w:w="1890"/>
      </w:tblGrid>
      <w:tr w:rsidR="00585A07" w:rsidRPr="009949C7" w:rsidTr="00F31F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9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49C7">
              <w:rPr>
                <w:sz w:val="28"/>
                <w:szCs w:val="28"/>
              </w:rPr>
              <w:t>/</w:t>
            </w:r>
            <w:proofErr w:type="spellStart"/>
            <w:r w:rsidRPr="009949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Представительские мероприятия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Дата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Время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4</w:t>
            </w:r>
          </w:p>
        </w:tc>
      </w:tr>
      <w:tr w:rsidR="00585A07" w:rsidRPr="009949C7" w:rsidTr="00F31F0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E15D75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Ответственное лицо: ________________/_________________</w:t>
      </w:r>
      <w:r w:rsidRPr="009949C7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C8259B">
        <w:t xml:space="preserve">Приложение № 2 </w:t>
      </w:r>
    </w:p>
    <w:p w:rsidR="00585A07" w:rsidRPr="00C8259B" w:rsidRDefault="00585A07" w:rsidP="00585A07">
      <w:pPr>
        <w:jc w:val="center"/>
        <w:rPr>
          <w:bCs/>
        </w:rPr>
      </w:pPr>
      <w:r>
        <w:t xml:space="preserve">                                                                                  </w:t>
      </w:r>
      <w:r w:rsidRPr="00C8259B">
        <w:t xml:space="preserve">к Положению </w:t>
      </w:r>
      <w:r w:rsidRPr="00C8259B">
        <w:rPr>
          <w:bCs/>
        </w:rPr>
        <w:t xml:space="preserve">о </w:t>
      </w:r>
      <w:proofErr w:type="gramStart"/>
      <w:r w:rsidRPr="00C8259B">
        <w:rPr>
          <w:bCs/>
        </w:rPr>
        <w:t>представительских</w:t>
      </w:r>
      <w:proofErr w:type="gramEnd"/>
      <w:r w:rsidRPr="00C8259B">
        <w:rPr>
          <w:bCs/>
        </w:rPr>
        <w:t xml:space="preserve">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proofErr w:type="gramStart"/>
      <w:r w:rsidRPr="00C8259B">
        <w:rPr>
          <w:bCs/>
        </w:rPr>
        <w:t>расходах</w:t>
      </w:r>
      <w:proofErr w:type="gramEnd"/>
      <w:r w:rsidRPr="00C8259B">
        <w:rPr>
          <w:bCs/>
        </w:rPr>
        <w:t xml:space="preserve"> и иных расходах,</w:t>
      </w:r>
      <w:r>
        <w:rPr>
          <w:bCs/>
        </w:rPr>
        <w:t xml:space="preserve"> </w:t>
      </w:r>
      <w:r w:rsidRPr="00C8259B">
        <w:rPr>
          <w:bCs/>
        </w:rPr>
        <w:t xml:space="preserve">связанных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Pr="00C8259B">
        <w:rPr>
          <w:bCs/>
        </w:rPr>
        <w:t xml:space="preserve">с представительской деятельностью </w:t>
      </w:r>
    </w:p>
    <w:p w:rsidR="00585A07" w:rsidRPr="00C8259B" w:rsidRDefault="00585A07" w:rsidP="00585A07">
      <w:pPr>
        <w:jc w:val="right"/>
        <w:rPr>
          <w:bCs/>
        </w:rPr>
      </w:pPr>
      <w:r w:rsidRPr="00C8259B">
        <w:rPr>
          <w:bCs/>
        </w:rPr>
        <w:t xml:space="preserve">органов </w:t>
      </w:r>
      <w:r>
        <w:rPr>
          <w:bCs/>
        </w:rPr>
        <w:t xml:space="preserve">МО </w:t>
      </w:r>
      <w:r w:rsidRPr="00C8259B">
        <w:rPr>
          <w:bCs/>
        </w:rPr>
        <w:t xml:space="preserve"> </w:t>
      </w:r>
      <w:r w:rsidRPr="00C8259B">
        <w:t>Красночабанский сельсовет</w:t>
      </w:r>
    </w:p>
    <w:p w:rsidR="00585A07" w:rsidRPr="009949C7" w:rsidRDefault="00585A07" w:rsidP="00585A07">
      <w:pPr>
        <w:autoSpaceDE w:val="0"/>
        <w:autoSpaceDN w:val="0"/>
        <w:adjustRightInd w:val="0"/>
        <w:ind w:left="594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СМЕТА</w:t>
      </w: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9C7">
        <w:rPr>
          <w:sz w:val="28"/>
          <w:szCs w:val="28"/>
        </w:rPr>
        <w:t>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Место проведения  ______________________</w:t>
      </w:r>
      <w:r>
        <w:rPr>
          <w:sz w:val="28"/>
          <w:szCs w:val="28"/>
        </w:rPr>
        <w:t>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"____" __________ 20___ г.</w:t>
      </w:r>
    </w:p>
    <w:p w:rsidR="00585A07" w:rsidRPr="009949C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Приглашенные лица в кол-ве ___________ чел.</w:t>
      </w:r>
    </w:p>
    <w:p w:rsidR="00585A07" w:rsidRPr="009949C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Официальные участники со стороны органа ме</w:t>
      </w:r>
      <w:r>
        <w:rPr>
          <w:sz w:val="28"/>
          <w:szCs w:val="28"/>
        </w:rPr>
        <w:t>стного самоуправления ___</w:t>
      </w:r>
      <w:r w:rsidRPr="009949C7">
        <w:rPr>
          <w:sz w:val="28"/>
          <w:szCs w:val="28"/>
        </w:rPr>
        <w:t xml:space="preserve"> чел.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Источник финансирования ________________________________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560"/>
        <w:gridCol w:w="1350"/>
      </w:tblGrid>
      <w:tr w:rsidR="00585A07" w:rsidRPr="009949C7" w:rsidTr="00F31F06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9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49C7">
              <w:rPr>
                <w:sz w:val="28"/>
                <w:szCs w:val="28"/>
              </w:rPr>
              <w:t>/</w:t>
            </w:r>
            <w:proofErr w:type="spellStart"/>
            <w:r w:rsidRPr="009949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Наименование представительских расходов (состав расходов)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Сумма (руб.)</w:t>
            </w:r>
          </w:p>
        </w:tc>
      </w:tr>
      <w:tr w:rsidR="00585A07" w:rsidRPr="009949C7" w:rsidTr="00F31F06">
        <w:trPr>
          <w:cantSplit/>
          <w:trHeight w:val="22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right="11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ИТОГО: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Примерный расчет расходов по каждому пункту.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Подпись отчетного лица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________________/ _______________/ ________________________________________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 xml:space="preserve">   (подпись)                   (Ф.И.О.)                                   (должность)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Pr="00C8259B" w:rsidRDefault="00585A07" w:rsidP="00585A07">
      <w:pPr>
        <w:autoSpaceDE w:val="0"/>
        <w:autoSpaceDN w:val="0"/>
        <w:adjustRightInd w:val="0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>
        <w:t>Приложение № 3</w:t>
      </w:r>
      <w:r w:rsidRPr="00C8259B">
        <w:t xml:space="preserve"> </w:t>
      </w:r>
    </w:p>
    <w:p w:rsidR="00585A07" w:rsidRPr="00C8259B" w:rsidRDefault="00585A07" w:rsidP="00585A07">
      <w:pPr>
        <w:jc w:val="center"/>
        <w:rPr>
          <w:bCs/>
        </w:rPr>
      </w:pPr>
      <w:r>
        <w:t xml:space="preserve">                                                                                  </w:t>
      </w:r>
      <w:r w:rsidRPr="00C8259B">
        <w:t xml:space="preserve">к Положению </w:t>
      </w:r>
      <w:r w:rsidRPr="00C8259B">
        <w:rPr>
          <w:bCs/>
        </w:rPr>
        <w:t xml:space="preserve">о </w:t>
      </w:r>
      <w:proofErr w:type="gramStart"/>
      <w:r w:rsidRPr="00C8259B">
        <w:rPr>
          <w:bCs/>
        </w:rPr>
        <w:t>представительских</w:t>
      </w:r>
      <w:proofErr w:type="gramEnd"/>
      <w:r w:rsidRPr="00C8259B">
        <w:rPr>
          <w:bCs/>
        </w:rPr>
        <w:t xml:space="preserve">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proofErr w:type="gramStart"/>
      <w:r w:rsidRPr="00C8259B">
        <w:rPr>
          <w:bCs/>
        </w:rPr>
        <w:t>расходах</w:t>
      </w:r>
      <w:proofErr w:type="gramEnd"/>
      <w:r w:rsidRPr="00C8259B">
        <w:rPr>
          <w:bCs/>
        </w:rPr>
        <w:t xml:space="preserve"> и иных расходах,</w:t>
      </w:r>
      <w:r>
        <w:rPr>
          <w:bCs/>
        </w:rPr>
        <w:t xml:space="preserve"> </w:t>
      </w:r>
      <w:r w:rsidRPr="00C8259B">
        <w:rPr>
          <w:bCs/>
        </w:rPr>
        <w:t xml:space="preserve">связанных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Pr="00C8259B">
        <w:rPr>
          <w:bCs/>
        </w:rPr>
        <w:t xml:space="preserve">с представительской деятельностью </w:t>
      </w:r>
    </w:p>
    <w:p w:rsidR="00585A07" w:rsidRPr="00C8259B" w:rsidRDefault="00585A07" w:rsidP="00585A07">
      <w:pPr>
        <w:jc w:val="right"/>
        <w:rPr>
          <w:bCs/>
        </w:rPr>
      </w:pPr>
      <w:r w:rsidRPr="00C8259B">
        <w:rPr>
          <w:bCs/>
        </w:rPr>
        <w:t xml:space="preserve">органов </w:t>
      </w:r>
      <w:r>
        <w:rPr>
          <w:bCs/>
        </w:rPr>
        <w:t xml:space="preserve">МО </w:t>
      </w:r>
      <w:r w:rsidRPr="00C8259B">
        <w:rPr>
          <w:bCs/>
        </w:rPr>
        <w:t xml:space="preserve"> </w:t>
      </w:r>
      <w:r w:rsidRPr="00C8259B">
        <w:t>Красночабанский сельсовет</w:t>
      </w:r>
    </w:p>
    <w:p w:rsidR="00585A07" w:rsidRPr="009949C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Нормы представительских расходов, связанных с приемом, направлением и (или) обслуживанием делегаций и отдельных лиц, участвующих в мероприятиях, проводимых с участием органов местного самоуправления муни</w:t>
      </w:r>
      <w:r>
        <w:rPr>
          <w:b/>
          <w:sz w:val="28"/>
          <w:szCs w:val="28"/>
        </w:rPr>
        <w:t>ципального образования Красночабанский сельсовет</w:t>
      </w:r>
    </w:p>
    <w:p w:rsidR="00585A0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3043"/>
      </w:tblGrid>
      <w:tr w:rsidR="00585A07" w:rsidRPr="009949C7" w:rsidTr="00F31F06">
        <w:trPr>
          <w:cantSplit/>
          <w:trHeight w:val="3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Наименование статьи расходов         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Предельные нормативы  </w:t>
            </w:r>
            <w:r w:rsidRPr="009949C7">
              <w:rPr>
                <w:sz w:val="28"/>
                <w:szCs w:val="28"/>
              </w:rPr>
              <w:br/>
              <w:t xml:space="preserve">расходов        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ОПЛАТА ГОСТИНИЦЫ И ПИТАНИЯ (В СУТКИ НА ОДНОГО ЧЕЛОВЕКА)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Для руководителей делегаций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по фактическим расходам </w:t>
            </w:r>
          </w:p>
        </w:tc>
      </w:tr>
      <w:tr w:rsidR="00585A07" w:rsidRPr="009949C7" w:rsidTr="00F31F06">
        <w:trPr>
          <w:cantSplit/>
          <w:trHeight w:val="3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Для членов делегации и сопровождающих лиц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по фактическим расходам </w:t>
            </w:r>
          </w:p>
        </w:tc>
      </w:tr>
      <w:tr w:rsidR="00585A07" w:rsidRPr="009949C7" w:rsidTr="00F31F06">
        <w:trPr>
          <w:cantSplit/>
          <w:trHeight w:val="3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Бронирование гостиницы по заявкам принимающей стороны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в размере 30 процентов  </w:t>
            </w:r>
            <w:r w:rsidRPr="009949C7">
              <w:rPr>
                <w:sz w:val="28"/>
                <w:szCs w:val="28"/>
              </w:rPr>
              <w:br/>
              <w:t>стоимости места за сутки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Оплата питания (в сутки на одного человека)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по фактическим расходам, но не более 1000 руб.</w:t>
            </w:r>
          </w:p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36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ОПЛАТА ЗАВТРАКА, ОБЕДА, УЖИНА И ИНОГО АНАЛОГИЧНОГО МЕРОПРИЯТИЯ,     </w:t>
            </w:r>
            <w:r w:rsidRPr="009949C7">
              <w:rPr>
                <w:sz w:val="28"/>
                <w:szCs w:val="28"/>
              </w:rPr>
              <w:br/>
              <w:t>СВЯЗАННОГО С ОФИЦИАЛЬНЫМ ПРИЕМОМ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На официальный прием (на одного человека)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до 1000 руб.</w:t>
            </w:r>
          </w:p>
        </w:tc>
      </w:tr>
      <w:tr w:rsidR="00585A07" w:rsidRPr="009949C7" w:rsidTr="00F31F06">
        <w:trPr>
          <w:cantSplit/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Буфетное обслуживание во время переговоров, мероприятий, культурной программы (на одного человека, включая сопровождающего)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до 500 руб.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РАСХОДЫ НА ТРАНСПОРТНОЕ ОБЕСПЕЧЕНИЕ</w:t>
            </w:r>
          </w:p>
        </w:tc>
      </w:tr>
      <w:tr w:rsidR="00585A07" w:rsidRPr="009949C7" w:rsidTr="00F31F06">
        <w:trPr>
          <w:cantSplit/>
          <w:trHeight w:val="3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Оплата проезда к месту проведения мероприятий и обратно  общественным воздушным, железнодорожным, автомобильным (кроме легковых такси), водным транспортом делегаций и отдельных лиц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по фактическим расходам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Обслуживание делегаций автомобильным транспортом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по фактическим расходам (</w:t>
            </w:r>
            <w:proofErr w:type="gramStart"/>
            <w:r w:rsidRPr="009949C7">
              <w:rPr>
                <w:sz w:val="28"/>
                <w:szCs w:val="28"/>
              </w:rPr>
              <w:t>согласно договора</w:t>
            </w:r>
            <w:proofErr w:type="gramEnd"/>
            <w:r w:rsidRPr="009949C7">
              <w:rPr>
                <w:sz w:val="28"/>
                <w:szCs w:val="28"/>
              </w:rPr>
              <w:t>)</w:t>
            </w:r>
          </w:p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5A07" w:rsidRPr="009949C7" w:rsidTr="00F31F06">
        <w:trPr>
          <w:cantSplit/>
          <w:trHeight w:val="24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lastRenderedPageBreak/>
              <w:t>РАСХОДЫ ПРОЧИЕ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Оплата услуг фото- и видеосъемки на официальных мероприятиях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по фактическим расходам (</w:t>
            </w:r>
            <w:proofErr w:type="gramStart"/>
            <w:r w:rsidRPr="009949C7">
              <w:rPr>
                <w:sz w:val="28"/>
                <w:szCs w:val="28"/>
              </w:rPr>
              <w:t>согласно договора</w:t>
            </w:r>
            <w:proofErr w:type="gramEnd"/>
            <w:r w:rsidRPr="009949C7">
              <w:rPr>
                <w:sz w:val="28"/>
                <w:szCs w:val="28"/>
              </w:rPr>
              <w:t>)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Канцелярские товары, в том числе с соответствующей символикой  (на одного человека)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по фактическим расходам, но не более 1000 руб.</w:t>
            </w:r>
          </w:p>
        </w:tc>
      </w:tr>
      <w:tr w:rsidR="00585A07" w:rsidRPr="009949C7" w:rsidTr="00F31F0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Аренда помещений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по фактическим расходам (</w:t>
            </w:r>
            <w:proofErr w:type="gramStart"/>
            <w:r w:rsidRPr="009949C7">
              <w:rPr>
                <w:sz w:val="28"/>
                <w:szCs w:val="28"/>
              </w:rPr>
              <w:t>согласно договора</w:t>
            </w:r>
            <w:proofErr w:type="gramEnd"/>
            <w:r w:rsidRPr="009949C7">
              <w:rPr>
                <w:sz w:val="28"/>
                <w:szCs w:val="28"/>
              </w:rPr>
              <w:t>)</w:t>
            </w:r>
          </w:p>
        </w:tc>
      </w:tr>
    </w:tbl>
    <w:p w:rsidR="00585A07" w:rsidRPr="009949C7" w:rsidRDefault="00585A07" w:rsidP="00585A07">
      <w:pPr>
        <w:tabs>
          <w:tab w:val="left" w:pos="4485"/>
          <w:tab w:val="right" w:pos="9922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A07" w:rsidRPr="009949C7" w:rsidRDefault="00585A07" w:rsidP="00585A07">
      <w:pPr>
        <w:tabs>
          <w:tab w:val="left" w:pos="4485"/>
          <w:tab w:val="right" w:pos="9922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949C7">
        <w:rPr>
          <w:sz w:val="28"/>
          <w:szCs w:val="28"/>
        </w:rPr>
        <w:tab/>
        <w:t xml:space="preserve">                  </w:t>
      </w:r>
    </w:p>
    <w:p w:rsidR="00585A07" w:rsidRDefault="00585A07" w:rsidP="00585A07">
      <w:pPr>
        <w:autoSpaceDE w:val="0"/>
        <w:autoSpaceDN w:val="0"/>
        <w:adjustRightInd w:val="0"/>
        <w:ind w:left="5940"/>
        <w:rPr>
          <w:sz w:val="28"/>
          <w:szCs w:val="28"/>
        </w:rPr>
      </w:pPr>
      <w:r w:rsidRPr="009949C7">
        <w:rPr>
          <w:sz w:val="28"/>
          <w:szCs w:val="28"/>
        </w:rPr>
        <w:br w:type="page"/>
      </w:r>
    </w:p>
    <w:p w:rsidR="00585A07" w:rsidRPr="00C8259B" w:rsidRDefault="00585A07" w:rsidP="00585A07">
      <w:pPr>
        <w:autoSpaceDE w:val="0"/>
        <w:autoSpaceDN w:val="0"/>
        <w:adjustRightInd w:val="0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>
        <w:t>Приложение № 4</w:t>
      </w:r>
      <w:r w:rsidRPr="00C8259B">
        <w:t xml:space="preserve"> </w:t>
      </w:r>
    </w:p>
    <w:p w:rsidR="00585A07" w:rsidRPr="00C8259B" w:rsidRDefault="00585A07" w:rsidP="00585A07">
      <w:pPr>
        <w:jc w:val="center"/>
        <w:rPr>
          <w:bCs/>
        </w:rPr>
      </w:pPr>
      <w:r>
        <w:t xml:space="preserve">                                                                                  </w:t>
      </w:r>
      <w:r w:rsidRPr="00C8259B">
        <w:t xml:space="preserve">к Положению </w:t>
      </w:r>
      <w:r w:rsidRPr="00C8259B">
        <w:rPr>
          <w:bCs/>
        </w:rPr>
        <w:t xml:space="preserve">о </w:t>
      </w:r>
      <w:proofErr w:type="gramStart"/>
      <w:r w:rsidRPr="00C8259B">
        <w:rPr>
          <w:bCs/>
        </w:rPr>
        <w:t>представительских</w:t>
      </w:r>
      <w:proofErr w:type="gramEnd"/>
      <w:r w:rsidRPr="00C8259B">
        <w:rPr>
          <w:bCs/>
        </w:rPr>
        <w:t xml:space="preserve">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proofErr w:type="gramStart"/>
      <w:r w:rsidRPr="00C8259B">
        <w:rPr>
          <w:bCs/>
        </w:rPr>
        <w:t>расходах</w:t>
      </w:r>
      <w:proofErr w:type="gramEnd"/>
      <w:r w:rsidRPr="00C8259B">
        <w:rPr>
          <w:bCs/>
        </w:rPr>
        <w:t xml:space="preserve"> и иных расходах,</w:t>
      </w:r>
      <w:r>
        <w:rPr>
          <w:bCs/>
        </w:rPr>
        <w:t xml:space="preserve"> </w:t>
      </w:r>
      <w:r w:rsidRPr="00C8259B">
        <w:rPr>
          <w:bCs/>
        </w:rPr>
        <w:t xml:space="preserve">связанных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Pr="00C8259B">
        <w:rPr>
          <w:bCs/>
        </w:rPr>
        <w:t xml:space="preserve">с представительской деятельностью </w:t>
      </w:r>
    </w:p>
    <w:p w:rsidR="00585A07" w:rsidRPr="00C8259B" w:rsidRDefault="00585A07" w:rsidP="00585A07">
      <w:pPr>
        <w:jc w:val="right"/>
        <w:rPr>
          <w:bCs/>
        </w:rPr>
      </w:pPr>
      <w:r w:rsidRPr="00C8259B">
        <w:rPr>
          <w:bCs/>
        </w:rPr>
        <w:t xml:space="preserve">органов </w:t>
      </w:r>
      <w:r>
        <w:rPr>
          <w:bCs/>
        </w:rPr>
        <w:t xml:space="preserve">МО </w:t>
      </w:r>
      <w:r w:rsidRPr="00C8259B">
        <w:rPr>
          <w:bCs/>
        </w:rPr>
        <w:t xml:space="preserve"> </w:t>
      </w:r>
      <w:r w:rsidRPr="00C8259B">
        <w:t>Красночабанский сельсовет</w:t>
      </w:r>
    </w:p>
    <w:p w:rsidR="00585A07" w:rsidRDefault="00585A07" w:rsidP="00585A07">
      <w:pPr>
        <w:autoSpaceDE w:val="0"/>
        <w:autoSpaceDN w:val="0"/>
        <w:adjustRightInd w:val="0"/>
        <w:ind w:left="594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left="594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Нормы расходов, связанных с вручением сувенирной продукции, цветов и цветочных композиций на мероприятиях, в которых участвуют органы местного самоуправления муни</w:t>
      </w:r>
      <w:r>
        <w:rPr>
          <w:b/>
          <w:sz w:val="28"/>
          <w:szCs w:val="28"/>
        </w:rPr>
        <w:t>ципального образования Красночабанский сельсовет</w:t>
      </w: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6332"/>
        <w:gridCol w:w="1741"/>
        <w:gridCol w:w="1525"/>
      </w:tblGrid>
      <w:tr w:rsidR="00585A07" w:rsidRPr="009949C7" w:rsidTr="00F31F06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9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49C7">
              <w:rPr>
                <w:sz w:val="28"/>
                <w:szCs w:val="28"/>
              </w:rPr>
              <w:t>/</w:t>
            </w:r>
            <w:proofErr w:type="spellStart"/>
            <w:r w:rsidRPr="009949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Приобретение</w:t>
            </w:r>
          </w:p>
        </w:tc>
      </w:tr>
      <w:tr w:rsidR="00585A07" w:rsidRPr="009949C7" w:rsidTr="00F31F06">
        <w:trPr>
          <w:trHeight w:val="256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1 единица сувенирной продукции (по фактическим расходам, но не более) </w:t>
            </w:r>
          </w:p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1 букет цветов/ цветочная композиция (по  фактическим расходам, но не более) тыс. руб.</w:t>
            </w:r>
          </w:p>
        </w:tc>
      </w:tr>
      <w:tr w:rsidR="00585A07" w:rsidRPr="009949C7" w:rsidTr="00F31F06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4</w:t>
            </w:r>
          </w:p>
        </w:tc>
      </w:tr>
      <w:tr w:rsidR="00585A07" w:rsidRPr="009949C7" w:rsidTr="00F31F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1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Проведение юбилейных, праздничных исторических и памятных мероприятий регионального и местного значения       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15,0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3,0/5,0</w:t>
            </w:r>
          </w:p>
        </w:tc>
      </w:tr>
      <w:tr w:rsidR="00585A07" w:rsidRPr="009949C7" w:rsidTr="00F31F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2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Юбилейные и праздничные даты предприятий, организаций, учреждений и их руководителей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10,0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3,0/0,0</w:t>
            </w:r>
          </w:p>
        </w:tc>
      </w:tr>
      <w:tr w:rsidR="00585A07" w:rsidRPr="009949C7" w:rsidTr="00F31F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Проведение  торжественных приемов, организованных органами местного самоуправления муниципального образования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3,0/0,0</w:t>
            </w:r>
          </w:p>
        </w:tc>
      </w:tr>
      <w:tr w:rsidR="00585A07" w:rsidRPr="009949C7" w:rsidTr="00F31F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4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Поздравление руководителей органов  государственной власти, федеральных структур, глав муниципальных образований, депутатов выборных органов государственной власти и местного самоуправления, с которыми взаимодействуют органы местного самоуправления</w:t>
            </w:r>
            <w:r>
              <w:rPr>
                <w:sz w:val="28"/>
                <w:szCs w:val="28"/>
              </w:rPr>
              <w:t xml:space="preserve"> муниципального образования Красночабанский сельсовет</w:t>
            </w:r>
            <w:r w:rsidRPr="009949C7">
              <w:rPr>
                <w:sz w:val="28"/>
                <w:szCs w:val="28"/>
              </w:rPr>
              <w:t>, в связи с юбилейными, праздничными (в том числе профессиональными праздниками), историческими и иными памятными датами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10,0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3,0/0,0</w:t>
            </w:r>
          </w:p>
        </w:tc>
      </w:tr>
      <w:tr w:rsidR="00585A07" w:rsidRPr="009949C7" w:rsidTr="00F31F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5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Приемы делегаций органов власти и управления Российской Федерации, субъектов Российской </w:t>
            </w:r>
            <w:r w:rsidRPr="009949C7">
              <w:rPr>
                <w:sz w:val="28"/>
                <w:szCs w:val="28"/>
              </w:rPr>
              <w:lastRenderedPageBreak/>
              <w:t>Федерации, муниципальных образований. Иностранных государств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lastRenderedPageBreak/>
              <w:t>3,0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3,0/0,0</w:t>
            </w:r>
          </w:p>
        </w:tc>
      </w:tr>
      <w:tr w:rsidR="00585A07" w:rsidRPr="009949C7" w:rsidTr="00F31F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Вручение сувенирной продукции при выезде представителей органов местного самоуправления муни</w:t>
            </w:r>
            <w:r>
              <w:rPr>
                <w:sz w:val="28"/>
                <w:szCs w:val="28"/>
              </w:rPr>
              <w:t>ципального образования Красночабанский сельсовет</w:t>
            </w:r>
            <w:r w:rsidRPr="009949C7">
              <w:rPr>
                <w:sz w:val="28"/>
                <w:szCs w:val="28"/>
              </w:rPr>
              <w:t xml:space="preserve"> в составе официальных делегаций и групп в иные населенные пункты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10,0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3,0/0,00</w:t>
            </w:r>
          </w:p>
        </w:tc>
      </w:tr>
      <w:tr w:rsidR="00585A07" w:rsidRPr="009949C7" w:rsidTr="00F31F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7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Приобретение цветов при проведении мероприятий для возложения к мемориалам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3,0/0,00</w:t>
            </w:r>
          </w:p>
        </w:tc>
      </w:tr>
      <w:tr w:rsidR="00585A07" w:rsidRPr="009949C7" w:rsidTr="00F31F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8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Приобретение цветков (венков) для участия ритуальных мероприятий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3,0/0,00</w:t>
            </w:r>
          </w:p>
        </w:tc>
      </w:tr>
    </w:tbl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  <w:sectPr w:rsidR="00585A07" w:rsidRPr="009949C7" w:rsidSect="00C8259B">
          <w:pgSz w:w="11904" w:h="16836"/>
          <w:pgMar w:top="1134" w:right="851" w:bottom="1134" w:left="1418" w:header="720" w:footer="720" w:gutter="0"/>
          <w:cols w:space="720"/>
          <w:noEndnote/>
        </w:sectPr>
      </w:pPr>
    </w:p>
    <w:p w:rsidR="00585A07" w:rsidRPr="00C8259B" w:rsidRDefault="00585A07" w:rsidP="00585A07">
      <w:pPr>
        <w:autoSpaceDE w:val="0"/>
        <w:autoSpaceDN w:val="0"/>
        <w:adjustRightInd w:val="0"/>
        <w:jc w:val="right"/>
      </w:pPr>
      <w:r>
        <w:lastRenderedPageBreak/>
        <w:t>Приложение № 5</w:t>
      </w:r>
      <w:r w:rsidRPr="00C8259B">
        <w:t xml:space="preserve"> </w:t>
      </w:r>
    </w:p>
    <w:p w:rsidR="00585A07" w:rsidRPr="00C8259B" w:rsidRDefault="00585A07" w:rsidP="00585A07">
      <w:pPr>
        <w:jc w:val="right"/>
        <w:rPr>
          <w:bCs/>
        </w:rPr>
      </w:pPr>
      <w:r>
        <w:t xml:space="preserve">                                                                                  </w:t>
      </w:r>
      <w:r w:rsidRPr="00C8259B">
        <w:t xml:space="preserve">к Положению </w:t>
      </w:r>
      <w:r w:rsidRPr="00C8259B">
        <w:rPr>
          <w:bCs/>
        </w:rPr>
        <w:t xml:space="preserve">о </w:t>
      </w:r>
      <w:proofErr w:type="gramStart"/>
      <w:r w:rsidRPr="00C8259B">
        <w:rPr>
          <w:bCs/>
        </w:rPr>
        <w:t>представительских</w:t>
      </w:r>
      <w:proofErr w:type="gramEnd"/>
      <w:r w:rsidRPr="00C8259B">
        <w:rPr>
          <w:bCs/>
        </w:rPr>
        <w:t xml:space="preserve">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proofErr w:type="gramStart"/>
      <w:r w:rsidRPr="00C8259B">
        <w:rPr>
          <w:bCs/>
        </w:rPr>
        <w:t>расходах</w:t>
      </w:r>
      <w:proofErr w:type="gramEnd"/>
      <w:r w:rsidRPr="00C8259B">
        <w:rPr>
          <w:bCs/>
        </w:rPr>
        <w:t xml:space="preserve"> и иных расходах,</w:t>
      </w:r>
      <w:r>
        <w:rPr>
          <w:bCs/>
        </w:rPr>
        <w:t xml:space="preserve"> </w:t>
      </w:r>
      <w:r w:rsidRPr="00C8259B">
        <w:rPr>
          <w:bCs/>
        </w:rPr>
        <w:t xml:space="preserve">связанных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Pr="00C8259B">
        <w:rPr>
          <w:bCs/>
        </w:rPr>
        <w:t xml:space="preserve">с представительской деятельностью </w:t>
      </w:r>
    </w:p>
    <w:p w:rsidR="00585A07" w:rsidRPr="00C8259B" w:rsidRDefault="00585A07" w:rsidP="00585A07">
      <w:pPr>
        <w:jc w:val="right"/>
        <w:rPr>
          <w:bCs/>
        </w:rPr>
      </w:pPr>
      <w:r w:rsidRPr="00C8259B">
        <w:rPr>
          <w:bCs/>
        </w:rPr>
        <w:t xml:space="preserve">органов </w:t>
      </w:r>
      <w:r>
        <w:rPr>
          <w:bCs/>
        </w:rPr>
        <w:t xml:space="preserve">МО </w:t>
      </w:r>
      <w:r w:rsidRPr="00C8259B">
        <w:rPr>
          <w:bCs/>
        </w:rPr>
        <w:t xml:space="preserve"> </w:t>
      </w:r>
      <w:r w:rsidRPr="00C8259B">
        <w:t>Красночабанский сельсовет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 xml:space="preserve">Нормы расходов, связанных с приобретением продуктов питания 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для залов заседаний, приемных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0"/>
        <w:gridCol w:w="2037"/>
        <w:gridCol w:w="2104"/>
      </w:tblGrid>
      <w:tr w:rsidR="00585A07" w:rsidRPr="009949C7" w:rsidTr="00F31F06">
        <w:trPr>
          <w:cantSplit/>
          <w:trHeight w:val="1551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Залы    </w:t>
            </w:r>
            <w:r w:rsidRPr="009949C7">
              <w:rPr>
                <w:sz w:val="28"/>
                <w:szCs w:val="28"/>
              </w:rPr>
              <w:br/>
              <w:t>заседаний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Приемная   </w:t>
            </w:r>
            <w:r w:rsidRPr="009949C7">
              <w:rPr>
                <w:sz w:val="28"/>
                <w:szCs w:val="28"/>
              </w:rPr>
              <w:br/>
              <w:t xml:space="preserve">Главы    </w:t>
            </w:r>
            <w:r w:rsidRPr="009949C7">
              <w:rPr>
                <w:sz w:val="28"/>
                <w:szCs w:val="28"/>
              </w:rPr>
              <w:br/>
              <w:t xml:space="preserve">муниципального образования </w:t>
            </w:r>
            <w:r>
              <w:rPr>
                <w:sz w:val="28"/>
                <w:szCs w:val="28"/>
              </w:rPr>
              <w:t>Красночабанский сельсовет</w:t>
            </w:r>
          </w:p>
        </w:tc>
      </w:tr>
      <w:tr w:rsidR="00585A07" w:rsidRPr="009949C7" w:rsidTr="00F31F06">
        <w:trPr>
          <w:cantSplit/>
          <w:trHeight w:val="212"/>
        </w:trPr>
        <w:tc>
          <w:tcPr>
            <w:tcW w:w="5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3</w:t>
            </w:r>
          </w:p>
        </w:tc>
      </w:tr>
      <w:tr w:rsidR="00585A07" w:rsidRPr="009949C7" w:rsidTr="00F31F06">
        <w:trPr>
          <w:cantSplit/>
          <w:trHeight w:val="608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Продукты питания            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Не более 1,0</w:t>
            </w:r>
            <w:r w:rsidRPr="009949C7">
              <w:rPr>
                <w:sz w:val="28"/>
                <w:szCs w:val="28"/>
              </w:rPr>
              <w:br/>
              <w:t xml:space="preserve">тыс. руб. в </w:t>
            </w:r>
            <w:r w:rsidRPr="009949C7">
              <w:rPr>
                <w:sz w:val="28"/>
                <w:szCs w:val="28"/>
              </w:rPr>
              <w:br/>
              <w:t>месяц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Не более 3,0</w:t>
            </w:r>
            <w:r w:rsidRPr="009949C7">
              <w:rPr>
                <w:sz w:val="28"/>
                <w:szCs w:val="28"/>
              </w:rPr>
              <w:br/>
              <w:t xml:space="preserve">тыс. руб. в  </w:t>
            </w:r>
            <w:r w:rsidRPr="009949C7">
              <w:rPr>
                <w:sz w:val="28"/>
                <w:szCs w:val="28"/>
              </w:rPr>
              <w:br/>
              <w:t>месяц</w:t>
            </w:r>
          </w:p>
        </w:tc>
      </w:tr>
    </w:tbl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A07" w:rsidRPr="00C8259B" w:rsidRDefault="00585A07" w:rsidP="00585A07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lastRenderedPageBreak/>
        <w:t xml:space="preserve">       </w:t>
      </w:r>
      <w:r>
        <w:t>Приложение № 6</w:t>
      </w:r>
    </w:p>
    <w:p w:rsidR="00585A07" w:rsidRPr="00C8259B" w:rsidRDefault="00585A07" w:rsidP="00585A07">
      <w:pPr>
        <w:jc w:val="center"/>
        <w:rPr>
          <w:bCs/>
        </w:rPr>
      </w:pPr>
      <w:r>
        <w:t xml:space="preserve">                                                                                  </w:t>
      </w:r>
      <w:r w:rsidRPr="00C8259B">
        <w:t xml:space="preserve">к Положению </w:t>
      </w:r>
      <w:r w:rsidRPr="00C8259B">
        <w:rPr>
          <w:bCs/>
        </w:rPr>
        <w:t xml:space="preserve">о </w:t>
      </w:r>
      <w:proofErr w:type="gramStart"/>
      <w:r w:rsidRPr="00C8259B">
        <w:rPr>
          <w:bCs/>
        </w:rPr>
        <w:t>представительских</w:t>
      </w:r>
      <w:proofErr w:type="gramEnd"/>
      <w:r w:rsidRPr="00C8259B">
        <w:rPr>
          <w:bCs/>
        </w:rPr>
        <w:t xml:space="preserve">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proofErr w:type="gramStart"/>
      <w:r w:rsidRPr="00C8259B">
        <w:rPr>
          <w:bCs/>
        </w:rPr>
        <w:t>расходах</w:t>
      </w:r>
      <w:proofErr w:type="gramEnd"/>
      <w:r w:rsidRPr="00C8259B">
        <w:rPr>
          <w:bCs/>
        </w:rPr>
        <w:t xml:space="preserve"> и иных расходах,</w:t>
      </w:r>
      <w:r>
        <w:rPr>
          <w:bCs/>
        </w:rPr>
        <w:t xml:space="preserve"> </w:t>
      </w:r>
      <w:r w:rsidRPr="00C8259B">
        <w:rPr>
          <w:bCs/>
        </w:rPr>
        <w:t xml:space="preserve">связанных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Pr="00C8259B">
        <w:rPr>
          <w:bCs/>
        </w:rPr>
        <w:t xml:space="preserve">с представительской деятельностью </w:t>
      </w:r>
    </w:p>
    <w:p w:rsidR="00585A07" w:rsidRPr="00526201" w:rsidRDefault="00585A07" w:rsidP="00585A07">
      <w:pPr>
        <w:jc w:val="right"/>
        <w:rPr>
          <w:bCs/>
        </w:rPr>
      </w:pPr>
      <w:r w:rsidRPr="00C8259B">
        <w:rPr>
          <w:bCs/>
        </w:rPr>
        <w:t xml:space="preserve">органов </w:t>
      </w:r>
      <w:r>
        <w:rPr>
          <w:bCs/>
        </w:rPr>
        <w:t xml:space="preserve">МО </w:t>
      </w:r>
      <w:r w:rsidRPr="00C8259B">
        <w:rPr>
          <w:bCs/>
        </w:rPr>
        <w:t xml:space="preserve"> </w:t>
      </w:r>
      <w:r w:rsidRPr="00C8259B">
        <w:t>Красночабанский сельсовет</w:t>
      </w: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Отчёт № ______</w:t>
      </w: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от «____» _________________ 20___ г.</w:t>
      </w: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о произведённых представительских расходах</w:t>
      </w: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В целях ___________________________________</w:t>
      </w:r>
      <w:r>
        <w:rPr>
          <w:sz w:val="28"/>
          <w:szCs w:val="28"/>
        </w:rPr>
        <w:t>_______________________________</w:t>
      </w:r>
    </w:p>
    <w:p w:rsidR="00585A07" w:rsidRPr="00C8259B" w:rsidRDefault="00585A07" w:rsidP="00585A07">
      <w:pPr>
        <w:autoSpaceDE w:val="0"/>
        <w:autoSpaceDN w:val="0"/>
        <w:adjustRightInd w:val="0"/>
        <w:rPr>
          <w:sz w:val="22"/>
          <w:szCs w:val="22"/>
        </w:rPr>
      </w:pPr>
      <w:r w:rsidRPr="009949C7">
        <w:rPr>
          <w:sz w:val="28"/>
          <w:szCs w:val="28"/>
        </w:rPr>
        <w:t xml:space="preserve">                            </w:t>
      </w:r>
      <w:r w:rsidRPr="00C8259B">
        <w:rPr>
          <w:sz w:val="22"/>
          <w:szCs w:val="22"/>
        </w:rPr>
        <w:t>(наименование органа местного самоуправления)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были проведены ____________________________________________________________</w:t>
      </w:r>
    </w:p>
    <w:p w:rsidR="00585A07" w:rsidRPr="00C8259B" w:rsidRDefault="00585A07" w:rsidP="00585A07">
      <w:pPr>
        <w:autoSpaceDE w:val="0"/>
        <w:autoSpaceDN w:val="0"/>
        <w:adjustRightInd w:val="0"/>
        <w:rPr>
          <w:sz w:val="22"/>
          <w:szCs w:val="22"/>
        </w:rPr>
      </w:pPr>
      <w:r w:rsidRPr="00C8259B">
        <w:rPr>
          <w:sz w:val="22"/>
          <w:szCs w:val="22"/>
        </w:rPr>
        <w:t xml:space="preserve">                              (наименование мероприятия)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Количество присутствующих: ________________ чел.,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в том числе: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представители органа местного самоуправления  __________________ чел.;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949C7">
        <w:rPr>
          <w:sz w:val="28"/>
          <w:szCs w:val="28"/>
        </w:rPr>
        <w:t>приглашенные</w:t>
      </w:r>
      <w:proofErr w:type="gramEnd"/>
      <w:r w:rsidRPr="009949C7">
        <w:rPr>
          <w:sz w:val="28"/>
          <w:szCs w:val="28"/>
        </w:rPr>
        <w:t xml:space="preserve"> _______________________ чел.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Источники финансирования __________________________________________________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Авансовый отчет с подтверждающими документами прилагается на ______ листах.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Подпись отчетного лица _______________/_____________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Pr="00C8259B" w:rsidRDefault="00585A07" w:rsidP="00585A07">
      <w:pPr>
        <w:autoSpaceDE w:val="0"/>
        <w:autoSpaceDN w:val="0"/>
        <w:adjustRightInd w:val="0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>
        <w:t>Приложение № 7</w:t>
      </w:r>
      <w:r w:rsidRPr="00C8259B">
        <w:t xml:space="preserve"> </w:t>
      </w:r>
    </w:p>
    <w:p w:rsidR="00585A07" w:rsidRPr="00C8259B" w:rsidRDefault="00585A07" w:rsidP="00585A07">
      <w:pPr>
        <w:jc w:val="center"/>
        <w:rPr>
          <w:bCs/>
        </w:rPr>
      </w:pPr>
      <w:r>
        <w:t xml:space="preserve">                                                                                  </w:t>
      </w:r>
      <w:r w:rsidRPr="00C8259B">
        <w:t xml:space="preserve">к Положению </w:t>
      </w:r>
      <w:r w:rsidRPr="00C8259B">
        <w:rPr>
          <w:bCs/>
        </w:rPr>
        <w:t xml:space="preserve">о </w:t>
      </w:r>
      <w:proofErr w:type="gramStart"/>
      <w:r w:rsidRPr="00C8259B">
        <w:rPr>
          <w:bCs/>
        </w:rPr>
        <w:t>представительских</w:t>
      </w:r>
      <w:proofErr w:type="gramEnd"/>
      <w:r w:rsidRPr="00C8259B">
        <w:rPr>
          <w:bCs/>
        </w:rPr>
        <w:t xml:space="preserve">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proofErr w:type="gramStart"/>
      <w:r w:rsidRPr="00C8259B">
        <w:rPr>
          <w:bCs/>
        </w:rPr>
        <w:t>расходах</w:t>
      </w:r>
      <w:proofErr w:type="gramEnd"/>
      <w:r w:rsidRPr="00C8259B">
        <w:rPr>
          <w:bCs/>
        </w:rPr>
        <w:t xml:space="preserve"> и иных расходах,</w:t>
      </w:r>
      <w:r>
        <w:rPr>
          <w:bCs/>
        </w:rPr>
        <w:t xml:space="preserve"> </w:t>
      </w:r>
      <w:r w:rsidRPr="00C8259B">
        <w:rPr>
          <w:bCs/>
        </w:rPr>
        <w:t xml:space="preserve">связанных </w:t>
      </w:r>
    </w:p>
    <w:p w:rsidR="00585A07" w:rsidRDefault="00585A07" w:rsidP="00585A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Pr="00C8259B">
        <w:rPr>
          <w:bCs/>
        </w:rPr>
        <w:t xml:space="preserve">с представительской деятельностью </w:t>
      </w:r>
    </w:p>
    <w:p w:rsidR="00585A07" w:rsidRPr="00526201" w:rsidRDefault="00585A07" w:rsidP="00585A07">
      <w:pPr>
        <w:jc w:val="right"/>
        <w:rPr>
          <w:bCs/>
        </w:rPr>
      </w:pPr>
      <w:r w:rsidRPr="00C8259B">
        <w:rPr>
          <w:bCs/>
        </w:rPr>
        <w:t xml:space="preserve">органов </w:t>
      </w:r>
      <w:r>
        <w:rPr>
          <w:bCs/>
        </w:rPr>
        <w:t xml:space="preserve">МО </w:t>
      </w:r>
      <w:r w:rsidRPr="00C8259B">
        <w:rPr>
          <w:bCs/>
        </w:rPr>
        <w:t xml:space="preserve"> </w:t>
      </w:r>
      <w:r w:rsidRPr="00C8259B">
        <w:t>Красночабанский сельсовет</w:t>
      </w:r>
    </w:p>
    <w:p w:rsidR="00585A07" w:rsidRPr="009949C7" w:rsidRDefault="00585A07" w:rsidP="00585A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Отчёт № ______</w:t>
      </w: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от «____» _________________ 20___ г.</w:t>
      </w:r>
    </w:p>
    <w:p w:rsidR="00585A07" w:rsidRPr="009949C7" w:rsidRDefault="00585A07" w:rsidP="0058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9C7">
        <w:rPr>
          <w:b/>
          <w:sz w:val="28"/>
          <w:szCs w:val="28"/>
        </w:rPr>
        <w:t>о произведённых представительских расходах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В целях ______________________________________________________</w:t>
      </w:r>
      <w:r>
        <w:rPr>
          <w:sz w:val="28"/>
          <w:szCs w:val="28"/>
        </w:rPr>
        <w:t>____________</w:t>
      </w:r>
    </w:p>
    <w:p w:rsidR="00585A07" w:rsidRPr="00C8259B" w:rsidRDefault="00585A07" w:rsidP="00585A07">
      <w:pPr>
        <w:autoSpaceDE w:val="0"/>
        <w:autoSpaceDN w:val="0"/>
        <w:adjustRightInd w:val="0"/>
        <w:rPr>
          <w:sz w:val="22"/>
          <w:szCs w:val="22"/>
        </w:rPr>
      </w:pPr>
      <w:r w:rsidRPr="00C8259B">
        <w:rPr>
          <w:sz w:val="22"/>
          <w:szCs w:val="22"/>
        </w:rPr>
        <w:t xml:space="preserve">         (наименование мероприятия, реквизиты распорядительного документа)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  <w:r w:rsidRPr="009949C7">
        <w:rPr>
          <w:sz w:val="28"/>
          <w:szCs w:val="28"/>
        </w:rPr>
        <w:t>были проведены ____________________________________________________________</w:t>
      </w:r>
    </w:p>
    <w:p w:rsidR="00585A07" w:rsidRPr="00C8259B" w:rsidRDefault="00585A07" w:rsidP="00585A07">
      <w:pPr>
        <w:autoSpaceDE w:val="0"/>
        <w:autoSpaceDN w:val="0"/>
        <w:adjustRightInd w:val="0"/>
        <w:rPr>
          <w:sz w:val="22"/>
          <w:szCs w:val="22"/>
        </w:rPr>
      </w:pPr>
      <w:r w:rsidRPr="00C8259B">
        <w:rPr>
          <w:sz w:val="22"/>
          <w:szCs w:val="22"/>
        </w:rPr>
        <w:t xml:space="preserve">                               (наименование расходов)</w:t>
      </w:r>
    </w:p>
    <w:p w:rsidR="00585A07" w:rsidRPr="009949C7" w:rsidRDefault="00585A07" w:rsidP="00585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Присутствовали на мероприятии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Представители органа местного самоуправления: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1. _______________________________________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2. _______________________________________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3. _______________________________________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 xml:space="preserve">Приобретенные материальные ценности использованы </w:t>
      </w:r>
      <w:proofErr w:type="gramStart"/>
      <w:r w:rsidRPr="009949C7">
        <w:rPr>
          <w:sz w:val="28"/>
          <w:szCs w:val="28"/>
        </w:rPr>
        <w:t>на</w:t>
      </w:r>
      <w:proofErr w:type="gramEnd"/>
      <w:r w:rsidRPr="009949C7">
        <w:rPr>
          <w:sz w:val="28"/>
          <w:szCs w:val="28"/>
        </w:rPr>
        <w:t>: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1. Вручение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565"/>
        <w:gridCol w:w="3105"/>
        <w:gridCol w:w="1485"/>
        <w:gridCol w:w="951"/>
      </w:tblGrid>
      <w:tr w:rsidR="00585A07" w:rsidRPr="009949C7" w:rsidTr="00F31F0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Наименование </w:t>
            </w:r>
            <w:r w:rsidRPr="009949C7">
              <w:rPr>
                <w:sz w:val="28"/>
                <w:szCs w:val="28"/>
              </w:rPr>
              <w:br/>
              <w:t xml:space="preserve">юридического </w:t>
            </w:r>
            <w:r w:rsidRPr="009949C7">
              <w:rPr>
                <w:sz w:val="28"/>
                <w:szCs w:val="28"/>
              </w:rPr>
              <w:br/>
              <w:t>лица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Должностное лицо </w:t>
            </w:r>
            <w:r w:rsidRPr="009949C7">
              <w:rPr>
                <w:sz w:val="28"/>
                <w:szCs w:val="28"/>
              </w:rPr>
              <w:br/>
              <w:t>(Ф.И.О. физ. лица)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Наименование     </w:t>
            </w:r>
            <w:r w:rsidRPr="009949C7">
              <w:rPr>
                <w:sz w:val="28"/>
                <w:szCs w:val="28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Количество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Сумма</w:t>
            </w:r>
          </w:p>
        </w:tc>
      </w:tr>
      <w:tr w:rsidR="00585A07" w:rsidRPr="009949C7" w:rsidTr="00F31F06"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2. Иные цели (указать какие) 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565"/>
        <w:gridCol w:w="3105"/>
        <w:gridCol w:w="1485"/>
        <w:gridCol w:w="885"/>
      </w:tblGrid>
      <w:tr w:rsidR="00585A07" w:rsidRPr="009949C7" w:rsidTr="00F31F0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Наименование </w:t>
            </w:r>
            <w:r w:rsidRPr="009949C7">
              <w:rPr>
                <w:sz w:val="28"/>
                <w:szCs w:val="28"/>
              </w:rPr>
              <w:br/>
              <w:t xml:space="preserve">юридического </w:t>
            </w:r>
            <w:r w:rsidRPr="009949C7">
              <w:rPr>
                <w:sz w:val="28"/>
                <w:szCs w:val="28"/>
              </w:rPr>
              <w:br/>
              <w:t>лица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Должностное лицо </w:t>
            </w:r>
            <w:r w:rsidRPr="009949C7">
              <w:rPr>
                <w:sz w:val="28"/>
                <w:szCs w:val="28"/>
              </w:rPr>
              <w:br/>
              <w:t>(Ф.И.О. физ. лица)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 xml:space="preserve">Наименование     </w:t>
            </w:r>
            <w:r w:rsidRPr="009949C7">
              <w:rPr>
                <w:sz w:val="28"/>
                <w:szCs w:val="28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Количество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9C7">
              <w:rPr>
                <w:sz w:val="28"/>
                <w:szCs w:val="28"/>
              </w:rPr>
              <w:t>Сумма</w:t>
            </w:r>
          </w:p>
        </w:tc>
      </w:tr>
      <w:tr w:rsidR="00585A07" w:rsidRPr="009949C7" w:rsidTr="00F31F06"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07" w:rsidRPr="009949C7" w:rsidRDefault="00585A07" w:rsidP="00F31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Источник финансирования ___________________________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Авансовый отчет с подтверждающими документами прилагается на _____ листах.</w:t>
      </w: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07" w:rsidRPr="009949C7" w:rsidRDefault="00585A07" w:rsidP="00585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9C7">
        <w:rPr>
          <w:sz w:val="28"/>
          <w:szCs w:val="28"/>
        </w:rPr>
        <w:t>Подпись отчетного лица ______________/_____________</w:t>
      </w:r>
    </w:p>
    <w:p w:rsidR="00585A07" w:rsidRPr="009949C7" w:rsidRDefault="00585A07" w:rsidP="00585A07">
      <w:pPr>
        <w:autoSpaceDE w:val="0"/>
        <w:autoSpaceDN w:val="0"/>
        <w:adjustRightInd w:val="0"/>
        <w:rPr>
          <w:sz w:val="28"/>
          <w:szCs w:val="28"/>
        </w:rPr>
      </w:pPr>
    </w:p>
    <w:p w:rsidR="00A145C7" w:rsidRDefault="00A145C7"/>
    <w:sectPr w:rsidR="00A145C7" w:rsidSect="0058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E73"/>
    <w:multiLevelType w:val="hybridMultilevel"/>
    <w:tmpl w:val="CD7C992E"/>
    <w:lvl w:ilvl="0" w:tplc="E85CCE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5A07"/>
    <w:rsid w:val="00034877"/>
    <w:rsid w:val="00190371"/>
    <w:rsid w:val="001E3DA2"/>
    <w:rsid w:val="002873CD"/>
    <w:rsid w:val="002911FB"/>
    <w:rsid w:val="00397F8D"/>
    <w:rsid w:val="003D3646"/>
    <w:rsid w:val="003F3D04"/>
    <w:rsid w:val="00561B1C"/>
    <w:rsid w:val="00585A07"/>
    <w:rsid w:val="005A48D4"/>
    <w:rsid w:val="0075245E"/>
    <w:rsid w:val="007546E2"/>
    <w:rsid w:val="00847D1B"/>
    <w:rsid w:val="008E2FED"/>
    <w:rsid w:val="00917734"/>
    <w:rsid w:val="009A431E"/>
    <w:rsid w:val="00A06B91"/>
    <w:rsid w:val="00A145C7"/>
    <w:rsid w:val="00AB4668"/>
    <w:rsid w:val="00AD3AD4"/>
    <w:rsid w:val="00B757F8"/>
    <w:rsid w:val="00E8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585A07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585A07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585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585A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58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431E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locked/>
    <w:rsid w:val="00B757F8"/>
    <w:rPr>
      <w:b/>
      <w:sz w:val="28"/>
    </w:rPr>
  </w:style>
  <w:style w:type="paragraph" w:styleId="a6">
    <w:name w:val="Body Text"/>
    <w:basedOn w:val="a"/>
    <w:link w:val="a5"/>
    <w:rsid w:val="00B757F8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semiHidden/>
    <w:rsid w:val="00B75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57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81177569BE26D5E6DD21F375D94E2C7584100D9E4FD88594E3316FB6EBE550E2841BA255AE737346294sBs6D" TargetMode="External"/><Relationship Id="rId13" Type="http://schemas.openxmlformats.org/officeDocument/2006/relationships/hyperlink" Target="consultantplus://offline/ref=E1E81177569BE26D5E6DD21F375D94E2C7584100D9E4FD88594E3316FB6EBE550E2841BA255AE737346397sBs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81177569BE26D5E6DD21F375D94E2C7584100D9E4FD88594E3316FB6EBE550E2841BA255AE737346294sBs6D" TargetMode="External"/><Relationship Id="rId12" Type="http://schemas.openxmlformats.org/officeDocument/2006/relationships/hyperlink" Target="consultantplus://offline/ref=E1E81177569BE26D5E6DD21F375D94E2C7584100D9E4FD88594E3316FB6EBE550E2841BA255AE737346293sBs9D" TargetMode="External"/><Relationship Id="rId17" Type="http://schemas.openxmlformats.org/officeDocument/2006/relationships/hyperlink" Target="consultantplus://offline/ref=E1E81177569BE26D5E6DD21F375D94E2C7584100D9E4FD88594E3316FB6EBE550E2841BA255AE737346395sBsC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E81177569BE26D5E6DD21F375D94E2C7584100D9E4FD88594E3316FB6EBE550E2841BA255AE737346395sBsE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E81177569BE26D5E6DD21F375D94E2C7584100D9E4FD88594E3316FB6EBE550E2841BA255AE737346293sBs9D" TargetMode="External"/><Relationship Id="rId11" Type="http://schemas.openxmlformats.org/officeDocument/2006/relationships/hyperlink" Target="consultantplus://offline/ref=E1E81177569BE26D5E6DD21F375D94E2C7584100D9E4FD88594E3316FB6EBE550E2841BA255AE737346294sBs6D" TargetMode="External"/><Relationship Id="rId5" Type="http://schemas.openxmlformats.org/officeDocument/2006/relationships/hyperlink" Target="consultantplus://offline/ref=E1E81177569BE26D5E6DD21F375D94E2C7584100D9E4FD88594E3316FB6EBE550E2841BA255AE737346294sBs6D" TargetMode="External"/><Relationship Id="rId15" Type="http://schemas.openxmlformats.org/officeDocument/2006/relationships/hyperlink" Target="consultantplus://offline/ref=E1E81177569BE26D5E6DD21F375D94E2C7584100D9E4FD88594E3316FB6EBE550E2841BA255AE73734629FsBsDD" TargetMode="External"/><Relationship Id="rId10" Type="http://schemas.openxmlformats.org/officeDocument/2006/relationships/hyperlink" Target="consultantplus://offline/ref=E1E81177569BE26D5E6DD21F375D94E2C7584100D9E4FD88594E3316FB6EBE550E2841BA255AE737346294sBs6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E81177569BE26D5E6DD21F375D94E2C7584100D9E4FD88594E3316FB6EBE550E2841BA255AE737346293sBs9D" TargetMode="External"/><Relationship Id="rId14" Type="http://schemas.openxmlformats.org/officeDocument/2006/relationships/hyperlink" Target="consultantplus://offline/ref=E1E81177569BE26D5E6DD21F375D94E2C7584100D9E4FD88594E3316FB6EBE550E2841BA255AE737346291sBs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dcterms:created xsi:type="dcterms:W3CDTF">2024-02-22T06:16:00Z</dcterms:created>
  <dcterms:modified xsi:type="dcterms:W3CDTF">2024-03-06T11:39:00Z</dcterms:modified>
</cp:coreProperties>
</file>