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0F" w:rsidRPr="00A0600F" w:rsidRDefault="00A0600F" w:rsidP="00A0600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00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03E1E" w:rsidRPr="00DD42E9" w:rsidRDefault="00E03E1E" w:rsidP="00E03E1E">
      <w:pPr>
        <w:tabs>
          <w:tab w:val="left" w:pos="6585"/>
        </w:tabs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>СОВЕТ ДЕПУТАТОВ</w:t>
      </w:r>
    </w:p>
    <w:p w:rsidR="00E03E1E" w:rsidRPr="00DD42E9" w:rsidRDefault="00E03E1E" w:rsidP="00E03E1E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>МУНИЦИПАЛЬНОГО ОБРАЗОВАНИЯ</w:t>
      </w:r>
    </w:p>
    <w:p w:rsidR="00E03E1E" w:rsidRPr="00DD42E9" w:rsidRDefault="00E03E1E" w:rsidP="00E03E1E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КРАСНОЧАБАНСКИЙ СЕЛЬСОВЕТ</w:t>
      </w:r>
    </w:p>
    <w:p w:rsidR="00E03E1E" w:rsidRPr="00DD42E9" w:rsidRDefault="00E03E1E" w:rsidP="00E03E1E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ДОМБАРОВСКОГО РАЙОНА</w:t>
      </w:r>
    </w:p>
    <w:p w:rsidR="00E03E1E" w:rsidRDefault="00E03E1E" w:rsidP="00E03E1E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ОРЕНБУРГСКОЙ ОБЛАСТИ</w:t>
      </w:r>
    </w:p>
    <w:p w:rsidR="00E03E1E" w:rsidRPr="00DD42E9" w:rsidRDefault="00E03E1E" w:rsidP="00E03E1E">
      <w:pPr>
        <w:jc w:val="both"/>
        <w:rPr>
          <w:b/>
          <w:sz w:val="28"/>
          <w:szCs w:val="28"/>
        </w:rPr>
      </w:pPr>
    </w:p>
    <w:p w:rsidR="00E03E1E" w:rsidRDefault="00E03E1E" w:rsidP="00E03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E03E1E" w:rsidRDefault="00E03E1E" w:rsidP="00E03E1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третьего  внеочередное заседание</w:t>
      </w:r>
    </w:p>
    <w:p w:rsidR="00E03E1E" w:rsidRPr="00755FF7" w:rsidRDefault="00E03E1E" w:rsidP="00E03E1E">
      <w:pPr>
        <w:rPr>
          <w:sz w:val="28"/>
          <w:szCs w:val="28"/>
        </w:rPr>
      </w:pPr>
    </w:p>
    <w:p w:rsidR="00E03E1E" w:rsidRPr="00220C2C" w:rsidRDefault="00E03E1E" w:rsidP="00E03E1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23-2</w:t>
      </w:r>
    </w:p>
    <w:p w:rsidR="00E03E1E" w:rsidRPr="00220C2C" w:rsidRDefault="00E03E1E" w:rsidP="00E03E1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</w:t>
      </w:r>
      <w:r w:rsidRPr="00220C2C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b/>
          <w:sz w:val="28"/>
          <w:szCs w:val="28"/>
        </w:rPr>
      </w:pPr>
      <w:r w:rsidRPr="00DA13FB">
        <w:rPr>
          <w:b/>
          <w:sz w:val="28"/>
          <w:szCs w:val="28"/>
        </w:rPr>
        <w:t>«Об утверждении порядка проверки достоверности</w:t>
      </w:r>
    </w:p>
    <w:p w:rsidR="00E03E1E" w:rsidRDefault="00E03E1E" w:rsidP="00E03E1E">
      <w:pPr>
        <w:rPr>
          <w:b/>
          <w:sz w:val="28"/>
          <w:szCs w:val="28"/>
        </w:rPr>
      </w:pPr>
      <w:r w:rsidRPr="00DA13FB">
        <w:rPr>
          <w:b/>
          <w:sz w:val="28"/>
          <w:szCs w:val="28"/>
        </w:rPr>
        <w:t xml:space="preserve"> и полноты сведений о доходах, расходах, об имуществе </w:t>
      </w:r>
    </w:p>
    <w:p w:rsidR="00E03E1E" w:rsidRPr="00DA13FB" w:rsidRDefault="00E03E1E" w:rsidP="00E03E1E">
      <w:pPr>
        <w:rPr>
          <w:b/>
          <w:sz w:val="28"/>
          <w:szCs w:val="28"/>
        </w:rPr>
      </w:pPr>
      <w:r w:rsidRPr="00DA13FB">
        <w:rPr>
          <w:b/>
          <w:sz w:val="28"/>
          <w:szCs w:val="28"/>
        </w:rPr>
        <w:t xml:space="preserve">и обязательствах имущественного характера, представляемых депутатами Совета депутатов </w:t>
      </w:r>
      <w:r w:rsidRPr="00BB21CB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Красночабанский</w:t>
      </w:r>
      <w:proofErr w:type="spellEnd"/>
      <w:r>
        <w:rPr>
          <w:b/>
          <w:sz w:val="28"/>
          <w:szCs w:val="28"/>
        </w:rPr>
        <w:t xml:space="preserve"> сельсовет Домбаровского</w:t>
      </w:r>
      <w:r w:rsidRPr="00BB21C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 xml:space="preserve"> </w:t>
      </w:r>
      <w:r w:rsidRPr="00DA13FB">
        <w:rPr>
          <w:b/>
          <w:sz w:val="28"/>
          <w:szCs w:val="28"/>
        </w:rPr>
        <w:t>,</w:t>
      </w:r>
      <w:proofErr w:type="gramEnd"/>
      <w:r w:rsidRPr="00DA13FB">
        <w:rPr>
          <w:b/>
          <w:sz w:val="28"/>
          <w:szCs w:val="28"/>
        </w:rPr>
        <w:t xml:space="preserve"> и соблюдения ими ограничений и запретов, установленных Федеральными законами, Уставом </w:t>
      </w:r>
      <w:r w:rsidRPr="00BB21CB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Красночабанский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DA13FB">
        <w:rPr>
          <w:b/>
          <w:sz w:val="28"/>
          <w:szCs w:val="28"/>
        </w:rPr>
        <w:t xml:space="preserve"> и Законами Оренбургской области</w:t>
      </w:r>
    </w:p>
    <w:p w:rsidR="00E03E1E" w:rsidRPr="00DA13FB" w:rsidRDefault="00E03E1E" w:rsidP="00E03E1E">
      <w:pPr>
        <w:rPr>
          <w:b/>
          <w:sz w:val="28"/>
          <w:szCs w:val="28"/>
        </w:rPr>
      </w:pPr>
    </w:p>
    <w:p w:rsidR="00E03E1E" w:rsidRDefault="00E03E1E" w:rsidP="00E03E1E">
      <w:pPr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 </w:t>
      </w:r>
      <w:r w:rsidRPr="006F2681">
        <w:rPr>
          <w:sz w:val="28"/>
          <w:szCs w:val="28"/>
        </w:rPr>
        <w:t>Федеральным законом  РФ от 06.10.2003г. № 131 – ФЗ  «Об общих принципах организации местного самоуправления в Российской Федерации», Федеральным законом РФ от 25.12.2008г</w:t>
      </w:r>
      <w:proofErr w:type="gramEnd"/>
      <w:r w:rsidRPr="006F2681">
        <w:rPr>
          <w:sz w:val="28"/>
          <w:szCs w:val="28"/>
        </w:rPr>
        <w:t>. № 273-ФЗ «О противодействии коррупции»,</w:t>
      </w:r>
      <w:r>
        <w:rPr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Домбаровского района, Совет депутатов решил:</w:t>
      </w:r>
    </w:p>
    <w:p w:rsidR="00E03E1E" w:rsidRPr="007F6438" w:rsidRDefault="00E03E1E" w:rsidP="00E03E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643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F643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67" w:history="1">
        <w:r w:rsidRPr="007F6438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7F6438">
        <w:rPr>
          <w:rFonts w:ascii="Times New Roman" w:hAnsi="Times New Roman" w:cs="Times New Roman"/>
          <w:b w:val="0"/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характера, представляемых депутатами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 депутатов МО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</w:t>
      </w:r>
      <w:r w:rsidRPr="007F6438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F6438">
        <w:rPr>
          <w:rFonts w:ascii="Times New Roman" w:hAnsi="Times New Roman" w:cs="Times New Roman"/>
          <w:b w:val="0"/>
          <w:sz w:val="28"/>
          <w:szCs w:val="28"/>
        </w:rPr>
        <w:t xml:space="preserve">, и соблюдения ими ограничений и запретов, установленных Федеральными Законами, Уставом МО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7F6438">
        <w:rPr>
          <w:rFonts w:ascii="Times New Roman" w:hAnsi="Times New Roman" w:cs="Times New Roman"/>
          <w:b w:val="0"/>
          <w:sz w:val="28"/>
          <w:szCs w:val="28"/>
        </w:rPr>
        <w:t>Домбаро</w:t>
      </w:r>
      <w:r>
        <w:rPr>
          <w:rFonts w:ascii="Times New Roman" w:hAnsi="Times New Roman" w:cs="Times New Roman"/>
          <w:b w:val="0"/>
          <w:sz w:val="28"/>
          <w:szCs w:val="28"/>
        </w:rPr>
        <w:t>вского района</w:t>
      </w:r>
      <w:r w:rsidRPr="007F6438">
        <w:rPr>
          <w:rFonts w:ascii="Times New Roman" w:hAnsi="Times New Roman" w:cs="Times New Roman"/>
          <w:b w:val="0"/>
          <w:sz w:val="28"/>
          <w:szCs w:val="28"/>
        </w:rPr>
        <w:t xml:space="preserve"> и Законами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F6438">
        <w:rPr>
          <w:rFonts w:ascii="Times New Roman" w:hAnsi="Times New Roman" w:cs="Times New Roman"/>
          <w:b w:val="0"/>
          <w:sz w:val="28"/>
          <w:szCs w:val="28"/>
        </w:rPr>
        <w:t>согласно приложению №1.</w:t>
      </w:r>
      <w:proofErr w:type="gramEnd"/>
    </w:p>
    <w:p w:rsidR="00E03E1E" w:rsidRDefault="00E03E1E" w:rsidP="00E03E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проверка достоверности и полноты сведений о доходах, расходах, об имуществе и обязательствах имущественного характера, представляемых депутатами Совета депутатов МО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 Домбаровского района Оренбургской области, и соблюдения ими ограничений и запретов, установленных Федеральными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законами, Уставом МО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 Оренбургской области и законами Оренбургской области, осуществляется к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>омисси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</w:t>
      </w:r>
      <w:proofErr w:type="gramEnd"/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области по </w:t>
      </w:r>
      <w:proofErr w:type="gramStart"/>
      <w:r w:rsidRPr="00BB21CB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Домбаровский район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E1E" w:rsidRDefault="00E03E1E" w:rsidP="00E03E1E">
      <w:pPr>
        <w:tabs>
          <w:tab w:val="left" w:pos="540"/>
        </w:tabs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после  его официального опубликования.</w:t>
      </w:r>
    </w:p>
    <w:p w:rsidR="00E03E1E" w:rsidRDefault="00E03E1E" w:rsidP="00E03E1E">
      <w:pPr>
        <w:spacing w:line="25" w:lineRule="atLeast"/>
        <w:jc w:val="both"/>
        <w:rPr>
          <w:sz w:val="28"/>
          <w:szCs w:val="28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Совета депутатов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М.З.Суенбаев</w:t>
      </w:r>
      <w:proofErr w:type="spellEnd"/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03E1E" w:rsidRDefault="00E03E1E" w:rsidP="00E03E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E03E1E" w:rsidRDefault="00E03E1E" w:rsidP="00E03E1E">
      <w:pPr>
        <w:tabs>
          <w:tab w:val="left" w:pos="6585"/>
        </w:tabs>
        <w:rPr>
          <w:sz w:val="28"/>
          <w:szCs w:val="28"/>
        </w:rPr>
      </w:pPr>
    </w:p>
    <w:p w:rsidR="00E03E1E" w:rsidRDefault="00E03E1E" w:rsidP="00E03E1E">
      <w:pPr>
        <w:tabs>
          <w:tab w:val="left" w:pos="6585"/>
        </w:tabs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rPr>
          <w:sz w:val="28"/>
          <w:szCs w:val="28"/>
        </w:rPr>
      </w:pPr>
    </w:p>
    <w:p w:rsidR="00E03E1E" w:rsidRDefault="00E03E1E" w:rsidP="00E03E1E">
      <w:pPr>
        <w:jc w:val="both"/>
        <w:rPr>
          <w:sz w:val="28"/>
          <w:szCs w:val="28"/>
        </w:rPr>
      </w:pPr>
    </w:p>
    <w:p w:rsidR="00E03E1E" w:rsidRDefault="00E03E1E" w:rsidP="00E03E1E">
      <w:pPr>
        <w:jc w:val="both"/>
        <w:rPr>
          <w:sz w:val="28"/>
          <w:szCs w:val="28"/>
        </w:rPr>
      </w:pPr>
    </w:p>
    <w:p w:rsidR="00E03E1E" w:rsidRDefault="00E03E1E" w:rsidP="00E03E1E">
      <w:pPr>
        <w:jc w:val="both"/>
        <w:rPr>
          <w:sz w:val="28"/>
          <w:szCs w:val="28"/>
        </w:rPr>
      </w:pPr>
    </w:p>
    <w:p w:rsidR="00E03E1E" w:rsidRDefault="00E03E1E" w:rsidP="00E03E1E">
      <w:pPr>
        <w:jc w:val="right"/>
        <w:rPr>
          <w:sz w:val="28"/>
          <w:szCs w:val="28"/>
        </w:rPr>
      </w:pPr>
    </w:p>
    <w:p w:rsidR="00E03E1E" w:rsidRPr="00466436" w:rsidRDefault="00E03E1E" w:rsidP="00E03E1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466436">
        <w:rPr>
          <w:rFonts w:ascii="Times New Roman" w:hAnsi="Times New Roman" w:cs="Times New Roman"/>
          <w:color w:val="000000"/>
        </w:rPr>
        <w:t>Приложение №1</w:t>
      </w:r>
    </w:p>
    <w:p w:rsidR="00E03E1E" w:rsidRDefault="00E03E1E" w:rsidP="00E03E1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466436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 xml:space="preserve">решению Совета депутатов </w:t>
      </w:r>
    </w:p>
    <w:p w:rsidR="00E03E1E" w:rsidRPr="00466436" w:rsidRDefault="00E03E1E" w:rsidP="00E03E1E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466436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30.03.2017 </w:t>
      </w:r>
      <w:r w:rsidRPr="00466436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23-2</w:t>
      </w:r>
    </w:p>
    <w:p w:rsidR="00E03E1E" w:rsidRDefault="00E03E1E" w:rsidP="00E03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59A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59A0">
        <w:rPr>
          <w:rFonts w:ascii="Times New Roman" w:hAnsi="Times New Roman" w:cs="Times New Roman"/>
          <w:sz w:val="28"/>
          <w:szCs w:val="28"/>
        </w:rPr>
        <w:t>к</w:t>
      </w:r>
    </w:p>
    <w:p w:rsidR="00E03E1E" w:rsidRDefault="00E03E1E" w:rsidP="00E03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59A0">
        <w:rPr>
          <w:rFonts w:ascii="Times New Roman" w:hAnsi="Times New Roman" w:cs="Times New Roman"/>
          <w:sz w:val="28"/>
          <w:szCs w:val="28"/>
        </w:rPr>
        <w:t>проверки достоверности и 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A0">
        <w:rPr>
          <w:rFonts w:ascii="Times New Roman" w:hAnsi="Times New Roman" w:cs="Times New Roman"/>
          <w:sz w:val="28"/>
          <w:szCs w:val="28"/>
        </w:rPr>
        <w:t>сведений</w:t>
      </w:r>
    </w:p>
    <w:p w:rsidR="00E03E1E" w:rsidRPr="003759A0" w:rsidRDefault="00E03E1E" w:rsidP="00E03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59A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03E1E" w:rsidRPr="003759A0" w:rsidRDefault="00E03E1E" w:rsidP="00E03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59A0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3759A0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3759A0">
        <w:rPr>
          <w:rFonts w:ascii="Times New Roman" w:hAnsi="Times New Roman" w:cs="Times New Roman"/>
          <w:sz w:val="28"/>
          <w:szCs w:val="28"/>
        </w:rPr>
        <w:t xml:space="preserve"> депутатами</w:t>
      </w:r>
    </w:p>
    <w:p w:rsidR="00E03E1E" w:rsidRPr="0023316B" w:rsidRDefault="00E03E1E" w:rsidP="00E03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59A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</w:t>
      </w:r>
      <w:r w:rsidRPr="0023316B">
        <w:rPr>
          <w:rFonts w:ascii="Times New Roman" w:hAnsi="Times New Roman" w:cs="Times New Roman"/>
          <w:sz w:val="28"/>
          <w:szCs w:val="28"/>
        </w:rPr>
        <w:t xml:space="preserve">и соблюдения ими ограничений и запретов, установленных Федеральными Законами, Уставом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</w:t>
      </w:r>
      <w:r w:rsidRPr="0023316B">
        <w:rPr>
          <w:rFonts w:ascii="Times New Roman" w:hAnsi="Times New Roman" w:cs="Times New Roman"/>
          <w:sz w:val="28"/>
          <w:szCs w:val="28"/>
        </w:rPr>
        <w:t xml:space="preserve"> и Законами Оренбургской области</w:t>
      </w:r>
      <w:proofErr w:type="gramEnd"/>
    </w:p>
    <w:p w:rsidR="00E03E1E" w:rsidRPr="00EB2D69" w:rsidRDefault="00E03E1E" w:rsidP="00E03E1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67"/>
      <w:bookmarkStart w:id="1" w:name="P82"/>
      <w:bookmarkEnd w:id="0"/>
      <w:bookmarkEnd w:id="1"/>
      <w:r w:rsidRPr="00EB2D69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регламентирует проведение проверки: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депутатами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3E1E" w:rsidRPr="00FA678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789">
        <w:rPr>
          <w:rFonts w:ascii="Times New Roman" w:hAnsi="Times New Roman" w:cs="Times New Roman"/>
          <w:color w:val="000000"/>
          <w:sz w:val="28"/>
          <w:szCs w:val="28"/>
        </w:rPr>
        <w:t xml:space="preserve">б) соблюдения депутатами ограничений и запретов, установленных федеральными законами, </w:t>
      </w:r>
      <w:hyperlink r:id="rId5" w:history="1">
        <w:r w:rsidRPr="00FA6789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A6789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</w:t>
      </w:r>
      <w:r w:rsidRPr="00FA6789">
        <w:rPr>
          <w:rFonts w:ascii="Times New Roman" w:hAnsi="Times New Roman" w:cs="Times New Roman"/>
          <w:color w:val="000000"/>
          <w:sz w:val="28"/>
          <w:szCs w:val="28"/>
        </w:rPr>
        <w:t xml:space="preserve"> и законами Оренбургской области;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в) соблюдения депутатами обязанностей по предотвращению или урегулированию конфликта интересов.</w:t>
      </w:r>
    </w:p>
    <w:p w:rsidR="00E03E1E" w:rsidRDefault="00E03E1E" w:rsidP="00E03E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2. Проверка достоверности и полноты сведений о доходах, расходах, об имуществе и обязательствах имущественного характера, представленных депутатами, и соблюдения ими ограничений и </w:t>
      </w:r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запретов</w:t>
      </w:r>
      <w:proofErr w:type="gramEnd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а также обязанностей по предотвращению или урегулированию конфликта интересов (далее -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верка) </w:t>
      </w:r>
      <w:r w:rsidRPr="00F5334F">
        <w:rPr>
          <w:rFonts w:ascii="Times New Roman" w:hAnsi="Times New Roman" w:cs="Times New Roman"/>
          <w:sz w:val="28"/>
          <w:szCs w:val="28"/>
        </w:rPr>
        <w:t xml:space="preserve">осуществляется комиссией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</w:t>
      </w:r>
      <w:r w:rsidRPr="00F5334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03E1E" w:rsidRPr="00661877" w:rsidRDefault="00E03E1E" w:rsidP="00E03E1E">
      <w:pPr>
        <w:pStyle w:val="NoSpacing"/>
        <w:jc w:val="both"/>
        <w:rPr>
          <w:rStyle w:val="a3"/>
          <w:rFonts w:ascii="Times New Roman" w:hAnsi="Times New Roman" w:cs="Times New Roman"/>
          <w:b w:val="0"/>
        </w:rPr>
      </w:pPr>
      <w:r w:rsidRPr="00F5334F">
        <w:rPr>
          <w:rFonts w:ascii="Times New Roman" w:hAnsi="Times New Roman" w:cs="Times New Roman"/>
          <w:sz w:val="28"/>
          <w:szCs w:val="28"/>
        </w:rPr>
        <w:t xml:space="preserve">Оренбургской области по </w:t>
      </w:r>
      <w:proofErr w:type="gramStart"/>
      <w:r w:rsidRPr="00F5334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5334F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</w:t>
      </w:r>
      <w:r w:rsidRPr="00F533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34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661877">
        <w:rPr>
          <w:rStyle w:val="WW-Absatz-Standardschriftart1111111"/>
          <w:rFonts w:ascii="Times New Roman" w:hAnsi="Times New Roman" w:cs="Times New Roman"/>
          <w:b/>
        </w:rPr>
        <w:t xml:space="preserve"> </w:t>
      </w:r>
      <w:r w:rsidRPr="00661877">
        <w:rPr>
          <w:rStyle w:val="a3"/>
          <w:rFonts w:ascii="Times New Roman" w:hAnsi="Times New Roman" w:cs="Times New Roman"/>
          <w:b w:val="0"/>
        </w:rPr>
        <w:t>(далее - Комиссия).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Решение о проверке принимается Комиссией отдельно в отношении каждого депутата и оформляется в письменной форме.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91"/>
      <w:bookmarkEnd w:id="2"/>
      <w:r w:rsidRPr="00EB2D69">
        <w:rPr>
          <w:rFonts w:ascii="Times New Roman" w:hAnsi="Times New Roman" w:cs="Times New Roman"/>
          <w:color w:val="000000"/>
          <w:sz w:val="28"/>
          <w:szCs w:val="28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E03E1E" w:rsidRPr="00AF12CB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2CB">
        <w:rPr>
          <w:rFonts w:ascii="Times New Roman" w:hAnsi="Times New Roman" w:cs="Times New Roman"/>
          <w:color w:val="000000"/>
          <w:sz w:val="28"/>
          <w:szCs w:val="28"/>
        </w:rPr>
        <w:t>а) правоохранительными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>, иными</w:t>
      </w:r>
      <w:r w:rsidRPr="00AF12C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государственными 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 и их должностными лицами</w:t>
      </w:r>
      <w:r w:rsidRPr="00AF12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3E1E" w:rsidRPr="00AF12CB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12CB">
        <w:rPr>
          <w:rFonts w:ascii="Times New Roman" w:hAnsi="Times New Roman" w:cs="Times New Roman"/>
          <w:color w:val="000000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законом иных </w:t>
      </w:r>
      <w:r w:rsidRPr="00AF12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  <w:proofErr w:type="gramEnd"/>
    </w:p>
    <w:p w:rsidR="00E03E1E" w:rsidRPr="00AF12CB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2CB">
        <w:rPr>
          <w:rFonts w:ascii="Times New Roman" w:hAnsi="Times New Roman" w:cs="Times New Roman"/>
          <w:color w:val="000000"/>
          <w:sz w:val="28"/>
          <w:szCs w:val="28"/>
        </w:rPr>
        <w:t>в) Общественной палатой Российской Федерации и Общественной палатой Оренбургской области;</w:t>
      </w:r>
    </w:p>
    <w:p w:rsidR="00E03E1E" w:rsidRPr="00AF12CB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2CB">
        <w:rPr>
          <w:rFonts w:ascii="Times New Roman" w:hAnsi="Times New Roman" w:cs="Times New Roman"/>
          <w:color w:val="000000"/>
          <w:sz w:val="28"/>
          <w:szCs w:val="28"/>
        </w:rPr>
        <w:t>г) общероссийскими и региональными средствами массовой информации;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5. Проверка осуществляется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6. При осуществлении проверки Комиссия вправе: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а) проводить собеседование с депутатом;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б) изучать представленные депутатом дополнительные материалы, которые приобщаются к материалам проверки;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в) получать от депутата пояснения по представленным им материалам;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03"/>
      <w:bookmarkEnd w:id="3"/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г) направлять в установленном порядке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</w:t>
      </w:r>
      <w:proofErr w:type="gramEnd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депутата, его супруги (супруга) и несовершеннолетних детей; о соблюдении депутатом установленных ограничений и запретов о соблюдении депутатом обязанностей по предотвращению или урегулированию конфликта интересов;</w:t>
      </w:r>
    </w:p>
    <w:p w:rsidR="00E03E1E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) наводить справки у физических лиц и получать </w:t>
      </w:r>
      <w:r>
        <w:rPr>
          <w:rFonts w:ascii="Times New Roman" w:hAnsi="Times New Roman" w:cs="Times New Roman"/>
          <w:color w:val="000000"/>
          <w:sz w:val="28"/>
          <w:szCs w:val="28"/>
        </w:rPr>
        <w:t>от них информацию с их согласия;</w:t>
      </w:r>
    </w:p>
    <w:p w:rsidR="00E03E1E" w:rsidRPr="00923294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923294">
        <w:rPr>
          <w:rFonts w:ascii="Times New Roman" w:hAnsi="Times New Roman" w:cs="Times New Roman"/>
          <w:sz w:val="28"/>
          <w:szCs w:val="28"/>
        </w:rPr>
        <w:t xml:space="preserve">осуществлять анализ сведений, представленных гражданином или государственным служащим в соответствии с </w:t>
      </w:r>
      <w:hyperlink r:id="rId6" w:history="1">
        <w:r w:rsidRPr="0092329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23294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7. В запросе, предусмотренном </w:t>
      </w:r>
      <w:hyperlink w:anchor="P103" w:history="1">
        <w:r w:rsidRPr="00EB2D69">
          <w:rPr>
            <w:rFonts w:ascii="Times New Roman" w:hAnsi="Times New Roman" w:cs="Times New Roman"/>
            <w:color w:val="000000"/>
            <w:sz w:val="28"/>
            <w:szCs w:val="28"/>
          </w:rPr>
          <w:t>подпунктом "г" пункта 6</w:t>
        </w:r>
      </w:hyperlink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указываются: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депутата, его супруги (супруга) и несовершеннолетних детей, сведения о доходах, расходах, об имуществе и обязательствах имущественного характера которых </w:t>
      </w:r>
      <w:r w:rsidRPr="00EB2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проверяются, либо депутата, в отношении которого имеются сведения о несоблюдении им установленных ограничений, запретов либо несоблюдении им</w:t>
      </w:r>
      <w:proofErr w:type="gramEnd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 по предотвращению или урегулированию конфликта интересов";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г) содержание и объем сведений, подлежащих проверке;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B2D69">
        <w:rPr>
          <w:rFonts w:ascii="Times New Roman" w:hAnsi="Times New Roman" w:cs="Times New Roman"/>
          <w:color w:val="000000"/>
          <w:sz w:val="28"/>
          <w:szCs w:val="28"/>
        </w:rPr>
        <w:t>) срок представления запрашиваемых сведений;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е) фамилия, инициалы и номер телефона государственного служащего, подготовившего запрос;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B2D69">
        <w:rPr>
          <w:rFonts w:ascii="Times New Roman" w:hAnsi="Times New Roman" w:cs="Times New Roman"/>
          <w:color w:val="000000"/>
          <w:sz w:val="28"/>
          <w:szCs w:val="28"/>
        </w:rPr>
        <w:t>) другие необходимые сведения.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Запрос Комиссии подписывается председателем Комиссии, в случае его отсутствия - заместителем председателя Комиссии.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МО Домбаровский район </w:t>
      </w:r>
      <w:r w:rsidRPr="00EB2D69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или специально уполномоченным его заместителем.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8.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9.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по согласованию с Комиссией, направившей запрос.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10. Председатель Комиссии обеспечивает: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а) уведомление в письменной форме депутата о начале в отношении его проверки - в течение двух рабочих дней со дня принятия решения Комиссией;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б) проведение в случае обращения депутата беседы с ним, в ходе которой депутат должен быть проинформирован о том, какие сведения, представленные им в соответствии с федеральным законодательством, и соблюдение каких установленных ограничений запретов и обязанностей по предотвращению или урегулированию конфликта интересов подлежат проверке, в течение семи рабочих дней со дня получения обращения депутата, а при наличии уважительной причины - в срок</w:t>
      </w:r>
      <w:proofErr w:type="gramEnd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согласованный</w:t>
      </w:r>
      <w:proofErr w:type="gramEnd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с депутатом.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11.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25"/>
      <w:bookmarkEnd w:id="4"/>
      <w:r w:rsidRPr="00EB2D69">
        <w:rPr>
          <w:rFonts w:ascii="Times New Roman" w:hAnsi="Times New Roman" w:cs="Times New Roman"/>
          <w:color w:val="000000"/>
          <w:sz w:val="28"/>
          <w:szCs w:val="28"/>
        </w:rPr>
        <w:t>12. Депутат вправе: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а) давать пояснения в письменной форме: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проверки;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вопросам, указанным в </w:t>
      </w:r>
      <w:hyperlink w:anchor="P82" w:history="1">
        <w:r w:rsidRPr="00EB2D69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82" w:history="1">
        <w:r w:rsidRPr="00EB2D69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13. Пояснения, указанные в </w:t>
      </w:r>
      <w:hyperlink w:anchor="P125" w:history="1">
        <w:r w:rsidRPr="00EB2D69">
          <w:rPr>
            <w:rFonts w:ascii="Times New Roman" w:hAnsi="Times New Roman" w:cs="Times New Roman"/>
            <w:color w:val="000000"/>
            <w:sz w:val="28"/>
            <w:szCs w:val="28"/>
          </w:rPr>
          <w:t>пункте 12</w:t>
        </w:r>
      </w:hyperlink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приобщаются к материалам проверки.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proofErr w:type="gramEnd"/>
    </w:p>
    <w:p w:rsidR="00E03E1E" w:rsidRPr="00661877" w:rsidRDefault="00E03E1E" w:rsidP="00E03E1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187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61877">
        <w:rPr>
          <w:rFonts w:ascii="Times New Roman" w:hAnsi="Times New Roman" w:cs="Times New Roman"/>
          <w:sz w:val="28"/>
          <w:szCs w:val="28"/>
        </w:rPr>
        <w:t xml:space="preserve">Решение Комиссии по результатам проверки доводится до сведения Совета депутатов МО </w:t>
      </w:r>
      <w:proofErr w:type="spellStart"/>
      <w:r w:rsidRPr="00661877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6618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61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877">
        <w:rPr>
          <w:rFonts w:ascii="Times New Roman" w:hAnsi="Times New Roman" w:cs="Times New Roman"/>
          <w:sz w:val="28"/>
          <w:szCs w:val="28"/>
        </w:rPr>
        <w:t>Домбаровского района ее председателем на ближайшем заседании Совета депутатов.</w:t>
      </w:r>
      <w:proofErr w:type="gramEnd"/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16.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районной газете «Восход» </w:t>
      </w: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proofErr w:type="spellStart"/>
      <w:r w:rsidRPr="00661877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6618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61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877">
        <w:rPr>
          <w:rFonts w:ascii="Times New Roman" w:hAnsi="Times New Roman" w:cs="Times New Roman"/>
          <w:sz w:val="28"/>
          <w:szCs w:val="28"/>
        </w:rPr>
        <w:t>Домбаровского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E1E" w:rsidRPr="00EB2D69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результатах проверки предоставляются по решению Комиссии с одновременным уведомлением об этом депутата, в отношении которого проводилась проверка, органам, организациям и должностным лицам, указанным в </w:t>
      </w:r>
      <w:hyperlink w:anchor="P91" w:history="1">
        <w:r w:rsidRPr="00EB2D69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E03E1E" w:rsidRPr="00DD2843" w:rsidRDefault="00E03E1E" w:rsidP="00E03E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38"/>
      <w:bookmarkEnd w:id="5"/>
      <w:r w:rsidRPr="00EB2D69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DD2843">
        <w:rPr>
          <w:rFonts w:ascii="Times New Roman" w:hAnsi="Times New Roman" w:cs="Times New Roman"/>
          <w:color w:val="000000"/>
          <w:sz w:val="28"/>
          <w:szCs w:val="28"/>
        </w:rPr>
        <w:t>Подлинник справки о доходах, расходах, об имуществе и обязательствах имущественного характера и материалы проверки, поступившие в Комиссию, по окончании календарного года направляются в архив Совета депутатов, где хранятся в течение трех лет.</w:t>
      </w:r>
    </w:p>
    <w:p w:rsidR="00E03E1E" w:rsidRPr="00DD2843" w:rsidRDefault="00E03E1E" w:rsidP="00E03E1E">
      <w:pPr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Pr="00EB2D69" w:rsidRDefault="00E03E1E" w:rsidP="00E03E1E">
      <w:pPr>
        <w:spacing w:line="25" w:lineRule="atLeast"/>
        <w:jc w:val="both"/>
        <w:rPr>
          <w:color w:val="000000"/>
          <w:sz w:val="28"/>
          <w:szCs w:val="28"/>
        </w:rPr>
      </w:pPr>
    </w:p>
    <w:p w:rsidR="00E03E1E" w:rsidRDefault="00E03E1E" w:rsidP="00E03E1E">
      <w:pPr>
        <w:jc w:val="both"/>
        <w:rPr>
          <w:sz w:val="28"/>
          <w:szCs w:val="28"/>
        </w:rPr>
      </w:pPr>
    </w:p>
    <w:p w:rsidR="00E03E1E" w:rsidRDefault="00E03E1E" w:rsidP="00E03E1E">
      <w:pPr>
        <w:jc w:val="both"/>
        <w:rPr>
          <w:sz w:val="28"/>
          <w:szCs w:val="28"/>
        </w:rPr>
      </w:pPr>
    </w:p>
    <w:p w:rsidR="00160664" w:rsidRPr="00A0600F" w:rsidRDefault="00160664" w:rsidP="00160664">
      <w:pPr>
        <w:jc w:val="both"/>
        <w:rPr>
          <w:b/>
          <w:bCs/>
          <w:sz w:val="28"/>
          <w:szCs w:val="28"/>
        </w:rPr>
      </w:pPr>
    </w:p>
    <w:sectPr w:rsidR="00160664" w:rsidRPr="00A0600F" w:rsidSect="00697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A6F"/>
    <w:multiLevelType w:val="hybridMultilevel"/>
    <w:tmpl w:val="FB2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160664"/>
    <w:rsid w:val="002B112A"/>
    <w:rsid w:val="007D7DE2"/>
    <w:rsid w:val="00800773"/>
    <w:rsid w:val="00A0600F"/>
    <w:rsid w:val="00BC6070"/>
    <w:rsid w:val="00C20B13"/>
    <w:rsid w:val="00C97F95"/>
    <w:rsid w:val="00D2678F"/>
    <w:rsid w:val="00E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ody Text Indent"/>
    <w:basedOn w:val="a"/>
    <w:link w:val="a6"/>
    <w:rsid w:val="00D267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2678F"/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rsid w:val="00160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0664"/>
  </w:style>
  <w:style w:type="character" w:styleId="a8">
    <w:name w:val="Hyperlink"/>
    <w:basedOn w:val="a0"/>
    <w:rsid w:val="00160664"/>
    <w:rPr>
      <w:color w:val="0000FF"/>
      <w:u w:val="single"/>
    </w:rPr>
  </w:style>
  <w:style w:type="paragraph" w:customStyle="1" w:styleId="ConsPlusNormal">
    <w:name w:val="ConsPlusNormal"/>
    <w:rsid w:val="00800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00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WW-Absatz-Standardschriftart1111111">
    <w:name w:val="WW-Absatz-Standardschriftart1111111"/>
    <w:rsid w:val="00E0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8F5D8B6ABBBFF60CE707213488FF672C295AF9A20E8E6B5B2939B8F823948189EDDF85NEv4H" TargetMode="External"/><Relationship Id="rId5" Type="http://schemas.openxmlformats.org/officeDocument/2006/relationships/hyperlink" Target="consultantplus://offline/ref=2C49C0892EB991BEA2AF9C1E673F0D3E53E91090D6B34A62EFD30F311CECDA5DB2d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1839</Words>
  <Characters>10483</Characters>
  <Application>Microsoft Office Word</Application>
  <DocSecurity>0</DocSecurity>
  <Lines>87</Lines>
  <Paragraphs>24</Paragraphs>
  <ScaleCrop>false</ScaleCrop>
  <Company>RL-TEAM.NET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2017-11-13T08:48:00Z</dcterms:created>
  <dcterms:modified xsi:type="dcterms:W3CDTF">2017-11-13T08:48:00Z</dcterms:modified>
</cp:coreProperties>
</file>