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0A1" w:rsidRDefault="007420A1" w:rsidP="007420A1">
      <w:pPr>
        <w:tabs>
          <w:tab w:val="left" w:pos="6585"/>
        </w:tabs>
        <w:jc w:val="both"/>
        <w:rPr>
          <w:b/>
          <w:sz w:val="28"/>
          <w:szCs w:val="28"/>
        </w:rPr>
      </w:pPr>
      <w:r>
        <w:rPr>
          <w:b/>
          <w:sz w:val="28"/>
          <w:szCs w:val="28"/>
        </w:rPr>
        <w:t xml:space="preserve">           СОВЕТ ДЕПУТАТОВ</w:t>
      </w:r>
    </w:p>
    <w:p w:rsidR="007420A1" w:rsidRDefault="007420A1" w:rsidP="007420A1">
      <w:pPr>
        <w:jc w:val="both"/>
        <w:rPr>
          <w:b/>
          <w:sz w:val="28"/>
          <w:szCs w:val="28"/>
        </w:rPr>
      </w:pPr>
      <w:r>
        <w:rPr>
          <w:b/>
          <w:sz w:val="28"/>
          <w:szCs w:val="28"/>
        </w:rPr>
        <w:t>МУНИЦИПАЛЬНОГО ОБРАЗОВАНИЯ</w:t>
      </w:r>
    </w:p>
    <w:p w:rsidR="007420A1" w:rsidRDefault="007420A1" w:rsidP="007420A1">
      <w:pPr>
        <w:jc w:val="both"/>
        <w:rPr>
          <w:b/>
          <w:sz w:val="28"/>
          <w:szCs w:val="28"/>
        </w:rPr>
      </w:pPr>
      <w:r>
        <w:rPr>
          <w:b/>
          <w:sz w:val="28"/>
          <w:szCs w:val="28"/>
        </w:rPr>
        <w:t xml:space="preserve">    КРАСНОЧАБАНСКИЙ СЕЛЬСОВЕТ</w:t>
      </w:r>
    </w:p>
    <w:p w:rsidR="007420A1" w:rsidRDefault="007420A1" w:rsidP="007420A1">
      <w:pPr>
        <w:jc w:val="both"/>
        <w:rPr>
          <w:b/>
          <w:sz w:val="28"/>
          <w:szCs w:val="28"/>
        </w:rPr>
      </w:pPr>
      <w:r>
        <w:rPr>
          <w:b/>
          <w:sz w:val="28"/>
          <w:szCs w:val="28"/>
        </w:rPr>
        <w:t xml:space="preserve">     ДОМБАРОВСКОГО РАЙОНА</w:t>
      </w:r>
    </w:p>
    <w:p w:rsidR="007420A1" w:rsidRDefault="007420A1" w:rsidP="007420A1">
      <w:pPr>
        <w:jc w:val="both"/>
        <w:rPr>
          <w:b/>
          <w:sz w:val="28"/>
          <w:szCs w:val="28"/>
        </w:rPr>
      </w:pPr>
      <w:r>
        <w:rPr>
          <w:b/>
          <w:sz w:val="28"/>
          <w:szCs w:val="28"/>
        </w:rPr>
        <w:t xml:space="preserve">     ОРЕНБУРГСКОЙ ОБЛАСТИ</w:t>
      </w:r>
    </w:p>
    <w:p w:rsidR="007420A1" w:rsidRDefault="007420A1" w:rsidP="007420A1">
      <w:pPr>
        <w:rPr>
          <w:b/>
          <w:sz w:val="28"/>
          <w:szCs w:val="28"/>
        </w:rPr>
      </w:pPr>
      <w:r>
        <w:rPr>
          <w:b/>
          <w:sz w:val="28"/>
          <w:szCs w:val="28"/>
        </w:rPr>
        <w:t xml:space="preserve">                 Третий созыв</w:t>
      </w:r>
    </w:p>
    <w:p w:rsidR="007420A1" w:rsidRDefault="007420A1" w:rsidP="007420A1">
      <w:pPr>
        <w:pStyle w:val="1"/>
        <w:jc w:val="both"/>
        <w:rPr>
          <w:rFonts w:ascii="Times New Roman" w:hAnsi="Times New Roman" w:cs="Times New Roman"/>
          <w:b/>
          <w:bCs/>
          <w:sz w:val="28"/>
          <w:szCs w:val="28"/>
        </w:rPr>
      </w:pPr>
      <w:r>
        <w:rPr>
          <w:rFonts w:ascii="Times New Roman" w:hAnsi="Times New Roman" w:cs="Times New Roman"/>
          <w:b/>
          <w:bCs/>
          <w:sz w:val="28"/>
          <w:szCs w:val="28"/>
        </w:rPr>
        <w:t xml:space="preserve">  Тридцать  третье очередное заседание</w:t>
      </w:r>
    </w:p>
    <w:p w:rsidR="007420A1" w:rsidRDefault="007420A1" w:rsidP="007420A1">
      <w:pPr>
        <w:pStyle w:val="1"/>
        <w:jc w:val="both"/>
        <w:rPr>
          <w:rFonts w:ascii="Times New Roman" w:hAnsi="Times New Roman" w:cs="Times New Roman"/>
          <w:b/>
          <w:bCs/>
          <w:sz w:val="28"/>
          <w:szCs w:val="28"/>
        </w:rPr>
      </w:pPr>
    </w:p>
    <w:p w:rsidR="007420A1" w:rsidRDefault="007420A1" w:rsidP="007420A1">
      <w:pPr>
        <w:jc w:val="both"/>
        <w:rPr>
          <w:b/>
          <w:bCs/>
          <w:sz w:val="28"/>
          <w:szCs w:val="28"/>
        </w:rPr>
      </w:pPr>
      <w:r>
        <w:rPr>
          <w:b/>
          <w:bCs/>
          <w:sz w:val="28"/>
          <w:szCs w:val="28"/>
        </w:rPr>
        <w:t xml:space="preserve">РЕШЕНИЕ  № 33-3   </w:t>
      </w:r>
    </w:p>
    <w:p w:rsidR="007420A1" w:rsidRDefault="007420A1" w:rsidP="007420A1">
      <w:pPr>
        <w:jc w:val="both"/>
        <w:rPr>
          <w:b/>
          <w:sz w:val="28"/>
          <w:szCs w:val="28"/>
        </w:rPr>
      </w:pPr>
      <w:r>
        <w:rPr>
          <w:b/>
          <w:sz w:val="28"/>
          <w:szCs w:val="28"/>
        </w:rPr>
        <w:t xml:space="preserve">от  25 декабря  2017 </w:t>
      </w:r>
    </w:p>
    <w:p w:rsidR="007420A1" w:rsidRDefault="007420A1" w:rsidP="007420A1">
      <w:pPr>
        <w:jc w:val="both"/>
        <w:rPr>
          <w:b/>
          <w:sz w:val="28"/>
          <w:szCs w:val="28"/>
        </w:rPr>
      </w:pPr>
    </w:p>
    <w:p w:rsidR="007420A1" w:rsidRDefault="007420A1" w:rsidP="007420A1">
      <w:pPr>
        <w:rPr>
          <w:b/>
          <w:sz w:val="28"/>
          <w:szCs w:val="28"/>
        </w:rPr>
      </w:pPr>
      <w:r>
        <w:rPr>
          <w:b/>
        </w:rPr>
        <w:t xml:space="preserve"> </w:t>
      </w:r>
      <w:r>
        <w:rPr>
          <w:b/>
          <w:sz w:val="28"/>
          <w:szCs w:val="28"/>
        </w:rPr>
        <w:t xml:space="preserve">«Об утверждении  Положения </w:t>
      </w:r>
    </w:p>
    <w:p w:rsidR="007420A1" w:rsidRDefault="007420A1" w:rsidP="007420A1">
      <w:pPr>
        <w:rPr>
          <w:b/>
          <w:sz w:val="28"/>
          <w:szCs w:val="28"/>
        </w:rPr>
      </w:pPr>
      <w:r>
        <w:rPr>
          <w:b/>
          <w:sz w:val="28"/>
          <w:szCs w:val="28"/>
        </w:rPr>
        <w:t>о представительских расходах и</w:t>
      </w:r>
    </w:p>
    <w:p w:rsidR="007420A1" w:rsidRDefault="007420A1" w:rsidP="007420A1">
      <w:pPr>
        <w:rPr>
          <w:b/>
          <w:sz w:val="28"/>
          <w:szCs w:val="28"/>
        </w:rPr>
      </w:pPr>
      <w:r>
        <w:rPr>
          <w:b/>
          <w:sz w:val="28"/>
          <w:szCs w:val="28"/>
        </w:rPr>
        <w:t xml:space="preserve"> иных расходах, связанных </w:t>
      </w:r>
    </w:p>
    <w:p w:rsidR="007420A1" w:rsidRDefault="007420A1" w:rsidP="007420A1">
      <w:pPr>
        <w:rPr>
          <w:b/>
          <w:sz w:val="28"/>
          <w:szCs w:val="28"/>
        </w:rPr>
      </w:pPr>
      <w:r>
        <w:rPr>
          <w:b/>
          <w:sz w:val="28"/>
          <w:szCs w:val="28"/>
        </w:rPr>
        <w:t xml:space="preserve">с представительской деятельностью </w:t>
      </w:r>
    </w:p>
    <w:p w:rsidR="007420A1" w:rsidRDefault="007420A1" w:rsidP="007420A1">
      <w:pPr>
        <w:rPr>
          <w:b/>
          <w:sz w:val="28"/>
          <w:szCs w:val="28"/>
        </w:rPr>
      </w:pPr>
      <w:r>
        <w:rPr>
          <w:b/>
          <w:sz w:val="28"/>
          <w:szCs w:val="28"/>
        </w:rPr>
        <w:t xml:space="preserve">органов местного самоуправления </w:t>
      </w:r>
    </w:p>
    <w:p w:rsidR="007420A1" w:rsidRDefault="007420A1" w:rsidP="007420A1">
      <w:pPr>
        <w:rPr>
          <w:b/>
          <w:sz w:val="28"/>
          <w:szCs w:val="28"/>
        </w:rPr>
      </w:pPr>
      <w:r>
        <w:rPr>
          <w:b/>
          <w:sz w:val="28"/>
          <w:szCs w:val="28"/>
        </w:rPr>
        <w:t>муниципального образования</w:t>
      </w:r>
    </w:p>
    <w:p w:rsidR="007420A1" w:rsidRDefault="007420A1" w:rsidP="007420A1">
      <w:pPr>
        <w:rPr>
          <w:b/>
          <w:sz w:val="28"/>
          <w:szCs w:val="28"/>
        </w:rPr>
      </w:pPr>
      <w:r>
        <w:rPr>
          <w:b/>
          <w:sz w:val="28"/>
          <w:szCs w:val="28"/>
        </w:rPr>
        <w:t xml:space="preserve"> Красночабанский сельсовет»</w:t>
      </w:r>
    </w:p>
    <w:p w:rsidR="007420A1" w:rsidRDefault="007420A1" w:rsidP="007420A1">
      <w:pPr>
        <w:pStyle w:val="2"/>
        <w:rPr>
          <w:rFonts w:ascii="Times New Roman" w:hAnsi="Times New Roman" w:cs="Times New Roman"/>
          <w:b/>
          <w:sz w:val="28"/>
          <w:szCs w:val="28"/>
        </w:rPr>
      </w:pPr>
    </w:p>
    <w:p w:rsidR="007420A1" w:rsidRDefault="007420A1" w:rsidP="007420A1">
      <w:pPr>
        <w:pStyle w:val="ConsPlusNormal"/>
        <w:jc w:val="both"/>
        <w:rPr>
          <w:rFonts w:ascii="Times New Roman" w:hAnsi="Times New Roman" w:cs="Times New Roman"/>
          <w:sz w:val="28"/>
          <w:szCs w:val="28"/>
        </w:rPr>
      </w:pPr>
    </w:p>
    <w:p w:rsidR="007420A1" w:rsidRDefault="007420A1" w:rsidP="007420A1">
      <w:pPr>
        <w:pStyle w:val="a3"/>
        <w:ind w:firstLine="708"/>
        <w:jc w:val="both"/>
        <w:rPr>
          <w:sz w:val="28"/>
          <w:szCs w:val="28"/>
        </w:rPr>
      </w:pPr>
      <w:r>
        <w:rPr>
          <w:sz w:val="28"/>
          <w:szCs w:val="28"/>
        </w:rPr>
        <w:t>В целях упорядочения использования средств бюджета муниципального образования Красночабанский сельсовет на представительские расходы и иные расходы, связанные с представительской деятельностью в органах местного самоуправления, на основании части 2 статьи 264 Налогового Кодекса РФ, Совет депутатов РЕШИЛ:</w:t>
      </w:r>
    </w:p>
    <w:p w:rsidR="007420A1" w:rsidRDefault="007420A1" w:rsidP="007420A1">
      <w:pPr>
        <w:jc w:val="both"/>
        <w:rPr>
          <w:sz w:val="28"/>
          <w:szCs w:val="28"/>
        </w:rPr>
      </w:pPr>
      <w:r>
        <w:rPr>
          <w:b/>
          <w:sz w:val="28"/>
          <w:szCs w:val="28"/>
        </w:rPr>
        <w:t xml:space="preserve">       </w:t>
      </w:r>
      <w:r>
        <w:rPr>
          <w:sz w:val="28"/>
          <w:szCs w:val="28"/>
        </w:rPr>
        <w:t>1. Утвердить Положение о представительских расходах и иных расходах, связанных с представительской деятельностью органов местного самоуправления муниципального образования Красночабанский сельсовет (прилагается).</w:t>
      </w:r>
    </w:p>
    <w:p w:rsidR="007420A1" w:rsidRDefault="007420A1" w:rsidP="007420A1">
      <w:pPr>
        <w:jc w:val="both"/>
        <w:rPr>
          <w:sz w:val="28"/>
          <w:szCs w:val="28"/>
        </w:rPr>
      </w:pPr>
      <w:r>
        <w:rPr>
          <w:sz w:val="28"/>
          <w:szCs w:val="28"/>
        </w:rPr>
        <w:t xml:space="preserve">      2.Обнародовать настоящее решение на официальном сайте администрации муниципального образования Красночабанский сельсовет</w:t>
      </w:r>
    </w:p>
    <w:p w:rsidR="007420A1" w:rsidRDefault="007420A1" w:rsidP="007420A1">
      <w:pPr>
        <w:rPr>
          <w:sz w:val="28"/>
          <w:szCs w:val="28"/>
        </w:rPr>
      </w:pPr>
      <w:r>
        <w:rPr>
          <w:sz w:val="28"/>
          <w:szCs w:val="28"/>
        </w:rPr>
        <w:t xml:space="preserve">       3. Решение вступает в силу со дня его официального обнародования</w:t>
      </w:r>
    </w:p>
    <w:p w:rsidR="007420A1" w:rsidRDefault="007420A1" w:rsidP="007420A1">
      <w:pPr>
        <w:rPr>
          <w:sz w:val="28"/>
          <w:szCs w:val="28"/>
        </w:rPr>
      </w:pPr>
    </w:p>
    <w:p w:rsidR="007420A1" w:rsidRDefault="007420A1" w:rsidP="007420A1">
      <w:pPr>
        <w:rPr>
          <w:sz w:val="28"/>
          <w:szCs w:val="28"/>
        </w:rPr>
      </w:pPr>
    </w:p>
    <w:p w:rsidR="007420A1" w:rsidRDefault="007420A1" w:rsidP="007420A1">
      <w:pPr>
        <w:rPr>
          <w:sz w:val="28"/>
          <w:szCs w:val="28"/>
        </w:rPr>
      </w:pPr>
    </w:p>
    <w:p w:rsidR="007420A1" w:rsidRDefault="007420A1" w:rsidP="007420A1">
      <w:pPr>
        <w:jc w:val="both"/>
        <w:rPr>
          <w:color w:val="000000"/>
          <w:sz w:val="28"/>
          <w:szCs w:val="28"/>
          <w:shd w:val="clear" w:color="auto" w:fill="FFFFFF"/>
        </w:rPr>
      </w:pPr>
      <w:r>
        <w:rPr>
          <w:color w:val="000000"/>
          <w:sz w:val="28"/>
          <w:szCs w:val="28"/>
          <w:shd w:val="clear" w:color="auto" w:fill="FFFFFF"/>
        </w:rPr>
        <w:t>Глава муниципального образования-</w:t>
      </w:r>
    </w:p>
    <w:p w:rsidR="007420A1" w:rsidRDefault="007420A1" w:rsidP="007420A1">
      <w:pPr>
        <w:jc w:val="both"/>
        <w:rPr>
          <w:color w:val="000000"/>
          <w:sz w:val="28"/>
          <w:szCs w:val="28"/>
          <w:shd w:val="clear" w:color="auto" w:fill="FFFFFF"/>
        </w:rPr>
      </w:pPr>
      <w:r>
        <w:rPr>
          <w:color w:val="000000"/>
          <w:sz w:val="28"/>
          <w:szCs w:val="28"/>
          <w:shd w:val="clear" w:color="auto" w:fill="FFFFFF"/>
        </w:rPr>
        <w:t>Председатель Совета депутатов                                                     М.З.Суенбаев</w:t>
      </w:r>
    </w:p>
    <w:p w:rsidR="007420A1" w:rsidRDefault="007420A1" w:rsidP="007420A1">
      <w:pPr>
        <w:jc w:val="both"/>
        <w:rPr>
          <w:color w:val="000000"/>
          <w:sz w:val="28"/>
          <w:szCs w:val="28"/>
          <w:shd w:val="clear" w:color="auto" w:fill="FFFFFF"/>
        </w:rPr>
      </w:pPr>
    </w:p>
    <w:p w:rsidR="007420A1" w:rsidRDefault="007420A1" w:rsidP="007420A1">
      <w:pPr>
        <w:jc w:val="both"/>
        <w:rPr>
          <w:color w:val="000000"/>
          <w:sz w:val="28"/>
          <w:szCs w:val="28"/>
          <w:shd w:val="clear" w:color="auto" w:fill="FFFFFF"/>
        </w:rPr>
      </w:pPr>
    </w:p>
    <w:p w:rsidR="007420A1" w:rsidRDefault="007420A1" w:rsidP="007420A1">
      <w:pPr>
        <w:jc w:val="both"/>
        <w:rPr>
          <w:color w:val="000000"/>
          <w:sz w:val="28"/>
          <w:szCs w:val="28"/>
          <w:shd w:val="clear" w:color="auto" w:fill="FFFFFF"/>
        </w:rPr>
      </w:pPr>
    </w:p>
    <w:p w:rsidR="007420A1" w:rsidRDefault="007420A1" w:rsidP="007420A1">
      <w:pPr>
        <w:jc w:val="both"/>
        <w:rPr>
          <w:color w:val="000000"/>
          <w:sz w:val="28"/>
          <w:szCs w:val="28"/>
          <w:shd w:val="clear" w:color="auto" w:fill="FFFFFF"/>
        </w:rPr>
      </w:pPr>
    </w:p>
    <w:p w:rsidR="007420A1" w:rsidRDefault="007420A1" w:rsidP="007420A1">
      <w:pPr>
        <w:jc w:val="both"/>
        <w:rPr>
          <w:color w:val="000000"/>
          <w:sz w:val="28"/>
          <w:szCs w:val="28"/>
          <w:shd w:val="clear" w:color="auto" w:fill="FFFFFF"/>
        </w:rPr>
      </w:pPr>
    </w:p>
    <w:p w:rsidR="007420A1" w:rsidRDefault="007420A1" w:rsidP="007420A1">
      <w:pPr>
        <w:jc w:val="both"/>
        <w:rPr>
          <w:color w:val="000000"/>
          <w:sz w:val="28"/>
          <w:szCs w:val="28"/>
          <w:shd w:val="clear" w:color="auto" w:fill="FFFFFF"/>
        </w:rPr>
      </w:pPr>
      <w:r>
        <w:rPr>
          <w:color w:val="000000"/>
          <w:sz w:val="28"/>
          <w:szCs w:val="28"/>
          <w:shd w:val="clear" w:color="auto" w:fill="FFFFFF"/>
        </w:rPr>
        <w:t>Разослано:  администрация района, прокуратуру района, в дело</w:t>
      </w:r>
    </w:p>
    <w:p w:rsidR="007420A1" w:rsidRDefault="007420A1" w:rsidP="007420A1">
      <w:pPr>
        <w:tabs>
          <w:tab w:val="left" w:pos="6585"/>
        </w:tabs>
        <w:rPr>
          <w:sz w:val="28"/>
          <w:szCs w:val="28"/>
        </w:rPr>
      </w:pPr>
    </w:p>
    <w:p w:rsidR="007420A1" w:rsidRDefault="007420A1" w:rsidP="007420A1">
      <w:pPr>
        <w:jc w:val="both"/>
        <w:rPr>
          <w:b/>
          <w:sz w:val="28"/>
          <w:szCs w:val="28"/>
        </w:rPr>
      </w:pPr>
    </w:p>
    <w:p w:rsidR="007420A1" w:rsidRDefault="007420A1" w:rsidP="007420A1">
      <w:pPr>
        <w:autoSpaceDE w:val="0"/>
        <w:autoSpaceDN w:val="0"/>
        <w:adjustRightInd w:val="0"/>
        <w:ind w:left="6300"/>
        <w:rPr>
          <w:bCs/>
          <w:sz w:val="28"/>
          <w:szCs w:val="28"/>
        </w:rPr>
      </w:pPr>
      <w:r>
        <w:rPr>
          <w:bCs/>
          <w:sz w:val="28"/>
          <w:szCs w:val="28"/>
        </w:rPr>
        <w:lastRenderedPageBreak/>
        <w:t>Утверждено</w:t>
      </w:r>
    </w:p>
    <w:p w:rsidR="007420A1" w:rsidRDefault="007420A1" w:rsidP="007420A1">
      <w:pPr>
        <w:autoSpaceDE w:val="0"/>
        <w:autoSpaceDN w:val="0"/>
        <w:adjustRightInd w:val="0"/>
        <w:ind w:left="6300"/>
        <w:rPr>
          <w:bCs/>
          <w:sz w:val="28"/>
          <w:szCs w:val="28"/>
        </w:rPr>
      </w:pPr>
      <w:r>
        <w:rPr>
          <w:bCs/>
          <w:sz w:val="28"/>
          <w:szCs w:val="28"/>
        </w:rPr>
        <w:t>решением Совета депутатов № 33-3</w:t>
      </w:r>
    </w:p>
    <w:p w:rsidR="007420A1" w:rsidRDefault="007420A1" w:rsidP="007420A1">
      <w:pPr>
        <w:autoSpaceDE w:val="0"/>
        <w:autoSpaceDN w:val="0"/>
        <w:adjustRightInd w:val="0"/>
        <w:ind w:left="6300"/>
        <w:rPr>
          <w:bCs/>
          <w:sz w:val="28"/>
          <w:szCs w:val="28"/>
        </w:rPr>
      </w:pPr>
      <w:r>
        <w:rPr>
          <w:bCs/>
          <w:sz w:val="28"/>
          <w:szCs w:val="28"/>
        </w:rPr>
        <w:t xml:space="preserve">от 25.12.2017  </w:t>
      </w:r>
    </w:p>
    <w:p w:rsidR="007420A1" w:rsidRDefault="007420A1" w:rsidP="007420A1">
      <w:pPr>
        <w:autoSpaceDE w:val="0"/>
        <w:autoSpaceDN w:val="0"/>
        <w:adjustRightInd w:val="0"/>
        <w:ind w:left="6300"/>
        <w:rPr>
          <w:b/>
          <w:bCs/>
          <w:sz w:val="28"/>
          <w:szCs w:val="28"/>
        </w:rPr>
      </w:pPr>
    </w:p>
    <w:p w:rsidR="007420A1" w:rsidRDefault="007420A1" w:rsidP="007420A1">
      <w:pPr>
        <w:autoSpaceDE w:val="0"/>
        <w:autoSpaceDN w:val="0"/>
        <w:adjustRightInd w:val="0"/>
        <w:jc w:val="center"/>
        <w:rPr>
          <w:b/>
          <w:bCs/>
          <w:sz w:val="28"/>
          <w:szCs w:val="28"/>
        </w:rPr>
      </w:pPr>
    </w:p>
    <w:p w:rsidR="007420A1" w:rsidRDefault="007420A1" w:rsidP="007420A1">
      <w:pPr>
        <w:autoSpaceDE w:val="0"/>
        <w:autoSpaceDN w:val="0"/>
        <w:adjustRightInd w:val="0"/>
        <w:jc w:val="center"/>
        <w:rPr>
          <w:b/>
          <w:bCs/>
          <w:sz w:val="28"/>
          <w:szCs w:val="28"/>
        </w:rPr>
      </w:pPr>
      <w:r>
        <w:rPr>
          <w:b/>
          <w:bCs/>
          <w:sz w:val="28"/>
          <w:szCs w:val="28"/>
        </w:rPr>
        <w:t>Положение</w:t>
      </w:r>
    </w:p>
    <w:p w:rsidR="007420A1" w:rsidRDefault="007420A1" w:rsidP="007420A1">
      <w:pPr>
        <w:jc w:val="center"/>
        <w:rPr>
          <w:b/>
          <w:sz w:val="28"/>
          <w:szCs w:val="28"/>
        </w:rPr>
      </w:pPr>
      <w:r>
        <w:rPr>
          <w:b/>
          <w:bCs/>
          <w:sz w:val="28"/>
          <w:szCs w:val="28"/>
        </w:rPr>
        <w:t xml:space="preserve">о представительских расходах и иных расходах, связанных с представительской деятельностью органов местного самоуправления муниципального образования </w:t>
      </w:r>
      <w:r>
        <w:rPr>
          <w:b/>
          <w:sz w:val="28"/>
          <w:szCs w:val="28"/>
        </w:rPr>
        <w:t>Красночабанский сельсовет</w:t>
      </w:r>
    </w:p>
    <w:p w:rsidR="007420A1" w:rsidRDefault="007420A1" w:rsidP="007420A1">
      <w:pPr>
        <w:autoSpaceDE w:val="0"/>
        <w:autoSpaceDN w:val="0"/>
        <w:adjustRightInd w:val="0"/>
        <w:jc w:val="both"/>
        <w:rPr>
          <w:sz w:val="28"/>
          <w:szCs w:val="28"/>
        </w:rPr>
      </w:pPr>
    </w:p>
    <w:p w:rsidR="007420A1" w:rsidRDefault="007420A1" w:rsidP="007420A1">
      <w:pPr>
        <w:autoSpaceDE w:val="0"/>
        <w:autoSpaceDN w:val="0"/>
        <w:adjustRightInd w:val="0"/>
        <w:ind w:firstLine="720"/>
        <w:jc w:val="both"/>
        <w:rPr>
          <w:sz w:val="28"/>
          <w:szCs w:val="28"/>
        </w:rPr>
      </w:pPr>
      <w:r>
        <w:rPr>
          <w:sz w:val="28"/>
          <w:szCs w:val="28"/>
        </w:rPr>
        <w:t>Настоящее Положение о представительских расходах и иных расходах, связанных с представительской деятельностью органов местного самоуправления  муниципального образования Красночабанский сельсовет (далее - Положение) разработано в целях упорядочения использования средств бюджета муниципального образования Красночабанский сельсовет на представительские расходы и иные расходы, связанные с представительской деятельностью в органах местного самоуправления  муниципального образования Красночабанский сельсовет.</w:t>
      </w: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jc w:val="center"/>
        <w:outlineLvl w:val="1"/>
        <w:rPr>
          <w:b/>
          <w:sz w:val="28"/>
          <w:szCs w:val="28"/>
        </w:rPr>
      </w:pPr>
      <w:r>
        <w:rPr>
          <w:b/>
          <w:sz w:val="28"/>
          <w:szCs w:val="28"/>
        </w:rPr>
        <w:t>1. Общие положения</w:t>
      </w:r>
    </w:p>
    <w:p w:rsidR="007420A1" w:rsidRDefault="007420A1" w:rsidP="007420A1">
      <w:pPr>
        <w:rPr>
          <w:sz w:val="28"/>
          <w:szCs w:val="28"/>
        </w:rPr>
      </w:pPr>
    </w:p>
    <w:p w:rsidR="007420A1" w:rsidRDefault="007420A1" w:rsidP="007420A1">
      <w:pPr>
        <w:autoSpaceDE w:val="0"/>
        <w:autoSpaceDN w:val="0"/>
        <w:adjustRightInd w:val="0"/>
        <w:ind w:firstLine="720"/>
        <w:jc w:val="both"/>
        <w:rPr>
          <w:sz w:val="28"/>
          <w:szCs w:val="28"/>
        </w:rPr>
      </w:pPr>
      <w:r>
        <w:rPr>
          <w:sz w:val="28"/>
          <w:szCs w:val="28"/>
        </w:rPr>
        <w:t>1. Настоящее Положение устанавливает порядок выделения и использования средств бюджета муниципального образования Красночабанский сельсовет на представительские расходы и иные расходы, связанные с представительской деятельностью органов местного самоуправления муниципального образования Красночабанский сельсовет, регламентирует отчетность использования указанных средств.</w:t>
      </w:r>
    </w:p>
    <w:p w:rsidR="007420A1" w:rsidRDefault="007420A1" w:rsidP="007420A1">
      <w:pPr>
        <w:autoSpaceDE w:val="0"/>
        <w:autoSpaceDN w:val="0"/>
        <w:adjustRightInd w:val="0"/>
        <w:ind w:firstLine="720"/>
        <w:jc w:val="both"/>
        <w:rPr>
          <w:sz w:val="28"/>
          <w:szCs w:val="28"/>
        </w:rPr>
      </w:pPr>
      <w:r>
        <w:rPr>
          <w:sz w:val="28"/>
          <w:szCs w:val="28"/>
        </w:rPr>
        <w:t xml:space="preserve">Расходование денежных средств на представительские расходы органов  местного самоуправления муниципального образования Мужевское производится в соответствии с порядком и нормами расходования средств на представительские расходы, осуществляемые Главой муниципального образования Красночабанский сельсовет, Администрацией муниципального образования Красночабанский сельсовет . </w:t>
      </w:r>
    </w:p>
    <w:p w:rsidR="007420A1" w:rsidRDefault="007420A1" w:rsidP="007420A1">
      <w:pPr>
        <w:autoSpaceDE w:val="0"/>
        <w:autoSpaceDN w:val="0"/>
        <w:adjustRightInd w:val="0"/>
        <w:ind w:firstLine="720"/>
        <w:jc w:val="both"/>
        <w:rPr>
          <w:sz w:val="28"/>
          <w:szCs w:val="28"/>
        </w:rPr>
      </w:pPr>
      <w:r>
        <w:rPr>
          <w:sz w:val="28"/>
          <w:szCs w:val="28"/>
        </w:rPr>
        <w:t>2. Основной целью осуществления таких расходов является обеспечение мероприятий по установлению сотрудничества органов местного самоуправления муниципального образования  Красночабанский сельсовет с другими организациями, представителями общественности, отдельными лицами, создание положительного имиджа, формирование взаимовыгодных отношений в интересах муниципального образования Красночабанский сельсовет, чествование физических и юридических лиц.</w:t>
      </w:r>
    </w:p>
    <w:p w:rsidR="007420A1" w:rsidRDefault="007420A1" w:rsidP="007420A1">
      <w:pPr>
        <w:autoSpaceDE w:val="0"/>
        <w:autoSpaceDN w:val="0"/>
        <w:adjustRightInd w:val="0"/>
        <w:ind w:firstLine="720"/>
        <w:jc w:val="both"/>
        <w:rPr>
          <w:sz w:val="28"/>
          <w:szCs w:val="28"/>
        </w:rPr>
      </w:pPr>
      <w:r>
        <w:rPr>
          <w:sz w:val="28"/>
          <w:szCs w:val="28"/>
        </w:rPr>
        <w:t xml:space="preserve">3. Представительские расходы – это расходы органов местного самоуправления  муниципального образования Красночабанский сельсовет, связанные с проведением официальных приемов, обслуживанием официальных делегаций и отдельных лиц, организаций, участвующих в переговорах, </w:t>
      </w:r>
      <w:r>
        <w:rPr>
          <w:sz w:val="28"/>
          <w:szCs w:val="28"/>
        </w:rPr>
        <w:lastRenderedPageBreak/>
        <w:t xml:space="preserve">совещаниях, конференциях с целью установления и (или) поддержания взаимовыгодного сотрудничества. </w:t>
      </w:r>
    </w:p>
    <w:p w:rsidR="007420A1" w:rsidRDefault="007420A1" w:rsidP="007420A1">
      <w:pPr>
        <w:autoSpaceDE w:val="0"/>
        <w:autoSpaceDN w:val="0"/>
        <w:adjustRightInd w:val="0"/>
        <w:ind w:firstLine="720"/>
        <w:jc w:val="both"/>
        <w:rPr>
          <w:sz w:val="28"/>
          <w:szCs w:val="28"/>
        </w:rPr>
      </w:pPr>
      <w:r>
        <w:rPr>
          <w:sz w:val="28"/>
          <w:szCs w:val="28"/>
        </w:rPr>
        <w:t xml:space="preserve">Сувенирная продукция – подарки, в том числе сувениры, печатная и полиграфическая продукция, включая поздравительные открытки, приглашения, буклеты и т.п.  </w:t>
      </w:r>
    </w:p>
    <w:p w:rsidR="007420A1" w:rsidRDefault="007420A1" w:rsidP="007420A1">
      <w:pPr>
        <w:autoSpaceDE w:val="0"/>
        <w:autoSpaceDN w:val="0"/>
        <w:adjustRightInd w:val="0"/>
        <w:ind w:firstLine="720"/>
        <w:jc w:val="both"/>
        <w:rPr>
          <w:sz w:val="28"/>
          <w:szCs w:val="28"/>
        </w:rPr>
      </w:pPr>
      <w:r>
        <w:rPr>
          <w:sz w:val="28"/>
          <w:szCs w:val="28"/>
        </w:rPr>
        <w:t>4. Должностные  лица,  имеющие  право от имени  органов местного самоуправления  муниципального образования  Красночабанский сельсовет вести официальные приемы и участвовать в торжественных мероприятиях:</w:t>
      </w:r>
    </w:p>
    <w:p w:rsidR="007420A1" w:rsidRDefault="007420A1" w:rsidP="007420A1">
      <w:pPr>
        <w:autoSpaceDE w:val="0"/>
        <w:autoSpaceDN w:val="0"/>
        <w:adjustRightInd w:val="0"/>
        <w:ind w:firstLine="720"/>
        <w:jc w:val="both"/>
        <w:rPr>
          <w:sz w:val="28"/>
          <w:szCs w:val="28"/>
        </w:rPr>
      </w:pPr>
      <w:r>
        <w:rPr>
          <w:sz w:val="28"/>
          <w:szCs w:val="28"/>
        </w:rPr>
        <w:t>1)  Глава муниципального образования Красночабанский сельсовет ;</w:t>
      </w:r>
    </w:p>
    <w:p w:rsidR="007420A1" w:rsidRDefault="007420A1" w:rsidP="007420A1">
      <w:pPr>
        <w:autoSpaceDE w:val="0"/>
        <w:autoSpaceDN w:val="0"/>
        <w:adjustRightInd w:val="0"/>
        <w:ind w:firstLine="720"/>
        <w:jc w:val="both"/>
        <w:rPr>
          <w:sz w:val="28"/>
          <w:szCs w:val="28"/>
        </w:rPr>
      </w:pPr>
      <w:r>
        <w:rPr>
          <w:sz w:val="28"/>
          <w:szCs w:val="28"/>
        </w:rPr>
        <w:t>2) сотрудники Администрации муниципального образования Мужевское, на которых возложена обязанность;</w:t>
      </w:r>
    </w:p>
    <w:p w:rsidR="007420A1" w:rsidRDefault="007420A1" w:rsidP="007420A1">
      <w:pPr>
        <w:autoSpaceDE w:val="0"/>
        <w:autoSpaceDN w:val="0"/>
        <w:adjustRightInd w:val="0"/>
        <w:ind w:firstLine="720"/>
        <w:jc w:val="both"/>
        <w:rPr>
          <w:sz w:val="28"/>
          <w:szCs w:val="28"/>
        </w:rPr>
      </w:pPr>
      <w:r>
        <w:rPr>
          <w:sz w:val="28"/>
          <w:szCs w:val="28"/>
        </w:rPr>
        <w:t>3) заместитель Председателя Собрания депутатов муниципального образования Красночабанский сельсовет .</w:t>
      </w:r>
    </w:p>
    <w:p w:rsidR="007420A1" w:rsidRDefault="007420A1" w:rsidP="007420A1">
      <w:pPr>
        <w:autoSpaceDE w:val="0"/>
        <w:autoSpaceDN w:val="0"/>
        <w:adjustRightInd w:val="0"/>
        <w:ind w:firstLine="720"/>
        <w:jc w:val="both"/>
        <w:rPr>
          <w:sz w:val="28"/>
          <w:szCs w:val="28"/>
        </w:rPr>
      </w:pPr>
      <w:r>
        <w:rPr>
          <w:sz w:val="28"/>
          <w:szCs w:val="28"/>
        </w:rPr>
        <w:t>5. Официальные лица – лица, являющиеся представителями организации, имеющие представленные организацией полномочия на участие в официальных мероприятиях и подписание официальных документов.</w:t>
      </w: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jc w:val="center"/>
        <w:rPr>
          <w:b/>
          <w:sz w:val="28"/>
          <w:szCs w:val="28"/>
        </w:rPr>
      </w:pPr>
      <w:r>
        <w:rPr>
          <w:b/>
          <w:sz w:val="28"/>
          <w:szCs w:val="28"/>
        </w:rPr>
        <w:t>2. Направления расходования денежных средств</w:t>
      </w:r>
    </w:p>
    <w:p w:rsidR="007420A1" w:rsidRDefault="007420A1" w:rsidP="007420A1">
      <w:pPr>
        <w:autoSpaceDE w:val="0"/>
        <w:autoSpaceDN w:val="0"/>
        <w:adjustRightInd w:val="0"/>
        <w:ind w:firstLine="540"/>
        <w:jc w:val="center"/>
        <w:rPr>
          <w:sz w:val="28"/>
          <w:szCs w:val="28"/>
        </w:rPr>
      </w:pPr>
    </w:p>
    <w:p w:rsidR="007420A1" w:rsidRDefault="007420A1" w:rsidP="007420A1">
      <w:pPr>
        <w:autoSpaceDE w:val="0"/>
        <w:autoSpaceDN w:val="0"/>
        <w:adjustRightInd w:val="0"/>
        <w:ind w:firstLine="708"/>
        <w:jc w:val="both"/>
        <w:rPr>
          <w:sz w:val="28"/>
          <w:szCs w:val="28"/>
        </w:rPr>
      </w:pPr>
      <w:r>
        <w:rPr>
          <w:sz w:val="28"/>
          <w:szCs w:val="28"/>
        </w:rPr>
        <w:t>1. В состав представительских расходов включаются:</w:t>
      </w:r>
    </w:p>
    <w:p w:rsidR="007420A1" w:rsidRDefault="007420A1" w:rsidP="007420A1">
      <w:pPr>
        <w:autoSpaceDE w:val="0"/>
        <w:autoSpaceDN w:val="0"/>
        <w:adjustRightInd w:val="0"/>
        <w:ind w:firstLine="708"/>
        <w:jc w:val="both"/>
        <w:rPr>
          <w:sz w:val="28"/>
          <w:szCs w:val="28"/>
        </w:rPr>
      </w:pPr>
      <w:r>
        <w:rPr>
          <w:sz w:val="28"/>
          <w:szCs w:val="28"/>
        </w:rPr>
        <w:t xml:space="preserve">- расходы на проведение официального приема (завтрака, обеда или иного аналогичного мероприятия) для лиц, указанных в пунктах </w:t>
      </w:r>
      <w:hyperlink r:id="rId4" w:history="1">
        <w:r>
          <w:rPr>
            <w:rStyle w:val="a4"/>
            <w:color w:val="auto"/>
            <w:sz w:val="28"/>
            <w:szCs w:val="28"/>
            <w:u w:val="none"/>
          </w:rPr>
          <w:t>4</w:t>
        </w:r>
      </w:hyperlink>
      <w:r>
        <w:rPr>
          <w:sz w:val="28"/>
          <w:szCs w:val="28"/>
        </w:rPr>
        <w:t xml:space="preserve"> и </w:t>
      </w:r>
      <w:hyperlink r:id="rId5" w:history="1">
        <w:r>
          <w:rPr>
            <w:rStyle w:val="a4"/>
            <w:color w:val="auto"/>
            <w:sz w:val="28"/>
            <w:szCs w:val="28"/>
            <w:u w:val="none"/>
          </w:rPr>
          <w:t>5</w:t>
        </w:r>
      </w:hyperlink>
      <w:r>
        <w:rPr>
          <w:sz w:val="28"/>
          <w:szCs w:val="28"/>
        </w:rPr>
        <w:t xml:space="preserve"> главы 1 настоящего Положения, а также должностных лиц органов местного самоуправления, участвующих в переговорах (совещаниях, конференциях);</w:t>
      </w:r>
    </w:p>
    <w:p w:rsidR="007420A1" w:rsidRDefault="007420A1" w:rsidP="007420A1">
      <w:pPr>
        <w:autoSpaceDE w:val="0"/>
        <w:autoSpaceDN w:val="0"/>
        <w:adjustRightInd w:val="0"/>
        <w:ind w:firstLine="708"/>
        <w:jc w:val="both"/>
        <w:rPr>
          <w:sz w:val="28"/>
          <w:szCs w:val="28"/>
        </w:rPr>
      </w:pPr>
      <w:r>
        <w:rPr>
          <w:sz w:val="28"/>
          <w:szCs w:val="28"/>
        </w:rPr>
        <w:t xml:space="preserve">- оплата гостиницы, питания и бронирование мест для лиц, указанных в </w:t>
      </w:r>
      <w:hyperlink r:id="rId6" w:history="1">
        <w:r>
          <w:rPr>
            <w:rStyle w:val="a4"/>
            <w:color w:val="auto"/>
            <w:sz w:val="28"/>
            <w:szCs w:val="28"/>
            <w:u w:val="none"/>
          </w:rPr>
          <w:t>пунктах</w:t>
        </w:r>
      </w:hyperlink>
      <w:r>
        <w:rPr>
          <w:sz w:val="28"/>
          <w:szCs w:val="28"/>
        </w:rPr>
        <w:t xml:space="preserve"> </w:t>
      </w:r>
      <w:hyperlink r:id="rId7" w:history="1">
        <w:r>
          <w:rPr>
            <w:rStyle w:val="a4"/>
            <w:color w:val="auto"/>
            <w:sz w:val="28"/>
            <w:szCs w:val="28"/>
            <w:u w:val="none"/>
          </w:rPr>
          <w:t>4</w:t>
        </w:r>
      </w:hyperlink>
      <w:r>
        <w:rPr>
          <w:sz w:val="28"/>
          <w:szCs w:val="28"/>
        </w:rPr>
        <w:t xml:space="preserve"> и </w:t>
      </w:r>
      <w:hyperlink r:id="rId8" w:history="1">
        <w:r>
          <w:rPr>
            <w:rStyle w:val="a4"/>
            <w:color w:val="auto"/>
            <w:sz w:val="28"/>
            <w:szCs w:val="28"/>
            <w:u w:val="none"/>
          </w:rPr>
          <w:t>5</w:t>
        </w:r>
      </w:hyperlink>
      <w:r>
        <w:rPr>
          <w:sz w:val="28"/>
          <w:szCs w:val="28"/>
        </w:rPr>
        <w:t xml:space="preserve"> главы 1 настоящего Положения;</w:t>
      </w:r>
    </w:p>
    <w:p w:rsidR="007420A1" w:rsidRDefault="007420A1" w:rsidP="007420A1">
      <w:pPr>
        <w:autoSpaceDE w:val="0"/>
        <w:autoSpaceDN w:val="0"/>
        <w:adjustRightInd w:val="0"/>
        <w:ind w:firstLine="708"/>
        <w:jc w:val="both"/>
        <w:rPr>
          <w:sz w:val="28"/>
          <w:szCs w:val="28"/>
        </w:rPr>
      </w:pPr>
      <w:r>
        <w:rPr>
          <w:sz w:val="28"/>
          <w:szCs w:val="28"/>
        </w:rPr>
        <w:t>- расходы на буфетное обслуживание во время переговоров (совещаний, конференций), в т.ч. расходы на салфетки, напитки, разовую посуду;</w:t>
      </w:r>
    </w:p>
    <w:p w:rsidR="007420A1" w:rsidRDefault="007420A1" w:rsidP="007420A1">
      <w:pPr>
        <w:autoSpaceDE w:val="0"/>
        <w:autoSpaceDN w:val="0"/>
        <w:adjustRightInd w:val="0"/>
        <w:ind w:firstLine="708"/>
        <w:jc w:val="both"/>
        <w:rPr>
          <w:sz w:val="28"/>
          <w:szCs w:val="28"/>
        </w:rPr>
      </w:pPr>
      <w:r>
        <w:rPr>
          <w:sz w:val="28"/>
          <w:szCs w:val="28"/>
        </w:rPr>
        <w:t xml:space="preserve">- расходы на транспортное обеспечение доставки лиц, указанных в </w:t>
      </w:r>
      <w:hyperlink r:id="rId9" w:history="1">
        <w:r>
          <w:rPr>
            <w:rStyle w:val="a4"/>
            <w:color w:val="auto"/>
            <w:sz w:val="28"/>
            <w:szCs w:val="28"/>
            <w:u w:val="none"/>
          </w:rPr>
          <w:t>пунктах</w:t>
        </w:r>
      </w:hyperlink>
      <w:r>
        <w:rPr>
          <w:sz w:val="28"/>
          <w:szCs w:val="28"/>
        </w:rPr>
        <w:t xml:space="preserve"> </w:t>
      </w:r>
      <w:hyperlink r:id="rId10" w:history="1">
        <w:r>
          <w:rPr>
            <w:rStyle w:val="a4"/>
            <w:color w:val="auto"/>
            <w:sz w:val="28"/>
            <w:szCs w:val="28"/>
            <w:u w:val="none"/>
          </w:rPr>
          <w:t>4</w:t>
        </w:r>
      </w:hyperlink>
      <w:r>
        <w:rPr>
          <w:sz w:val="28"/>
          <w:szCs w:val="28"/>
        </w:rPr>
        <w:t xml:space="preserve"> и </w:t>
      </w:r>
      <w:hyperlink r:id="rId11" w:history="1">
        <w:r>
          <w:rPr>
            <w:rStyle w:val="a4"/>
            <w:color w:val="auto"/>
            <w:sz w:val="28"/>
            <w:szCs w:val="28"/>
            <w:u w:val="none"/>
          </w:rPr>
          <w:t>5</w:t>
        </w:r>
      </w:hyperlink>
      <w:r>
        <w:rPr>
          <w:sz w:val="28"/>
          <w:szCs w:val="28"/>
        </w:rPr>
        <w:t xml:space="preserve"> главы 1 настоящего Положения к месту проведения представительского мероприятия и обратно;</w:t>
      </w:r>
    </w:p>
    <w:p w:rsidR="007420A1" w:rsidRDefault="007420A1" w:rsidP="007420A1">
      <w:pPr>
        <w:autoSpaceDE w:val="0"/>
        <w:autoSpaceDN w:val="0"/>
        <w:adjustRightInd w:val="0"/>
        <w:ind w:firstLine="708"/>
        <w:jc w:val="both"/>
        <w:rPr>
          <w:sz w:val="28"/>
          <w:szCs w:val="28"/>
        </w:rPr>
      </w:pPr>
      <w:r>
        <w:rPr>
          <w:sz w:val="28"/>
          <w:szCs w:val="28"/>
        </w:rPr>
        <w:t>- расходы  на приобретение продуктов питания для залов заседаний;</w:t>
      </w:r>
    </w:p>
    <w:p w:rsidR="007420A1" w:rsidRDefault="007420A1" w:rsidP="007420A1">
      <w:pPr>
        <w:autoSpaceDE w:val="0"/>
        <w:autoSpaceDN w:val="0"/>
        <w:adjustRightInd w:val="0"/>
        <w:ind w:firstLine="708"/>
        <w:jc w:val="both"/>
        <w:rPr>
          <w:sz w:val="28"/>
          <w:szCs w:val="28"/>
        </w:rPr>
      </w:pPr>
      <w:r>
        <w:rPr>
          <w:sz w:val="28"/>
          <w:szCs w:val="28"/>
        </w:rPr>
        <w:t>- расходы на культурное обслуживание;</w:t>
      </w:r>
    </w:p>
    <w:p w:rsidR="007420A1" w:rsidRDefault="007420A1" w:rsidP="007420A1">
      <w:pPr>
        <w:autoSpaceDE w:val="0"/>
        <w:autoSpaceDN w:val="0"/>
        <w:adjustRightInd w:val="0"/>
        <w:ind w:firstLine="708"/>
        <w:jc w:val="both"/>
        <w:rPr>
          <w:sz w:val="28"/>
          <w:szCs w:val="28"/>
        </w:rPr>
      </w:pPr>
      <w:r>
        <w:rPr>
          <w:sz w:val="28"/>
          <w:szCs w:val="28"/>
        </w:rPr>
        <w:t>- расходы на приобретение сувенирной продукции, цветов и цветочных композиций, связанные с вручением.</w:t>
      </w:r>
    </w:p>
    <w:p w:rsidR="007420A1" w:rsidRDefault="007420A1" w:rsidP="007420A1">
      <w:pPr>
        <w:autoSpaceDE w:val="0"/>
        <w:autoSpaceDN w:val="0"/>
        <w:adjustRightInd w:val="0"/>
        <w:ind w:firstLine="708"/>
        <w:jc w:val="both"/>
        <w:rPr>
          <w:sz w:val="28"/>
          <w:szCs w:val="28"/>
        </w:rPr>
      </w:pPr>
      <w:r>
        <w:rPr>
          <w:sz w:val="28"/>
          <w:szCs w:val="28"/>
        </w:rPr>
        <w:t>2. Иные расходы, связанные с представительской деятельностью, – это расходы органов местного самоуправления муниципального образования Мужевское, связанные:</w:t>
      </w:r>
    </w:p>
    <w:p w:rsidR="007420A1" w:rsidRDefault="007420A1" w:rsidP="007420A1">
      <w:pPr>
        <w:autoSpaceDE w:val="0"/>
        <w:autoSpaceDN w:val="0"/>
        <w:adjustRightInd w:val="0"/>
        <w:ind w:firstLine="708"/>
        <w:jc w:val="both"/>
        <w:rPr>
          <w:sz w:val="28"/>
          <w:szCs w:val="28"/>
        </w:rPr>
      </w:pPr>
      <w:r>
        <w:rPr>
          <w:sz w:val="28"/>
          <w:szCs w:val="28"/>
        </w:rPr>
        <w:t>1) с участием представителей  органов местного самоуправления  муниципального образования Красночабанский сельсовет в торжественных праздничных мероприятиях, организованных органами местного самоуправления муниципального образования Красночабанский сельсовет и (или) иными субъектами на территории муниципального образования Красночабанский сельсовет;</w:t>
      </w:r>
    </w:p>
    <w:p w:rsidR="007420A1" w:rsidRDefault="007420A1" w:rsidP="007420A1">
      <w:pPr>
        <w:autoSpaceDE w:val="0"/>
        <w:autoSpaceDN w:val="0"/>
        <w:adjustRightInd w:val="0"/>
        <w:ind w:firstLine="708"/>
        <w:jc w:val="both"/>
        <w:rPr>
          <w:sz w:val="28"/>
          <w:szCs w:val="28"/>
        </w:rPr>
      </w:pPr>
      <w:r>
        <w:rPr>
          <w:sz w:val="28"/>
          <w:szCs w:val="28"/>
        </w:rPr>
        <w:lastRenderedPageBreak/>
        <w:t>2) с участием представителей  органов местного самоуправления  муниципального образования Красночабанский сельсовет в торжественных праздничных мероприятиях, организованных иными субъектами за пределами территории муниципального образования Красночабанский сельсовет;</w:t>
      </w:r>
    </w:p>
    <w:p w:rsidR="007420A1" w:rsidRDefault="007420A1" w:rsidP="007420A1">
      <w:pPr>
        <w:autoSpaceDE w:val="0"/>
        <w:autoSpaceDN w:val="0"/>
        <w:adjustRightInd w:val="0"/>
        <w:ind w:firstLine="708"/>
        <w:jc w:val="both"/>
        <w:rPr>
          <w:sz w:val="28"/>
          <w:szCs w:val="28"/>
        </w:rPr>
      </w:pPr>
      <w:r>
        <w:rPr>
          <w:sz w:val="28"/>
          <w:szCs w:val="28"/>
        </w:rPr>
        <w:t>3) с участием представителей  органов местного самоуправления муниципального образования Красночабанский сельсовет во встречах, направленных на развитие взаимоотношений муниципального образования Мужевское с иными муниципальными образованиями;</w:t>
      </w:r>
    </w:p>
    <w:p w:rsidR="007420A1" w:rsidRDefault="007420A1" w:rsidP="007420A1">
      <w:pPr>
        <w:autoSpaceDE w:val="0"/>
        <w:autoSpaceDN w:val="0"/>
        <w:adjustRightInd w:val="0"/>
        <w:ind w:firstLine="708"/>
        <w:jc w:val="both"/>
        <w:rPr>
          <w:sz w:val="28"/>
          <w:szCs w:val="28"/>
        </w:rPr>
      </w:pPr>
      <w:r>
        <w:rPr>
          <w:sz w:val="28"/>
          <w:szCs w:val="28"/>
        </w:rPr>
        <w:t>4) с проведением торжественных приемов, организованных в органах местного самоуправления муниципального образования Красночабанский сельсовет для:</w:t>
      </w:r>
    </w:p>
    <w:p w:rsidR="007420A1" w:rsidRDefault="007420A1" w:rsidP="007420A1">
      <w:pPr>
        <w:autoSpaceDE w:val="0"/>
        <w:autoSpaceDN w:val="0"/>
        <w:adjustRightInd w:val="0"/>
        <w:ind w:firstLine="708"/>
        <w:jc w:val="both"/>
        <w:rPr>
          <w:sz w:val="28"/>
          <w:szCs w:val="28"/>
        </w:rPr>
      </w:pPr>
      <w:r>
        <w:rPr>
          <w:sz w:val="28"/>
          <w:szCs w:val="28"/>
        </w:rPr>
        <w:t>а)  ветеранов Великой Отечественной войны и других граждан, отнесенных федеральным законодательством к льготным категориям;</w:t>
      </w:r>
    </w:p>
    <w:p w:rsidR="007420A1" w:rsidRDefault="007420A1" w:rsidP="007420A1">
      <w:pPr>
        <w:autoSpaceDE w:val="0"/>
        <w:autoSpaceDN w:val="0"/>
        <w:adjustRightInd w:val="0"/>
        <w:ind w:firstLine="708"/>
        <w:jc w:val="both"/>
        <w:rPr>
          <w:sz w:val="28"/>
          <w:szCs w:val="28"/>
        </w:rPr>
      </w:pPr>
      <w:r>
        <w:rPr>
          <w:sz w:val="28"/>
          <w:szCs w:val="28"/>
        </w:rPr>
        <w:t>б) заслуженных работников образования, здравоохранения, культуры, искусства, производственной сферы;</w:t>
      </w:r>
    </w:p>
    <w:p w:rsidR="007420A1" w:rsidRDefault="007420A1" w:rsidP="007420A1">
      <w:pPr>
        <w:autoSpaceDE w:val="0"/>
        <w:autoSpaceDN w:val="0"/>
        <w:adjustRightInd w:val="0"/>
        <w:ind w:firstLine="708"/>
        <w:jc w:val="both"/>
        <w:rPr>
          <w:sz w:val="28"/>
          <w:szCs w:val="28"/>
        </w:rPr>
      </w:pPr>
      <w:r>
        <w:rPr>
          <w:sz w:val="28"/>
          <w:szCs w:val="28"/>
        </w:rPr>
        <w:t>в) спортсменов, студентов, учащихся школ, достигших высоких показателей в своей деятельности;</w:t>
      </w:r>
    </w:p>
    <w:p w:rsidR="007420A1" w:rsidRDefault="007420A1" w:rsidP="007420A1">
      <w:pPr>
        <w:autoSpaceDE w:val="0"/>
        <w:autoSpaceDN w:val="0"/>
        <w:adjustRightInd w:val="0"/>
        <w:ind w:firstLine="708"/>
        <w:jc w:val="both"/>
        <w:rPr>
          <w:sz w:val="28"/>
          <w:szCs w:val="28"/>
        </w:rPr>
      </w:pPr>
      <w:r>
        <w:rPr>
          <w:sz w:val="28"/>
          <w:szCs w:val="28"/>
        </w:rPr>
        <w:t>г)  иных представителей общественности;</w:t>
      </w:r>
    </w:p>
    <w:p w:rsidR="007420A1" w:rsidRDefault="007420A1" w:rsidP="007420A1">
      <w:pPr>
        <w:autoSpaceDE w:val="0"/>
        <w:autoSpaceDN w:val="0"/>
        <w:adjustRightInd w:val="0"/>
        <w:ind w:firstLine="708"/>
        <w:jc w:val="both"/>
        <w:rPr>
          <w:sz w:val="28"/>
          <w:szCs w:val="28"/>
        </w:rPr>
      </w:pPr>
      <w:r>
        <w:rPr>
          <w:sz w:val="28"/>
          <w:szCs w:val="28"/>
        </w:rPr>
        <w:t>5) с участием представителей органов местного самоуправления муниципального образования Красночабанский сельсовет  в чествовании юбиляров;</w:t>
      </w:r>
    </w:p>
    <w:p w:rsidR="007420A1" w:rsidRDefault="007420A1" w:rsidP="007420A1">
      <w:pPr>
        <w:autoSpaceDE w:val="0"/>
        <w:autoSpaceDN w:val="0"/>
        <w:adjustRightInd w:val="0"/>
        <w:ind w:firstLine="708"/>
        <w:jc w:val="both"/>
        <w:rPr>
          <w:sz w:val="28"/>
          <w:szCs w:val="28"/>
        </w:rPr>
      </w:pPr>
      <w:r>
        <w:rPr>
          <w:sz w:val="28"/>
          <w:szCs w:val="28"/>
        </w:rPr>
        <w:t>6) с участием представителей органов местного самоуправления муниципального образования Красночабанский сельсовет в траурных мероприятиях, посвященных памятным общероссийским датам;</w:t>
      </w:r>
    </w:p>
    <w:p w:rsidR="007420A1" w:rsidRDefault="007420A1" w:rsidP="007420A1">
      <w:pPr>
        <w:autoSpaceDE w:val="0"/>
        <w:autoSpaceDN w:val="0"/>
        <w:adjustRightInd w:val="0"/>
        <w:ind w:firstLine="708"/>
        <w:jc w:val="both"/>
        <w:rPr>
          <w:sz w:val="28"/>
          <w:szCs w:val="28"/>
        </w:rPr>
      </w:pPr>
      <w:r>
        <w:rPr>
          <w:sz w:val="28"/>
          <w:szCs w:val="28"/>
        </w:rPr>
        <w:t>7) с участием представителей органов местного самоуправления муниципального образования Красночабанский сельсовет в траурных мероприятиях, связанных со смертью людей, внесших значительный вклад в развитие муниципального образования Красночабанский сельсовет .</w:t>
      </w:r>
    </w:p>
    <w:p w:rsidR="007420A1" w:rsidRDefault="007420A1" w:rsidP="007420A1">
      <w:pPr>
        <w:autoSpaceDE w:val="0"/>
        <w:autoSpaceDN w:val="0"/>
        <w:adjustRightInd w:val="0"/>
        <w:outlineLvl w:val="1"/>
        <w:rPr>
          <w:sz w:val="28"/>
          <w:szCs w:val="28"/>
        </w:rPr>
      </w:pPr>
    </w:p>
    <w:p w:rsidR="007420A1" w:rsidRDefault="007420A1" w:rsidP="007420A1">
      <w:pPr>
        <w:autoSpaceDE w:val="0"/>
        <w:autoSpaceDN w:val="0"/>
        <w:adjustRightInd w:val="0"/>
        <w:jc w:val="center"/>
        <w:outlineLvl w:val="1"/>
        <w:rPr>
          <w:b/>
          <w:sz w:val="28"/>
          <w:szCs w:val="28"/>
        </w:rPr>
      </w:pPr>
      <w:r>
        <w:rPr>
          <w:b/>
          <w:sz w:val="28"/>
          <w:szCs w:val="28"/>
        </w:rPr>
        <w:t xml:space="preserve">3. Состав и порядок осуществления представительских расходов </w:t>
      </w: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708"/>
        <w:jc w:val="both"/>
        <w:rPr>
          <w:sz w:val="28"/>
          <w:szCs w:val="28"/>
        </w:rPr>
      </w:pPr>
      <w:r>
        <w:rPr>
          <w:sz w:val="28"/>
          <w:szCs w:val="28"/>
        </w:rPr>
        <w:t xml:space="preserve">1. Финансирование расходов на прием делегаций осуществляется на основании распорядительного документа Администрации  муниципального образования Красночабанский сельсовет, при осуществлении органами местного самоуправления муниципального образования Красночабанский сельсовет приема соответствующей делегации. Указанные расходы оплачиваются за счет средств местного бюджета при условии, если данные расходы не компенсируются за счет средств направляющей либо принимающей стороны. </w:t>
      </w:r>
    </w:p>
    <w:p w:rsidR="007420A1" w:rsidRDefault="007420A1" w:rsidP="007420A1">
      <w:pPr>
        <w:autoSpaceDE w:val="0"/>
        <w:autoSpaceDN w:val="0"/>
        <w:adjustRightInd w:val="0"/>
        <w:ind w:firstLine="708"/>
        <w:jc w:val="both"/>
        <w:rPr>
          <w:sz w:val="28"/>
          <w:szCs w:val="28"/>
        </w:rPr>
      </w:pPr>
      <w:r>
        <w:rPr>
          <w:sz w:val="28"/>
          <w:szCs w:val="28"/>
        </w:rPr>
        <w:t>2. Распорядительным документом:</w:t>
      </w:r>
    </w:p>
    <w:p w:rsidR="007420A1" w:rsidRDefault="007420A1" w:rsidP="007420A1">
      <w:pPr>
        <w:autoSpaceDE w:val="0"/>
        <w:autoSpaceDN w:val="0"/>
        <w:adjustRightInd w:val="0"/>
        <w:ind w:firstLine="708"/>
        <w:jc w:val="both"/>
        <w:rPr>
          <w:sz w:val="28"/>
          <w:szCs w:val="28"/>
        </w:rPr>
      </w:pPr>
      <w:r>
        <w:rPr>
          <w:sz w:val="28"/>
          <w:szCs w:val="28"/>
        </w:rPr>
        <w:t>а) утверждается программа проведения представительских мероприятий согласно приложению № 1 к настоящему Положению;</w:t>
      </w:r>
    </w:p>
    <w:p w:rsidR="007420A1" w:rsidRDefault="007420A1" w:rsidP="007420A1">
      <w:pPr>
        <w:autoSpaceDE w:val="0"/>
        <w:autoSpaceDN w:val="0"/>
        <w:adjustRightInd w:val="0"/>
        <w:ind w:firstLine="708"/>
        <w:jc w:val="both"/>
        <w:rPr>
          <w:sz w:val="28"/>
          <w:szCs w:val="28"/>
        </w:rPr>
      </w:pPr>
      <w:r>
        <w:rPr>
          <w:sz w:val="28"/>
          <w:szCs w:val="28"/>
        </w:rPr>
        <w:t xml:space="preserve">б) утверждается смета расходов на организацию приема согласно </w:t>
      </w:r>
      <w:hyperlink r:id="rId12" w:history="1">
        <w:r>
          <w:rPr>
            <w:rStyle w:val="a4"/>
            <w:color w:val="auto"/>
            <w:sz w:val="28"/>
            <w:szCs w:val="28"/>
            <w:u w:val="none"/>
          </w:rPr>
          <w:t xml:space="preserve">Приложению № </w:t>
        </w:r>
      </w:hyperlink>
      <w:r>
        <w:rPr>
          <w:sz w:val="28"/>
          <w:szCs w:val="28"/>
        </w:rPr>
        <w:t>2 к настоящему Положению.</w:t>
      </w:r>
    </w:p>
    <w:p w:rsidR="007420A1" w:rsidRDefault="007420A1" w:rsidP="007420A1">
      <w:pPr>
        <w:autoSpaceDE w:val="0"/>
        <w:autoSpaceDN w:val="0"/>
        <w:adjustRightInd w:val="0"/>
        <w:ind w:firstLine="708"/>
        <w:jc w:val="both"/>
        <w:rPr>
          <w:sz w:val="28"/>
          <w:szCs w:val="28"/>
        </w:rPr>
      </w:pPr>
      <w:r>
        <w:rPr>
          <w:sz w:val="28"/>
          <w:szCs w:val="28"/>
        </w:rPr>
        <w:lastRenderedPageBreak/>
        <w:t>При выделении средств на иные расходы, связанные с представительской деятельностью органов местного самоуправления муниципального образования Красночабанский сельсовет, допускается не утверждать программу проведения представительских мероприятий в виде отдельного документа, а необходимую информацию изложить в тексте распорядительного документа.</w:t>
      </w:r>
    </w:p>
    <w:p w:rsidR="007420A1" w:rsidRDefault="007420A1" w:rsidP="007420A1">
      <w:pPr>
        <w:autoSpaceDE w:val="0"/>
        <w:autoSpaceDN w:val="0"/>
        <w:adjustRightInd w:val="0"/>
        <w:ind w:firstLine="708"/>
        <w:jc w:val="both"/>
        <w:rPr>
          <w:sz w:val="28"/>
          <w:szCs w:val="28"/>
        </w:rPr>
      </w:pPr>
      <w:r>
        <w:rPr>
          <w:sz w:val="28"/>
          <w:szCs w:val="28"/>
        </w:rPr>
        <w:t>3. Для приема официальных делегаций и расходования средств на иные расходы, связанные с представительской деятельностью, устанавливаются предельные нормативы расходов (</w:t>
      </w:r>
      <w:hyperlink r:id="rId13" w:history="1">
        <w:r>
          <w:rPr>
            <w:rStyle w:val="a4"/>
            <w:color w:val="auto"/>
            <w:sz w:val="28"/>
            <w:szCs w:val="28"/>
            <w:u w:val="none"/>
          </w:rPr>
          <w:t xml:space="preserve">приложения №№ </w:t>
        </w:r>
      </w:hyperlink>
      <w:r>
        <w:rPr>
          <w:sz w:val="28"/>
          <w:szCs w:val="28"/>
        </w:rPr>
        <w:t xml:space="preserve">3, </w:t>
      </w:r>
      <w:hyperlink r:id="rId14" w:history="1">
        <w:r>
          <w:rPr>
            <w:rStyle w:val="a4"/>
            <w:color w:val="auto"/>
            <w:sz w:val="28"/>
            <w:szCs w:val="28"/>
            <w:u w:val="none"/>
          </w:rPr>
          <w:t>4</w:t>
        </w:r>
      </w:hyperlink>
      <w:r>
        <w:rPr>
          <w:sz w:val="28"/>
          <w:szCs w:val="28"/>
        </w:rPr>
        <w:t>, 5 к настоящему Положению).</w:t>
      </w:r>
    </w:p>
    <w:p w:rsidR="007420A1" w:rsidRDefault="007420A1" w:rsidP="007420A1">
      <w:pPr>
        <w:autoSpaceDE w:val="0"/>
        <w:autoSpaceDN w:val="0"/>
        <w:adjustRightInd w:val="0"/>
        <w:jc w:val="both"/>
        <w:rPr>
          <w:sz w:val="28"/>
          <w:szCs w:val="28"/>
        </w:rPr>
      </w:pPr>
    </w:p>
    <w:p w:rsidR="007420A1" w:rsidRDefault="007420A1" w:rsidP="007420A1">
      <w:pPr>
        <w:autoSpaceDE w:val="0"/>
        <w:autoSpaceDN w:val="0"/>
        <w:adjustRightInd w:val="0"/>
        <w:ind w:firstLine="540"/>
        <w:jc w:val="center"/>
        <w:rPr>
          <w:b/>
          <w:sz w:val="28"/>
          <w:szCs w:val="28"/>
        </w:rPr>
      </w:pPr>
      <w:r>
        <w:rPr>
          <w:b/>
          <w:sz w:val="28"/>
          <w:szCs w:val="28"/>
        </w:rPr>
        <w:t>4. Порядок документального оформления и отражения в бухгалтерском учёте затрат на проведение мероприятий представительских расходов</w:t>
      </w:r>
    </w:p>
    <w:p w:rsidR="007420A1" w:rsidRDefault="007420A1" w:rsidP="007420A1">
      <w:pPr>
        <w:autoSpaceDE w:val="0"/>
        <w:autoSpaceDN w:val="0"/>
        <w:adjustRightInd w:val="0"/>
        <w:ind w:firstLine="540"/>
        <w:jc w:val="center"/>
        <w:rPr>
          <w:b/>
          <w:sz w:val="28"/>
          <w:szCs w:val="28"/>
        </w:rPr>
      </w:pPr>
    </w:p>
    <w:p w:rsidR="007420A1" w:rsidRDefault="007420A1" w:rsidP="007420A1">
      <w:pPr>
        <w:autoSpaceDE w:val="0"/>
        <w:autoSpaceDN w:val="0"/>
        <w:adjustRightInd w:val="0"/>
        <w:ind w:firstLine="708"/>
        <w:jc w:val="both"/>
        <w:rPr>
          <w:sz w:val="28"/>
          <w:szCs w:val="28"/>
        </w:rPr>
      </w:pPr>
      <w:r>
        <w:rPr>
          <w:sz w:val="28"/>
          <w:szCs w:val="28"/>
        </w:rPr>
        <w:t>1. Расходование средств, признаётся  обоснованным и документально подтвержденным при наличии первичных учетных документов, оформленных в соответствии с законодательством Российской Федерации.</w:t>
      </w:r>
    </w:p>
    <w:p w:rsidR="007420A1" w:rsidRDefault="007420A1" w:rsidP="007420A1">
      <w:pPr>
        <w:autoSpaceDE w:val="0"/>
        <w:autoSpaceDN w:val="0"/>
        <w:adjustRightInd w:val="0"/>
        <w:ind w:firstLine="708"/>
        <w:jc w:val="both"/>
        <w:rPr>
          <w:sz w:val="28"/>
          <w:szCs w:val="28"/>
        </w:rPr>
      </w:pPr>
      <w:r>
        <w:rPr>
          <w:sz w:val="28"/>
          <w:szCs w:val="28"/>
        </w:rPr>
        <w:t>2. По окончании мероприятия ответственным за проведение мероприятия  (отчётным лицом) составляется отчет (</w:t>
      </w:r>
      <w:hyperlink r:id="rId15" w:history="1">
        <w:r>
          <w:rPr>
            <w:rStyle w:val="a4"/>
            <w:color w:val="auto"/>
            <w:sz w:val="28"/>
            <w:szCs w:val="28"/>
            <w:u w:val="none"/>
          </w:rPr>
          <w:t xml:space="preserve">приложения №№ </w:t>
        </w:r>
      </w:hyperlink>
      <w:r>
        <w:rPr>
          <w:sz w:val="28"/>
          <w:szCs w:val="28"/>
        </w:rPr>
        <w:t xml:space="preserve">6, </w:t>
      </w:r>
      <w:hyperlink r:id="rId16" w:history="1">
        <w:r>
          <w:rPr>
            <w:rStyle w:val="a4"/>
            <w:color w:val="auto"/>
            <w:sz w:val="28"/>
            <w:szCs w:val="28"/>
            <w:u w:val="none"/>
          </w:rPr>
          <w:t>7</w:t>
        </w:r>
      </w:hyperlink>
      <w:r>
        <w:rPr>
          <w:sz w:val="28"/>
          <w:szCs w:val="28"/>
        </w:rPr>
        <w:t xml:space="preserve"> к настоящему Положению), подтверждающий фактически произведенные расходы, с приложением к нему первичных оправдательных документов.</w:t>
      </w:r>
    </w:p>
    <w:p w:rsidR="007420A1" w:rsidRDefault="007420A1" w:rsidP="007420A1">
      <w:pPr>
        <w:autoSpaceDE w:val="0"/>
        <w:autoSpaceDN w:val="0"/>
        <w:adjustRightInd w:val="0"/>
        <w:ind w:firstLine="708"/>
        <w:jc w:val="both"/>
        <w:rPr>
          <w:sz w:val="28"/>
          <w:szCs w:val="28"/>
        </w:rPr>
      </w:pPr>
      <w:r>
        <w:rPr>
          <w:sz w:val="28"/>
          <w:szCs w:val="28"/>
        </w:rPr>
        <w:t>В течение трех дней после проведения представительского мероприятия лицо, получившее наличные денежные средства на проведение указанного мероприятия, обязано отчитаться, предоставив в бухгалтерию Администрации муниципального образования Красночабанский сельсовет авансовый отчет с приложением к нему отчета о произведенных представительских расходах и оправдательных документов, либо внести в кассу неиспользованные денежные средства.</w:t>
      </w:r>
    </w:p>
    <w:p w:rsidR="007420A1" w:rsidRDefault="007420A1" w:rsidP="007420A1">
      <w:pPr>
        <w:autoSpaceDE w:val="0"/>
        <w:autoSpaceDN w:val="0"/>
        <w:adjustRightInd w:val="0"/>
        <w:ind w:firstLine="708"/>
        <w:jc w:val="both"/>
        <w:rPr>
          <w:sz w:val="28"/>
          <w:szCs w:val="28"/>
        </w:rPr>
      </w:pPr>
      <w:r>
        <w:rPr>
          <w:sz w:val="28"/>
          <w:szCs w:val="28"/>
        </w:rPr>
        <w:t xml:space="preserve">3. Затраты на расходы подтверждаются следующими документами: </w:t>
      </w:r>
    </w:p>
    <w:p w:rsidR="007420A1" w:rsidRDefault="007420A1" w:rsidP="007420A1">
      <w:pPr>
        <w:autoSpaceDE w:val="0"/>
        <w:autoSpaceDN w:val="0"/>
        <w:adjustRightInd w:val="0"/>
        <w:ind w:firstLine="708"/>
        <w:jc w:val="both"/>
        <w:rPr>
          <w:sz w:val="28"/>
          <w:szCs w:val="28"/>
        </w:rPr>
      </w:pPr>
      <w:r>
        <w:rPr>
          <w:sz w:val="28"/>
          <w:szCs w:val="28"/>
        </w:rPr>
        <w:t>- правовой акт об осуществлении расходов и (или) программа мероприятий (план, протокол встречи, заседания);</w:t>
      </w:r>
    </w:p>
    <w:p w:rsidR="007420A1" w:rsidRDefault="007420A1" w:rsidP="007420A1">
      <w:pPr>
        <w:autoSpaceDE w:val="0"/>
        <w:autoSpaceDN w:val="0"/>
        <w:adjustRightInd w:val="0"/>
        <w:ind w:firstLine="708"/>
        <w:jc w:val="both"/>
        <w:rPr>
          <w:sz w:val="28"/>
          <w:szCs w:val="28"/>
        </w:rPr>
      </w:pPr>
      <w:r>
        <w:rPr>
          <w:sz w:val="28"/>
          <w:szCs w:val="28"/>
        </w:rPr>
        <w:t>- смета представительских расходов;</w:t>
      </w:r>
    </w:p>
    <w:p w:rsidR="007420A1" w:rsidRDefault="007420A1" w:rsidP="007420A1">
      <w:pPr>
        <w:autoSpaceDE w:val="0"/>
        <w:autoSpaceDN w:val="0"/>
        <w:adjustRightInd w:val="0"/>
        <w:ind w:firstLine="708"/>
        <w:jc w:val="both"/>
        <w:rPr>
          <w:sz w:val="28"/>
          <w:szCs w:val="28"/>
        </w:rPr>
      </w:pPr>
      <w:r>
        <w:rPr>
          <w:sz w:val="28"/>
          <w:szCs w:val="28"/>
        </w:rPr>
        <w:t>- акт о списании материальных запасов установленной формы, подписанный должностным лицом;</w:t>
      </w:r>
    </w:p>
    <w:p w:rsidR="007420A1" w:rsidRDefault="007420A1" w:rsidP="007420A1">
      <w:pPr>
        <w:autoSpaceDE w:val="0"/>
        <w:autoSpaceDN w:val="0"/>
        <w:adjustRightInd w:val="0"/>
        <w:ind w:firstLine="708"/>
        <w:jc w:val="both"/>
        <w:rPr>
          <w:sz w:val="28"/>
          <w:szCs w:val="28"/>
        </w:rPr>
      </w:pPr>
      <w:r>
        <w:rPr>
          <w:sz w:val="28"/>
          <w:szCs w:val="28"/>
        </w:rPr>
        <w:t>-  список участников мероприятия, включая состав делегации принимающей стороны;</w:t>
      </w:r>
    </w:p>
    <w:p w:rsidR="007420A1" w:rsidRDefault="007420A1" w:rsidP="007420A1">
      <w:pPr>
        <w:autoSpaceDE w:val="0"/>
        <w:autoSpaceDN w:val="0"/>
        <w:adjustRightInd w:val="0"/>
        <w:ind w:firstLine="708"/>
        <w:jc w:val="both"/>
        <w:rPr>
          <w:sz w:val="28"/>
          <w:szCs w:val="28"/>
        </w:rPr>
      </w:pPr>
      <w:r>
        <w:rPr>
          <w:sz w:val="28"/>
          <w:szCs w:val="28"/>
        </w:rPr>
        <w:t>- документы, подтверждающие проживание в гостинице и проезд к месту проведения мероприятия и обратно;</w:t>
      </w:r>
    </w:p>
    <w:p w:rsidR="007420A1" w:rsidRDefault="007420A1" w:rsidP="007420A1">
      <w:pPr>
        <w:autoSpaceDE w:val="0"/>
        <w:autoSpaceDN w:val="0"/>
        <w:adjustRightInd w:val="0"/>
        <w:ind w:firstLine="708"/>
        <w:jc w:val="both"/>
        <w:rPr>
          <w:sz w:val="28"/>
          <w:szCs w:val="28"/>
        </w:rPr>
      </w:pPr>
      <w:r>
        <w:rPr>
          <w:sz w:val="28"/>
          <w:szCs w:val="28"/>
        </w:rPr>
        <w:t>- товарный чек, квитанция или другой документ, подтверждающий прием денежных средств за соответствующий товар (услугу);</w:t>
      </w:r>
    </w:p>
    <w:p w:rsidR="007420A1" w:rsidRDefault="007420A1" w:rsidP="007420A1">
      <w:pPr>
        <w:autoSpaceDE w:val="0"/>
        <w:autoSpaceDN w:val="0"/>
        <w:adjustRightInd w:val="0"/>
        <w:ind w:firstLine="708"/>
        <w:jc w:val="both"/>
        <w:rPr>
          <w:sz w:val="28"/>
          <w:szCs w:val="28"/>
        </w:rPr>
      </w:pPr>
      <w:r>
        <w:rPr>
          <w:sz w:val="28"/>
          <w:szCs w:val="28"/>
        </w:rPr>
        <w:t>- отчет о произведенных  представительских расходах;</w:t>
      </w:r>
    </w:p>
    <w:p w:rsidR="007420A1" w:rsidRDefault="007420A1" w:rsidP="007420A1">
      <w:pPr>
        <w:autoSpaceDE w:val="0"/>
        <w:autoSpaceDN w:val="0"/>
        <w:adjustRightInd w:val="0"/>
        <w:ind w:firstLine="708"/>
        <w:jc w:val="both"/>
        <w:rPr>
          <w:sz w:val="28"/>
          <w:szCs w:val="28"/>
        </w:rPr>
      </w:pPr>
      <w:r>
        <w:rPr>
          <w:sz w:val="28"/>
          <w:szCs w:val="28"/>
        </w:rPr>
        <w:t>- авансовый отчет материально ответственного лица.</w:t>
      </w:r>
    </w:p>
    <w:p w:rsidR="007420A1" w:rsidRDefault="007420A1" w:rsidP="007420A1">
      <w:pPr>
        <w:autoSpaceDE w:val="0"/>
        <w:autoSpaceDN w:val="0"/>
        <w:adjustRightInd w:val="0"/>
        <w:ind w:firstLine="708"/>
        <w:jc w:val="both"/>
        <w:rPr>
          <w:sz w:val="28"/>
          <w:szCs w:val="28"/>
        </w:rPr>
      </w:pPr>
      <w:r>
        <w:rPr>
          <w:sz w:val="28"/>
          <w:szCs w:val="28"/>
        </w:rPr>
        <w:t xml:space="preserve">Указанные документы предоставляются в соответствующую бухгалтерскую службу лицом, ответственным за проведение мероприятий. </w:t>
      </w:r>
    </w:p>
    <w:p w:rsidR="007420A1" w:rsidRDefault="007420A1" w:rsidP="007420A1">
      <w:pPr>
        <w:autoSpaceDE w:val="0"/>
        <w:autoSpaceDN w:val="0"/>
        <w:adjustRightInd w:val="0"/>
        <w:ind w:firstLine="708"/>
        <w:jc w:val="both"/>
        <w:rPr>
          <w:sz w:val="28"/>
          <w:szCs w:val="28"/>
        </w:rPr>
      </w:pPr>
      <w:r>
        <w:rPr>
          <w:sz w:val="28"/>
          <w:szCs w:val="28"/>
        </w:rPr>
        <w:lastRenderedPageBreak/>
        <w:t>4. Расходы капитального характера, связанные с оборудованием места проведения мероприятий, к представительским расходам не относятся. Приобретенные материальные ценности подлежат оприходованию и отражаются в бюджетном учете органов местного самоуправления муниципального образования Красночабанский сельсовет .</w:t>
      </w:r>
    </w:p>
    <w:p w:rsidR="007420A1" w:rsidRDefault="007420A1" w:rsidP="007420A1">
      <w:pPr>
        <w:autoSpaceDE w:val="0"/>
        <w:autoSpaceDN w:val="0"/>
        <w:adjustRightInd w:val="0"/>
        <w:ind w:firstLine="708"/>
        <w:jc w:val="both"/>
        <w:rPr>
          <w:sz w:val="28"/>
          <w:szCs w:val="28"/>
        </w:rPr>
      </w:pPr>
      <w:r>
        <w:rPr>
          <w:sz w:val="28"/>
          <w:szCs w:val="28"/>
        </w:rPr>
        <w:t>5. Представительские расходы могут быть произведены как за наличные, так и за безналичные средства.</w:t>
      </w:r>
    </w:p>
    <w:p w:rsidR="007420A1" w:rsidRDefault="007420A1" w:rsidP="007420A1">
      <w:pPr>
        <w:autoSpaceDE w:val="0"/>
        <w:autoSpaceDN w:val="0"/>
        <w:adjustRightInd w:val="0"/>
        <w:jc w:val="center"/>
        <w:outlineLvl w:val="1"/>
        <w:rPr>
          <w:b/>
          <w:sz w:val="28"/>
          <w:szCs w:val="28"/>
        </w:rPr>
      </w:pPr>
      <w:r>
        <w:rPr>
          <w:b/>
          <w:sz w:val="28"/>
          <w:szCs w:val="28"/>
        </w:rPr>
        <w:t>5. Заключительные положения</w:t>
      </w: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708"/>
        <w:jc w:val="both"/>
        <w:rPr>
          <w:sz w:val="28"/>
          <w:szCs w:val="28"/>
        </w:rPr>
      </w:pPr>
      <w:r>
        <w:rPr>
          <w:sz w:val="28"/>
          <w:szCs w:val="28"/>
        </w:rPr>
        <w:t>1. Средства на представительские и иные расходы, связанные с представительской деятельностью органов местного самоуправления муниципального образования Красночабанский сельсовет, планируются  в смете расходов по статье 290 «Прочие расходы» в размере, не превышающем трех процентов от расходов, предусмотренных сметой расходов по Администрации муниципального образования Красночабанский сельсовет.</w:t>
      </w: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pPr>
      <w:r>
        <w:rPr>
          <w:sz w:val="28"/>
          <w:szCs w:val="28"/>
        </w:rPr>
        <w:br w:type="page"/>
      </w:r>
      <w:r>
        <w:rPr>
          <w:sz w:val="28"/>
          <w:szCs w:val="28"/>
        </w:rPr>
        <w:lastRenderedPageBreak/>
        <w:t xml:space="preserve">                                                                             </w:t>
      </w:r>
      <w:r>
        <w:t xml:space="preserve">Приложение № 1 </w:t>
      </w:r>
    </w:p>
    <w:p w:rsidR="007420A1" w:rsidRDefault="007420A1" w:rsidP="007420A1">
      <w:pPr>
        <w:jc w:val="center"/>
        <w:rPr>
          <w:bCs/>
        </w:rPr>
      </w:pPr>
      <w:r>
        <w:t xml:space="preserve">                                                                                 к Положению </w:t>
      </w:r>
      <w:r>
        <w:rPr>
          <w:bCs/>
        </w:rPr>
        <w:t xml:space="preserve">о представительских </w:t>
      </w:r>
    </w:p>
    <w:p w:rsidR="007420A1" w:rsidRDefault="007420A1" w:rsidP="007420A1">
      <w:pPr>
        <w:jc w:val="center"/>
        <w:rPr>
          <w:bCs/>
        </w:rPr>
      </w:pPr>
      <w:r>
        <w:rPr>
          <w:bCs/>
        </w:rPr>
        <w:t xml:space="preserve">                                                                                     расходах и иных расходах, связанных </w:t>
      </w:r>
    </w:p>
    <w:p w:rsidR="007420A1" w:rsidRDefault="007420A1" w:rsidP="007420A1">
      <w:pPr>
        <w:jc w:val="center"/>
        <w:rPr>
          <w:bCs/>
        </w:rPr>
      </w:pPr>
      <w:r>
        <w:rPr>
          <w:bCs/>
        </w:rPr>
        <w:t xml:space="preserve">                                                                                   с представительской деятельностью </w:t>
      </w:r>
    </w:p>
    <w:p w:rsidR="007420A1" w:rsidRDefault="007420A1" w:rsidP="007420A1">
      <w:pPr>
        <w:jc w:val="right"/>
        <w:rPr>
          <w:bCs/>
        </w:rPr>
      </w:pPr>
      <w:r>
        <w:rPr>
          <w:bCs/>
        </w:rPr>
        <w:t xml:space="preserve">органов МО  </w:t>
      </w:r>
      <w:r>
        <w:t>Красночабанский сельсовет</w:t>
      </w:r>
    </w:p>
    <w:p w:rsidR="007420A1" w:rsidRDefault="007420A1" w:rsidP="007420A1">
      <w:pPr>
        <w:autoSpaceDE w:val="0"/>
        <w:autoSpaceDN w:val="0"/>
        <w:adjustRightInd w:val="0"/>
        <w:ind w:left="5940"/>
        <w:jc w:val="right"/>
        <w:rPr>
          <w:sz w:val="28"/>
          <w:szCs w:val="28"/>
        </w:rPr>
      </w:pPr>
    </w:p>
    <w:p w:rsidR="007420A1" w:rsidRDefault="007420A1" w:rsidP="007420A1">
      <w:pPr>
        <w:autoSpaceDE w:val="0"/>
        <w:autoSpaceDN w:val="0"/>
        <w:adjustRightInd w:val="0"/>
        <w:jc w:val="center"/>
        <w:rPr>
          <w:sz w:val="28"/>
          <w:szCs w:val="28"/>
        </w:rPr>
      </w:pPr>
    </w:p>
    <w:p w:rsidR="007420A1" w:rsidRDefault="007420A1" w:rsidP="007420A1">
      <w:pPr>
        <w:autoSpaceDE w:val="0"/>
        <w:autoSpaceDN w:val="0"/>
        <w:adjustRightInd w:val="0"/>
        <w:jc w:val="center"/>
        <w:rPr>
          <w:b/>
          <w:sz w:val="28"/>
          <w:szCs w:val="28"/>
        </w:rPr>
      </w:pPr>
      <w:r>
        <w:rPr>
          <w:b/>
          <w:sz w:val="28"/>
          <w:szCs w:val="28"/>
        </w:rPr>
        <w:t xml:space="preserve">Программа проведения представительских мероприятий </w:t>
      </w:r>
    </w:p>
    <w:p w:rsidR="007420A1" w:rsidRDefault="007420A1" w:rsidP="007420A1">
      <w:pPr>
        <w:autoSpaceDE w:val="0"/>
        <w:autoSpaceDN w:val="0"/>
        <w:adjustRightInd w:val="0"/>
        <w:ind w:firstLine="540"/>
        <w:jc w:val="both"/>
        <w:rPr>
          <w:b/>
          <w:sz w:val="28"/>
          <w:szCs w:val="28"/>
        </w:rPr>
      </w:pPr>
    </w:p>
    <w:p w:rsidR="007420A1" w:rsidRDefault="007420A1" w:rsidP="007420A1">
      <w:pPr>
        <w:autoSpaceDE w:val="0"/>
        <w:autoSpaceDN w:val="0"/>
        <w:adjustRightInd w:val="0"/>
        <w:rPr>
          <w:sz w:val="28"/>
          <w:szCs w:val="28"/>
        </w:rPr>
      </w:pPr>
      <w:r>
        <w:rPr>
          <w:sz w:val="28"/>
          <w:szCs w:val="28"/>
        </w:rPr>
        <w:t>Орган местного самоуправления</w:t>
      </w:r>
    </w:p>
    <w:p w:rsidR="007420A1" w:rsidRDefault="007420A1" w:rsidP="007420A1">
      <w:pPr>
        <w:autoSpaceDE w:val="0"/>
        <w:autoSpaceDN w:val="0"/>
        <w:adjustRightInd w:val="0"/>
        <w:rPr>
          <w:sz w:val="28"/>
          <w:szCs w:val="28"/>
        </w:rPr>
      </w:pPr>
    </w:p>
    <w:p w:rsidR="007420A1" w:rsidRDefault="007420A1" w:rsidP="007420A1">
      <w:pPr>
        <w:autoSpaceDE w:val="0"/>
        <w:autoSpaceDN w:val="0"/>
        <w:adjustRightInd w:val="0"/>
        <w:rPr>
          <w:sz w:val="28"/>
          <w:szCs w:val="28"/>
        </w:rPr>
      </w:pPr>
      <w:r>
        <w:rPr>
          <w:sz w:val="28"/>
          <w:szCs w:val="28"/>
        </w:rPr>
        <w:t>Цель проведения (вопросы) _________________________________________________</w:t>
      </w:r>
    </w:p>
    <w:p w:rsidR="007420A1" w:rsidRDefault="007420A1" w:rsidP="007420A1">
      <w:pPr>
        <w:autoSpaceDE w:val="0"/>
        <w:autoSpaceDN w:val="0"/>
        <w:adjustRightInd w:val="0"/>
        <w:rPr>
          <w:sz w:val="28"/>
          <w:szCs w:val="28"/>
        </w:rPr>
      </w:pPr>
      <w:r>
        <w:rPr>
          <w:sz w:val="28"/>
          <w:szCs w:val="28"/>
        </w:rPr>
        <w:t>Дата проведения: с "____" ___________ 20___ г. по "____" ___________20___ г.</w:t>
      </w:r>
    </w:p>
    <w:p w:rsidR="007420A1" w:rsidRDefault="007420A1" w:rsidP="007420A1">
      <w:pPr>
        <w:autoSpaceDE w:val="0"/>
        <w:autoSpaceDN w:val="0"/>
        <w:adjustRightInd w:val="0"/>
        <w:rPr>
          <w:sz w:val="28"/>
          <w:szCs w:val="28"/>
        </w:rPr>
      </w:pPr>
      <w:r>
        <w:rPr>
          <w:sz w:val="28"/>
          <w:szCs w:val="28"/>
        </w:rPr>
        <w:t>Место проведения: _________________________________________________________</w:t>
      </w:r>
    </w:p>
    <w:p w:rsidR="007420A1" w:rsidRDefault="007420A1" w:rsidP="007420A1">
      <w:pPr>
        <w:autoSpaceDE w:val="0"/>
        <w:autoSpaceDN w:val="0"/>
        <w:adjustRightInd w:val="0"/>
        <w:rPr>
          <w:sz w:val="28"/>
          <w:szCs w:val="28"/>
        </w:rPr>
      </w:pPr>
      <w:r>
        <w:rPr>
          <w:sz w:val="28"/>
          <w:szCs w:val="28"/>
        </w:rPr>
        <w:t xml:space="preserve">Приглашенные должностные лиц    </w:t>
      </w:r>
    </w:p>
    <w:p w:rsidR="007420A1" w:rsidRDefault="007420A1" w:rsidP="007420A1">
      <w:pPr>
        <w:autoSpaceDE w:val="0"/>
        <w:autoSpaceDN w:val="0"/>
        <w:adjustRightInd w:val="0"/>
        <w:rPr>
          <w:sz w:val="28"/>
          <w:szCs w:val="28"/>
        </w:rPr>
      </w:pPr>
      <w:r>
        <w:rPr>
          <w:sz w:val="28"/>
          <w:szCs w:val="28"/>
        </w:rPr>
        <w:t xml:space="preserve">__________________________________________________________________     </w:t>
      </w:r>
    </w:p>
    <w:p w:rsidR="007420A1" w:rsidRDefault="007420A1" w:rsidP="007420A1">
      <w:pPr>
        <w:autoSpaceDE w:val="0"/>
        <w:autoSpaceDN w:val="0"/>
        <w:adjustRightInd w:val="0"/>
        <w:rPr>
          <w:sz w:val="20"/>
          <w:szCs w:val="20"/>
        </w:rPr>
      </w:pPr>
      <w:r>
        <w:rPr>
          <w:sz w:val="28"/>
          <w:szCs w:val="28"/>
        </w:rPr>
        <w:t xml:space="preserve">                                 </w:t>
      </w:r>
      <w:r>
        <w:rPr>
          <w:sz w:val="20"/>
          <w:szCs w:val="20"/>
        </w:rPr>
        <w:t>(Ф.И.О.)                                                          (должность)</w:t>
      </w:r>
    </w:p>
    <w:p w:rsidR="007420A1" w:rsidRDefault="007420A1" w:rsidP="007420A1">
      <w:pPr>
        <w:autoSpaceDE w:val="0"/>
        <w:autoSpaceDN w:val="0"/>
        <w:adjustRightInd w:val="0"/>
        <w:rPr>
          <w:sz w:val="28"/>
          <w:szCs w:val="28"/>
        </w:rPr>
      </w:pPr>
      <w:r>
        <w:rPr>
          <w:sz w:val="28"/>
          <w:szCs w:val="28"/>
        </w:rPr>
        <w:t xml:space="preserve">__________________________________________________________________     </w:t>
      </w:r>
    </w:p>
    <w:p w:rsidR="007420A1" w:rsidRDefault="007420A1" w:rsidP="007420A1">
      <w:pPr>
        <w:autoSpaceDE w:val="0"/>
        <w:autoSpaceDN w:val="0"/>
        <w:adjustRightInd w:val="0"/>
        <w:rPr>
          <w:sz w:val="20"/>
          <w:szCs w:val="20"/>
        </w:rPr>
      </w:pPr>
      <w:r>
        <w:rPr>
          <w:sz w:val="28"/>
          <w:szCs w:val="28"/>
        </w:rPr>
        <w:t xml:space="preserve">                                 </w:t>
      </w:r>
      <w:r>
        <w:rPr>
          <w:sz w:val="20"/>
          <w:szCs w:val="20"/>
        </w:rPr>
        <w:t>(Ф.И.О.)                                                          (должность)</w:t>
      </w:r>
    </w:p>
    <w:p w:rsidR="007420A1" w:rsidRDefault="007420A1" w:rsidP="007420A1">
      <w:pPr>
        <w:autoSpaceDE w:val="0"/>
        <w:autoSpaceDN w:val="0"/>
        <w:adjustRightInd w:val="0"/>
        <w:rPr>
          <w:sz w:val="20"/>
          <w:szCs w:val="20"/>
        </w:rPr>
      </w:pPr>
    </w:p>
    <w:p w:rsidR="007420A1" w:rsidRDefault="007420A1" w:rsidP="007420A1">
      <w:pPr>
        <w:autoSpaceDE w:val="0"/>
        <w:autoSpaceDN w:val="0"/>
        <w:adjustRightInd w:val="0"/>
        <w:rPr>
          <w:sz w:val="20"/>
          <w:szCs w:val="20"/>
        </w:rPr>
      </w:pPr>
    </w:p>
    <w:p w:rsidR="007420A1" w:rsidRDefault="007420A1" w:rsidP="007420A1">
      <w:pPr>
        <w:autoSpaceDE w:val="0"/>
        <w:autoSpaceDN w:val="0"/>
        <w:adjustRightInd w:val="0"/>
        <w:rPr>
          <w:sz w:val="20"/>
          <w:szCs w:val="20"/>
        </w:rPr>
      </w:pPr>
    </w:p>
    <w:p w:rsidR="007420A1" w:rsidRDefault="007420A1" w:rsidP="007420A1">
      <w:pPr>
        <w:autoSpaceDE w:val="0"/>
        <w:autoSpaceDN w:val="0"/>
        <w:adjustRightInd w:val="0"/>
        <w:rPr>
          <w:sz w:val="28"/>
          <w:szCs w:val="28"/>
        </w:rPr>
      </w:pPr>
      <w:r>
        <w:rPr>
          <w:sz w:val="28"/>
          <w:szCs w:val="28"/>
        </w:rPr>
        <w:t>Планируется также присутствие других приглашенных лиц в кол-ве ______ чел.</w:t>
      </w:r>
    </w:p>
    <w:p w:rsidR="007420A1" w:rsidRDefault="007420A1" w:rsidP="007420A1">
      <w:pPr>
        <w:autoSpaceDE w:val="0"/>
        <w:autoSpaceDN w:val="0"/>
        <w:adjustRightInd w:val="0"/>
        <w:rPr>
          <w:sz w:val="28"/>
          <w:szCs w:val="28"/>
        </w:rPr>
      </w:pPr>
      <w:r>
        <w:rPr>
          <w:sz w:val="28"/>
          <w:szCs w:val="28"/>
        </w:rPr>
        <w:t>Со стороны  органа местного самоуправления планируется участие следующих специалистов:</w:t>
      </w:r>
    </w:p>
    <w:p w:rsidR="007420A1" w:rsidRDefault="007420A1" w:rsidP="007420A1">
      <w:pPr>
        <w:autoSpaceDE w:val="0"/>
        <w:autoSpaceDN w:val="0"/>
        <w:adjustRightInd w:val="0"/>
        <w:rPr>
          <w:sz w:val="28"/>
          <w:szCs w:val="28"/>
        </w:rPr>
      </w:pPr>
      <w:r>
        <w:rPr>
          <w:sz w:val="28"/>
          <w:szCs w:val="28"/>
        </w:rPr>
        <w:t xml:space="preserve">__________________________________________________________________     </w:t>
      </w:r>
    </w:p>
    <w:p w:rsidR="007420A1" w:rsidRDefault="007420A1" w:rsidP="007420A1">
      <w:pPr>
        <w:autoSpaceDE w:val="0"/>
        <w:autoSpaceDN w:val="0"/>
        <w:adjustRightInd w:val="0"/>
        <w:rPr>
          <w:sz w:val="20"/>
          <w:szCs w:val="20"/>
        </w:rPr>
      </w:pPr>
      <w:r>
        <w:rPr>
          <w:sz w:val="28"/>
          <w:szCs w:val="28"/>
        </w:rPr>
        <w:t xml:space="preserve">                                 </w:t>
      </w:r>
      <w:r>
        <w:rPr>
          <w:sz w:val="20"/>
          <w:szCs w:val="20"/>
        </w:rPr>
        <w:t>(Ф.И.О.)                                                          (должность)</w:t>
      </w:r>
    </w:p>
    <w:p w:rsidR="007420A1" w:rsidRDefault="007420A1" w:rsidP="007420A1">
      <w:pPr>
        <w:autoSpaceDE w:val="0"/>
        <w:autoSpaceDN w:val="0"/>
        <w:adjustRightInd w:val="0"/>
        <w:rPr>
          <w:sz w:val="28"/>
          <w:szCs w:val="28"/>
        </w:rPr>
      </w:pPr>
      <w:r>
        <w:rPr>
          <w:sz w:val="28"/>
          <w:szCs w:val="28"/>
        </w:rPr>
        <w:t xml:space="preserve">__________________________________________________________________     </w:t>
      </w:r>
    </w:p>
    <w:p w:rsidR="007420A1" w:rsidRDefault="007420A1" w:rsidP="007420A1">
      <w:pPr>
        <w:autoSpaceDE w:val="0"/>
        <w:autoSpaceDN w:val="0"/>
        <w:adjustRightInd w:val="0"/>
        <w:rPr>
          <w:sz w:val="20"/>
          <w:szCs w:val="20"/>
        </w:rPr>
      </w:pPr>
      <w:r>
        <w:rPr>
          <w:sz w:val="28"/>
          <w:szCs w:val="28"/>
        </w:rPr>
        <w:t xml:space="preserve">                                 </w:t>
      </w:r>
      <w:r>
        <w:rPr>
          <w:sz w:val="20"/>
          <w:szCs w:val="20"/>
        </w:rPr>
        <w:t>(Ф.И.О.)                                                          (должность)</w:t>
      </w:r>
    </w:p>
    <w:p w:rsidR="007420A1" w:rsidRDefault="007420A1" w:rsidP="007420A1">
      <w:pPr>
        <w:autoSpaceDE w:val="0"/>
        <w:autoSpaceDN w:val="0"/>
        <w:adjustRightInd w:val="0"/>
        <w:rPr>
          <w:sz w:val="28"/>
          <w:szCs w:val="28"/>
        </w:rPr>
      </w:pPr>
    </w:p>
    <w:p w:rsidR="007420A1" w:rsidRDefault="007420A1" w:rsidP="007420A1">
      <w:pPr>
        <w:autoSpaceDE w:val="0"/>
        <w:autoSpaceDN w:val="0"/>
        <w:adjustRightInd w:val="0"/>
        <w:rPr>
          <w:sz w:val="28"/>
          <w:szCs w:val="28"/>
        </w:rPr>
      </w:pPr>
      <w:r>
        <w:rPr>
          <w:sz w:val="28"/>
          <w:szCs w:val="28"/>
        </w:rPr>
        <w:t>Планируется также присутствие других приглашенных лиц в кол-ве ______ чел.</w:t>
      </w:r>
    </w:p>
    <w:p w:rsidR="007420A1" w:rsidRDefault="007420A1" w:rsidP="007420A1">
      <w:pPr>
        <w:autoSpaceDE w:val="0"/>
        <w:autoSpaceDN w:val="0"/>
        <w:adjustRightInd w:val="0"/>
        <w:rPr>
          <w:sz w:val="28"/>
          <w:szCs w:val="28"/>
        </w:rPr>
      </w:pPr>
      <w:r>
        <w:rPr>
          <w:sz w:val="28"/>
          <w:szCs w:val="28"/>
        </w:rPr>
        <w:t>Источники финансирования __________________________________________________</w:t>
      </w:r>
    </w:p>
    <w:p w:rsidR="007420A1" w:rsidRDefault="007420A1" w:rsidP="007420A1">
      <w:pPr>
        <w:autoSpaceDE w:val="0"/>
        <w:autoSpaceDN w:val="0"/>
        <w:adjustRightInd w:val="0"/>
        <w:rPr>
          <w:sz w:val="28"/>
          <w:szCs w:val="28"/>
        </w:rPr>
      </w:pPr>
    </w:p>
    <w:p w:rsidR="007420A1" w:rsidRDefault="007420A1" w:rsidP="007420A1">
      <w:pPr>
        <w:autoSpaceDE w:val="0"/>
        <w:autoSpaceDN w:val="0"/>
        <w:adjustRightInd w:val="0"/>
        <w:rPr>
          <w:sz w:val="28"/>
          <w:szCs w:val="28"/>
        </w:rPr>
      </w:pPr>
    </w:p>
    <w:tbl>
      <w:tblPr>
        <w:tblW w:w="9990" w:type="dxa"/>
        <w:tblInd w:w="70" w:type="dxa"/>
        <w:tblLayout w:type="fixed"/>
        <w:tblCellMar>
          <w:left w:w="70" w:type="dxa"/>
          <w:right w:w="70" w:type="dxa"/>
        </w:tblCellMar>
        <w:tblLook w:val="04A0"/>
      </w:tblPr>
      <w:tblGrid>
        <w:gridCol w:w="540"/>
        <w:gridCol w:w="5670"/>
        <w:gridCol w:w="1890"/>
        <w:gridCol w:w="1890"/>
      </w:tblGrid>
      <w:tr w:rsidR="007420A1" w:rsidTr="007420A1">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jc w:val="center"/>
              <w:rPr>
                <w:sz w:val="28"/>
                <w:szCs w:val="28"/>
              </w:rPr>
            </w:pPr>
            <w:r>
              <w:rPr>
                <w:sz w:val="28"/>
                <w:szCs w:val="28"/>
              </w:rPr>
              <w:t>№ п/п</w:t>
            </w:r>
          </w:p>
        </w:tc>
        <w:tc>
          <w:tcPr>
            <w:tcW w:w="5670"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jc w:val="center"/>
              <w:rPr>
                <w:sz w:val="28"/>
                <w:szCs w:val="28"/>
              </w:rPr>
            </w:pPr>
            <w:r>
              <w:rPr>
                <w:sz w:val="28"/>
                <w:szCs w:val="28"/>
              </w:rPr>
              <w:t>Представительские мероприятия</w:t>
            </w:r>
          </w:p>
        </w:tc>
        <w:tc>
          <w:tcPr>
            <w:tcW w:w="1890"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jc w:val="center"/>
              <w:rPr>
                <w:sz w:val="28"/>
                <w:szCs w:val="28"/>
              </w:rPr>
            </w:pPr>
            <w:r>
              <w:rPr>
                <w:sz w:val="28"/>
                <w:szCs w:val="28"/>
              </w:rPr>
              <w:t>Дата</w:t>
            </w:r>
          </w:p>
        </w:tc>
        <w:tc>
          <w:tcPr>
            <w:tcW w:w="1890"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jc w:val="center"/>
              <w:rPr>
                <w:sz w:val="28"/>
                <w:szCs w:val="28"/>
              </w:rPr>
            </w:pPr>
            <w:r>
              <w:rPr>
                <w:sz w:val="28"/>
                <w:szCs w:val="28"/>
              </w:rPr>
              <w:t>Время</w:t>
            </w:r>
          </w:p>
        </w:tc>
      </w:tr>
      <w:tr w:rsidR="007420A1" w:rsidTr="007420A1">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jc w:val="center"/>
              <w:rPr>
                <w:sz w:val="28"/>
                <w:szCs w:val="28"/>
              </w:rPr>
            </w:pPr>
            <w:r>
              <w:rPr>
                <w:sz w:val="28"/>
                <w:szCs w:val="28"/>
              </w:rPr>
              <w:t>1</w:t>
            </w:r>
          </w:p>
        </w:tc>
        <w:tc>
          <w:tcPr>
            <w:tcW w:w="5670"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jc w:val="center"/>
              <w:rPr>
                <w:sz w:val="28"/>
                <w:szCs w:val="28"/>
              </w:rPr>
            </w:pPr>
            <w:r>
              <w:rPr>
                <w:sz w:val="28"/>
                <w:szCs w:val="28"/>
              </w:rPr>
              <w:t>2</w:t>
            </w:r>
          </w:p>
        </w:tc>
        <w:tc>
          <w:tcPr>
            <w:tcW w:w="1890"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jc w:val="center"/>
              <w:rPr>
                <w:sz w:val="28"/>
                <w:szCs w:val="28"/>
              </w:rPr>
            </w:pPr>
            <w:r>
              <w:rPr>
                <w:sz w:val="28"/>
                <w:szCs w:val="28"/>
              </w:rPr>
              <w:t>3</w:t>
            </w:r>
          </w:p>
        </w:tc>
        <w:tc>
          <w:tcPr>
            <w:tcW w:w="1890"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jc w:val="center"/>
              <w:rPr>
                <w:sz w:val="28"/>
                <w:szCs w:val="28"/>
              </w:rPr>
            </w:pPr>
            <w:r>
              <w:rPr>
                <w:sz w:val="28"/>
                <w:szCs w:val="28"/>
              </w:rPr>
              <w:t>4</w:t>
            </w:r>
          </w:p>
        </w:tc>
      </w:tr>
      <w:tr w:rsidR="007420A1" w:rsidTr="007420A1">
        <w:trPr>
          <w:cantSplit/>
          <w:trHeight w:val="120"/>
        </w:trPr>
        <w:tc>
          <w:tcPr>
            <w:tcW w:w="540"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rPr>
                <w:sz w:val="28"/>
                <w:szCs w:val="28"/>
              </w:rPr>
            </w:pPr>
          </w:p>
        </w:tc>
        <w:tc>
          <w:tcPr>
            <w:tcW w:w="5670"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rPr>
                <w:sz w:val="28"/>
                <w:szCs w:val="28"/>
              </w:rPr>
            </w:pPr>
          </w:p>
        </w:tc>
        <w:tc>
          <w:tcPr>
            <w:tcW w:w="1890"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rPr>
                <w:sz w:val="28"/>
                <w:szCs w:val="28"/>
              </w:rPr>
            </w:pPr>
          </w:p>
        </w:tc>
        <w:tc>
          <w:tcPr>
            <w:tcW w:w="1890"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rPr>
                <w:sz w:val="28"/>
                <w:szCs w:val="28"/>
              </w:rPr>
            </w:pPr>
          </w:p>
        </w:tc>
      </w:tr>
      <w:tr w:rsidR="007420A1" w:rsidTr="007420A1">
        <w:trPr>
          <w:cantSplit/>
          <w:trHeight w:val="120"/>
        </w:trPr>
        <w:tc>
          <w:tcPr>
            <w:tcW w:w="540"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rPr>
                <w:sz w:val="28"/>
                <w:szCs w:val="28"/>
              </w:rPr>
            </w:pPr>
          </w:p>
        </w:tc>
        <w:tc>
          <w:tcPr>
            <w:tcW w:w="5670"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rPr>
                <w:sz w:val="28"/>
                <w:szCs w:val="28"/>
              </w:rPr>
            </w:pPr>
          </w:p>
        </w:tc>
        <w:tc>
          <w:tcPr>
            <w:tcW w:w="1890"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rPr>
                <w:sz w:val="28"/>
                <w:szCs w:val="28"/>
              </w:rPr>
            </w:pPr>
          </w:p>
        </w:tc>
        <w:tc>
          <w:tcPr>
            <w:tcW w:w="1890"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rPr>
                <w:sz w:val="28"/>
                <w:szCs w:val="28"/>
              </w:rPr>
            </w:pPr>
          </w:p>
        </w:tc>
      </w:tr>
      <w:tr w:rsidR="007420A1" w:rsidTr="007420A1">
        <w:trPr>
          <w:cantSplit/>
          <w:trHeight w:val="120"/>
        </w:trPr>
        <w:tc>
          <w:tcPr>
            <w:tcW w:w="540"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rPr>
                <w:sz w:val="28"/>
                <w:szCs w:val="28"/>
              </w:rPr>
            </w:pPr>
          </w:p>
        </w:tc>
        <w:tc>
          <w:tcPr>
            <w:tcW w:w="5670"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rPr>
                <w:sz w:val="28"/>
                <w:szCs w:val="28"/>
              </w:rPr>
            </w:pPr>
          </w:p>
        </w:tc>
        <w:tc>
          <w:tcPr>
            <w:tcW w:w="1890"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rPr>
                <w:sz w:val="28"/>
                <w:szCs w:val="28"/>
              </w:rPr>
            </w:pPr>
          </w:p>
        </w:tc>
        <w:tc>
          <w:tcPr>
            <w:tcW w:w="1890"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rPr>
                <w:sz w:val="28"/>
                <w:szCs w:val="28"/>
              </w:rPr>
            </w:pPr>
          </w:p>
        </w:tc>
      </w:tr>
      <w:tr w:rsidR="007420A1" w:rsidTr="007420A1">
        <w:trPr>
          <w:cantSplit/>
          <w:trHeight w:val="120"/>
        </w:trPr>
        <w:tc>
          <w:tcPr>
            <w:tcW w:w="540"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rPr>
                <w:sz w:val="28"/>
                <w:szCs w:val="28"/>
              </w:rPr>
            </w:pPr>
          </w:p>
        </w:tc>
        <w:tc>
          <w:tcPr>
            <w:tcW w:w="5670"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rPr>
                <w:sz w:val="28"/>
                <w:szCs w:val="28"/>
              </w:rPr>
            </w:pPr>
          </w:p>
        </w:tc>
        <w:tc>
          <w:tcPr>
            <w:tcW w:w="1890"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rPr>
                <w:sz w:val="28"/>
                <w:szCs w:val="28"/>
              </w:rPr>
            </w:pPr>
          </w:p>
        </w:tc>
        <w:tc>
          <w:tcPr>
            <w:tcW w:w="1890"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rPr>
                <w:sz w:val="28"/>
                <w:szCs w:val="28"/>
              </w:rPr>
            </w:pPr>
          </w:p>
        </w:tc>
      </w:tr>
    </w:tbl>
    <w:p w:rsidR="007420A1" w:rsidRDefault="007420A1" w:rsidP="007420A1">
      <w:pPr>
        <w:autoSpaceDE w:val="0"/>
        <w:autoSpaceDN w:val="0"/>
        <w:adjustRightInd w:val="0"/>
        <w:rPr>
          <w:sz w:val="28"/>
          <w:szCs w:val="28"/>
        </w:rPr>
      </w:pPr>
    </w:p>
    <w:p w:rsidR="007420A1" w:rsidRDefault="007420A1" w:rsidP="007420A1">
      <w:pPr>
        <w:autoSpaceDE w:val="0"/>
        <w:autoSpaceDN w:val="0"/>
        <w:adjustRightInd w:val="0"/>
        <w:ind w:firstLine="540"/>
        <w:jc w:val="both"/>
        <w:rPr>
          <w:sz w:val="28"/>
          <w:szCs w:val="28"/>
        </w:rPr>
      </w:pPr>
      <w:r>
        <w:rPr>
          <w:sz w:val="28"/>
          <w:szCs w:val="28"/>
        </w:rPr>
        <w:t>Ответственное лицо: ________________/_________________</w:t>
      </w: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jc w:val="both"/>
        <w:rPr>
          <w:sz w:val="28"/>
          <w:szCs w:val="28"/>
        </w:rPr>
      </w:pPr>
    </w:p>
    <w:p w:rsidR="007420A1" w:rsidRDefault="007420A1" w:rsidP="007420A1">
      <w:pPr>
        <w:autoSpaceDE w:val="0"/>
        <w:autoSpaceDN w:val="0"/>
        <w:adjustRightInd w:val="0"/>
      </w:pPr>
      <w:r>
        <w:rPr>
          <w:sz w:val="28"/>
          <w:szCs w:val="28"/>
        </w:rPr>
        <w:br w:type="page"/>
      </w:r>
      <w:r>
        <w:rPr>
          <w:sz w:val="28"/>
          <w:szCs w:val="28"/>
        </w:rPr>
        <w:lastRenderedPageBreak/>
        <w:t xml:space="preserve">                                                                              </w:t>
      </w:r>
      <w:r>
        <w:t xml:space="preserve">Приложение № 2 </w:t>
      </w:r>
    </w:p>
    <w:p w:rsidR="007420A1" w:rsidRDefault="007420A1" w:rsidP="007420A1">
      <w:pPr>
        <w:jc w:val="center"/>
        <w:rPr>
          <w:bCs/>
        </w:rPr>
      </w:pPr>
      <w:r>
        <w:t xml:space="preserve">                                                                                  к Положению </w:t>
      </w:r>
      <w:r>
        <w:rPr>
          <w:bCs/>
        </w:rPr>
        <w:t xml:space="preserve">о представительских </w:t>
      </w:r>
    </w:p>
    <w:p w:rsidR="007420A1" w:rsidRDefault="007420A1" w:rsidP="007420A1">
      <w:pPr>
        <w:jc w:val="center"/>
        <w:rPr>
          <w:bCs/>
        </w:rPr>
      </w:pPr>
      <w:r>
        <w:rPr>
          <w:bCs/>
        </w:rPr>
        <w:t xml:space="preserve">                                                                                     расходах и иных расходах, связанных </w:t>
      </w:r>
    </w:p>
    <w:p w:rsidR="007420A1" w:rsidRDefault="007420A1" w:rsidP="007420A1">
      <w:pPr>
        <w:jc w:val="center"/>
        <w:rPr>
          <w:bCs/>
        </w:rPr>
      </w:pPr>
      <w:r>
        <w:rPr>
          <w:bCs/>
        </w:rPr>
        <w:t xml:space="preserve">                                                                                   с представительской деятельностью </w:t>
      </w:r>
    </w:p>
    <w:p w:rsidR="007420A1" w:rsidRDefault="007420A1" w:rsidP="007420A1">
      <w:pPr>
        <w:jc w:val="right"/>
        <w:rPr>
          <w:bCs/>
        </w:rPr>
      </w:pPr>
      <w:r>
        <w:rPr>
          <w:bCs/>
        </w:rPr>
        <w:t xml:space="preserve">органов МО  </w:t>
      </w:r>
      <w:r>
        <w:t>Красночабанский сельсовет</w:t>
      </w:r>
    </w:p>
    <w:p w:rsidR="007420A1" w:rsidRDefault="007420A1" w:rsidP="007420A1">
      <w:pPr>
        <w:autoSpaceDE w:val="0"/>
        <w:autoSpaceDN w:val="0"/>
        <w:adjustRightInd w:val="0"/>
        <w:ind w:left="5940"/>
        <w:rPr>
          <w:sz w:val="28"/>
          <w:szCs w:val="28"/>
        </w:rPr>
      </w:pPr>
    </w:p>
    <w:p w:rsidR="007420A1" w:rsidRDefault="007420A1" w:rsidP="007420A1">
      <w:pPr>
        <w:autoSpaceDE w:val="0"/>
        <w:autoSpaceDN w:val="0"/>
        <w:adjustRightInd w:val="0"/>
        <w:jc w:val="center"/>
        <w:rPr>
          <w:sz w:val="28"/>
          <w:szCs w:val="28"/>
        </w:rPr>
      </w:pPr>
    </w:p>
    <w:p w:rsidR="007420A1" w:rsidRDefault="007420A1" w:rsidP="007420A1">
      <w:pPr>
        <w:autoSpaceDE w:val="0"/>
        <w:autoSpaceDN w:val="0"/>
        <w:adjustRightInd w:val="0"/>
        <w:jc w:val="center"/>
        <w:rPr>
          <w:sz w:val="28"/>
          <w:szCs w:val="28"/>
        </w:rPr>
      </w:pPr>
    </w:p>
    <w:p w:rsidR="007420A1" w:rsidRDefault="007420A1" w:rsidP="007420A1">
      <w:pPr>
        <w:autoSpaceDE w:val="0"/>
        <w:autoSpaceDN w:val="0"/>
        <w:adjustRightInd w:val="0"/>
        <w:jc w:val="center"/>
        <w:rPr>
          <w:sz w:val="28"/>
          <w:szCs w:val="28"/>
        </w:rPr>
      </w:pPr>
    </w:p>
    <w:p w:rsidR="007420A1" w:rsidRDefault="007420A1" w:rsidP="007420A1">
      <w:pPr>
        <w:autoSpaceDE w:val="0"/>
        <w:autoSpaceDN w:val="0"/>
        <w:adjustRightInd w:val="0"/>
        <w:jc w:val="center"/>
        <w:rPr>
          <w:b/>
          <w:sz w:val="28"/>
          <w:szCs w:val="28"/>
        </w:rPr>
      </w:pPr>
      <w:r>
        <w:rPr>
          <w:b/>
          <w:sz w:val="28"/>
          <w:szCs w:val="28"/>
        </w:rPr>
        <w:t>СМЕТА</w:t>
      </w:r>
    </w:p>
    <w:p w:rsidR="007420A1" w:rsidRDefault="007420A1" w:rsidP="007420A1">
      <w:pPr>
        <w:autoSpaceDE w:val="0"/>
        <w:autoSpaceDN w:val="0"/>
        <w:adjustRightInd w:val="0"/>
        <w:jc w:val="center"/>
        <w:rPr>
          <w:sz w:val="28"/>
          <w:szCs w:val="28"/>
        </w:rPr>
      </w:pPr>
      <w:r>
        <w:rPr>
          <w:sz w:val="28"/>
          <w:szCs w:val="28"/>
        </w:rPr>
        <w:t>______________________________</w:t>
      </w: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jc w:val="both"/>
        <w:rPr>
          <w:sz w:val="28"/>
          <w:szCs w:val="28"/>
        </w:rPr>
      </w:pPr>
      <w:r>
        <w:rPr>
          <w:sz w:val="28"/>
          <w:szCs w:val="28"/>
        </w:rPr>
        <w:t>Место проведения  ______________________________________________</w:t>
      </w:r>
    </w:p>
    <w:p w:rsidR="007420A1" w:rsidRDefault="007420A1" w:rsidP="007420A1">
      <w:pPr>
        <w:autoSpaceDE w:val="0"/>
        <w:autoSpaceDN w:val="0"/>
        <w:adjustRightInd w:val="0"/>
        <w:ind w:firstLine="540"/>
        <w:jc w:val="both"/>
        <w:rPr>
          <w:sz w:val="28"/>
          <w:szCs w:val="28"/>
        </w:rPr>
      </w:pPr>
      <w:r>
        <w:rPr>
          <w:sz w:val="28"/>
          <w:szCs w:val="28"/>
        </w:rPr>
        <w:t>"____" __________ 20___ г.</w:t>
      </w:r>
    </w:p>
    <w:p w:rsidR="007420A1" w:rsidRDefault="007420A1" w:rsidP="007420A1">
      <w:pPr>
        <w:autoSpaceDE w:val="0"/>
        <w:autoSpaceDN w:val="0"/>
        <w:adjustRightInd w:val="0"/>
        <w:jc w:val="both"/>
        <w:rPr>
          <w:sz w:val="28"/>
          <w:szCs w:val="28"/>
        </w:rPr>
      </w:pPr>
      <w:r>
        <w:rPr>
          <w:sz w:val="28"/>
          <w:szCs w:val="28"/>
        </w:rPr>
        <w:t>Приглашенные лица в кол-ве ___________ чел.</w:t>
      </w:r>
    </w:p>
    <w:p w:rsidR="007420A1" w:rsidRDefault="007420A1" w:rsidP="007420A1">
      <w:pPr>
        <w:autoSpaceDE w:val="0"/>
        <w:autoSpaceDN w:val="0"/>
        <w:adjustRightInd w:val="0"/>
        <w:jc w:val="both"/>
        <w:rPr>
          <w:sz w:val="28"/>
          <w:szCs w:val="28"/>
        </w:rPr>
      </w:pPr>
      <w:r>
        <w:rPr>
          <w:sz w:val="28"/>
          <w:szCs w:val="28"/>
        </w:rPr>
        <w:t>Официальные участники со стороны органа местного самоуправления ___ чел.</w:t>
      </w:r>
    </w:p>
    <w:p w:rsidR="007420A1" w:rsidRDefault="007420A1" w:rsidP="007420A1">
      <w:pPr>
        <w:autoSpaceDE w:val="0"/>
        <w:autoSpaceDN w:val="0"/>
        <w:adjustRightInd w:val="0"/>
        <w:ind w:firstLine="540"/>
        <w:jc w:val="both"/>
        <w:rPr>
          <w:sz w:val="28"/>
          <w:szCs w:val="28"/>
        </w:rPr>
      </w:pPr>
      <w:r>
        <w:rPr>
          <w:sz w:val="28"/>
          <w:szCs w:val="28"/>
        </w:rPr>
        <w:t>Источник финансирования ________________________________</w:t>
      </w:r>
    </w:p>
    <w:p w:rsidR="007420A1" w:rsidRDefault="007420A1" w:rsidP="007420A1">
      <w:pPr>
        <w:autoSpaceDE w:val="0"/>
        <w:autoSpaceDN w:val="0"/>
        <w:adjustRightInd w:val="0"/>
        <w:ind w:firstLine="540"/>
        <w:jc w:val="both"/>
        <w:rPr>
          <w:sz w:val="28"/>
          <w:szCs w:val="28"/>
        </w:rPr>
      </w:pPr>
    </w:p>
    <w:tbl>
      <w:tblPr>
        <w:tblW w:w="9630" w:type="dxa"/>
        <w:tblInd w:w="70" w:type="dxa"/>
        <w:tblLayout w:type="fixed"/>
        <w:tblCellMar>
          <w:left w:w="70" w:type="dxa"/>
          <w:right w:w="70" w:type="dxa"/>
        </w:tblCellMar>
        <w:tblLook w:val="04A0"/>
      </w:tblPr>
      <w:tblGrid>
        <w:gridCol w:w="720"/>
        <w:gridCol w:w="7560"/>
        <w:gridCol w:w="1350"/>
      </w:tblGrid>
      <w:tr w:rsidR="007420A1" w:rsidTr="007420A1">
        <w:trPr>
          <w:cantSplit/>
          <w:trHeight w:val="315"/>
        </w:trPr>
        <w:tc>
          <w:tcPr>
            <w:tcW w:w="720" w:type="dxa"/>
            <w:tcBorders>
              <w:top w:val="single" w:sz="6" w:space="0" w:color="auto"/>
              <w:left w:val="single" w:sz="6" w:space="0" w:color="auto"/>
              <w:bottom w:val="single" w:sz="4" w:space="0" w:color="auto"/>
              <w:right w:val="single" w:sz="6" w:space="0" w:color="auto"/>
            </w:tcBorders>
            <w:hideMark/>
          </w:tcPr>
          <w:p w:rsidR="007420A1" w:rsidRDefault="007420A1">
            <w:pPr>
              <w:widowControl w:val="0"/>
              <w:tabs>
                <w:tab w:val="left" w:pos="485"/>
              </w:tabs>
              <w:autoSpaceDE w:val="0"/>
              <w:autoSpaceDN w:val="0"/>
              <w:adjustRightInd w:val="0"/>
              <w:spacing w:line="276" w:lineRule="auto"/>
              <w:jc w:val="center"/>
              <w:rPr>
                <w:sz w:val="28"/>
                <w:szCs w:val="28"/>
              </w:rPr>
            </w:pPr>
            <w:r>
              <w:rPr>
                <w:sz w:val="28"/>
                <w:szCs w:val="28"/>
              </w:rPr>
              <w:t>№ п/п</w:t>
            </w:r>
          </w:p>
        </w:tc>
        <w:tc>
          <w:tcPr>
            <w:tcW w:w="7560" w:type="dxa"/>
            <w:tcBorders>
              <w:top w:val="single" w:sz="6" w:space="0" w:color="auto"/>
              <w:left w:val="single" w:sz="6" w:space="0" w:color="auto"/>
              <w:bottom w:val="single" w:sz="4" w:space="0" w:color="auto"/>
              <w:right w:val="single" w:sz="6" w:space="0" w:color="auto"/>
            </w:tcBorders>
            <w:hideMark/>
          </w:tcPr>
          <w:p w:rsidR="007420A1" w:rsidRDefault="007420A1">
            <w:pPr>
              <w:autoSpaceDE w:val="0"/>
              <w:autoSpaceDN w:val="0"/>
              <w:adjustRightInd w:val="0"/>
              <w:spacing w:line="276" w:lineRule="auto"/>
              <w:jc w:val="center"/>
              <w:rPr>
                <w:sz w:val="28"/>
                <w:szCs w:val="28"/>
              </w:rPr>
            </w:pPr>
            <w:r>
              <w:rPr>
                <w:sz w:val="28"/>
                <w:szCs w:val="28"/>
              </w:rPr>
              <w:t>Наименование представительских расходов (состав расходов)</w:t>
            </w:r>
          </w:p>
        </w:tc>
        <w:tc>
          <w:tcPr>
            <w:tcW w:w="1350" w:type="dxa"/>
            <w:tcBorders>
              <w:top w:val="single" w:sz="6" w:space="0" w:color="auto"/>
              <w:left w:val="single" w:sz="6" w:space="0" w:color="auto"/>
              <w:bottom w:val="single" w:sz="4" w:space="0" w:color="auto"/>
              <w:right w:val="single" w:sz="6" w:space="0" w:color="auto"/>
            </w:tcBorders>
            <w:hideMark/>
          </w:tcPr>
          <w:p w:rsidR="007420A1" w:rsidRDefault="007420A1">
            <w:pPr>
              <w:widowControl w:val="0"/>
              <w:autoSpaceDE w:val="0"/>
              <w:autoSpaceDN w:val="0"/>
              <w:adjustRightInd w:val="0"/>
              <w:spacing w:line="276" w:lineRule="auto"/>
              <w:jc w:val="center"/>
              <w:rPr>
                <w:sz w:val="28"/>
                <w:szCs w:val="28"/>
              </w:rPr>
            </w:pPr>
            <w:r>
              <w:rPr>
                <w:sz w:val="28"/>
                <w:szCs w:val="28"/>
              </w:rPr>
              <w:t>Сумма (руб.)</w:t>
            </w:r>
          </w:p>
        </w:tc>
      </w:tr>
      <w:tr w:rsidR="007420A1" w:rsidTr="007420A1">
        <w:trPr>
          <w:cantSplit/>
          <w:trHeight w:val="225"/>
        </w:trPr>
        <w:tc>
          <w:tcPr>
            <w:tcW w:w="720" w:type="dxa"/>
            <w:tcBorders>
              <w:top w:val="single" w:sz="4" w:space="0" w:color="auto"/>
              <w:left w:val="single" w:sz="6" w:space="0" w:color="auto"/>
              <w:bottom w:val="single" w:sz="6" w:space="0" w:color="auto"/>
              <w:right w:val="single" w:sz="6" w:space="0" w:color="auto"/>
            </w:tcBorders>
            <w:hideMark/>
          </w:tcPr>
          <w:p w:rsidR="007420A1" w:rsidRDefault="007420A1">
            <w:pPr>
              <w:widowControl w:val="0"/>
              <w:tabs>
                <w:tab w:val="left" w:pos="545"/>
              </w:tabs>
              <w:autoSpaceDE w:val="0"/>
              <w:autoSpaceDN w:val="0"/>
              <w:adjustRightInd w:val="0"/>
              <w:spacing w:line="276" w:lineRule="auto"/>
              <w:ind w:right="110"/>
              <w:jc w:val="center"/>
              <w:rPr>
                <w:sz w:val="28"/>
                <w:szCs w:val="28"/>
              </w:rPr>
            </w:pPr>
            <w:r>
              <w:rPr>
                <w:sz w:val="28"/>
                <w:szCs w:val="28"/>
              </w:rPr>
              <w:t xml:space="preserve"> 1</w:t>
            </w:r>
          </w:p>
        </w:tc>
        <w:tc>
          <w:tcPr>
            <w:tcW w:w="7560" w:type="dxa"/>
            <w:tcBorders>
              <w:top w:val="single" w:sz="4" w:space="0" w:color="auto"/>
              <w:left w:val="single" w:sz="6" w:space="0" w:color="auto"/>
              <w:bottom w:val="single" w:sz="6" w:space="0" w:color="auto"/>
              <w:right w:val="single" w:sz="6" w:space="0" w:color="auto"/>
            </w:tcBorders>
            <w:hideMark/>
          </w:tcPr>
          <w:p w:rsidR="007420A1" w:rsidRDefault="007420A1">
            <w:pPr>
              <w:widowControl w:val="0"/>
              <w:autoSpaceDE w:val="0"/>
              <w:autoSpaceDN w:val="0"/>
              <w:adjustRightInd w:val="0"/>
              <w:spacing w:line="276" w:lineRule="auto"/>
              <w:ind w:firstLine="720"/>
              <w:jc w:val="center"/>
              <w:rPr>
                <w:sz w:val="28"/>
                <w:szCs w:val="28"/>
              </w:rPr>
            </w:pPr>
            <w:r>
              <w:rPr>
                <w:sz w:val="28"/>
                <w:szCs w:val="28"/>
              </w:rPr>
              <w:t>2</w:t>
            </w:r>
          </w:p>
        </w:tc>
        <w:tc>
          <w:tcPr>
            <w:tcW w:w="1350" w:type="dxa"/>
            <w:tcBorders>
              <w:top w:val="single" w:sz="4" w:space="0" w:color="auto"/>
              <w:left w:val="single" w:sz="6" w:space="0" w:color="auto"/>
              <w:bottom w:val="single" w:sz="6" w:space="0" w:color="auto"/>
              <w:right w:val="single" w:sz="6" w:space="0" w:color="auto"/>
            </w:tcBorders>
            <w:hideMark/>
          </w:tcPr>
          <w:p w:rsidR="007420A1" w:rsidRDefault="007420A1">
            <w:pPr>
              <w:widowControl w:val="0"/>
              <w:autoSpaceDE w:val="0"/>
              <w:autoSpaceDN w:val="0"/>
              <w:adjustRightInd w:val="0"/>
              <w:spacing w:line="276" w:lineRule="auto"/>
              <w:jc w:val="center"/>
              <w:rPr>
                <w:sz w:val="28"/>
                <w:szCs w:val="28"/>
              </w:rPr>
            </w:pPr>
            <w:r>
              <w:rPr>
                <w:sz w:val="28"/>
                <w:szCs w:val="28"/>
              </w:rPr>
              <w:t>3</w:t>
            </w:r>
          </w:p>
        </w:tc>
      </w:tr>
      <w:tr w:rsidR="007420A1" w:rsidTr="007420A1">
        <w:trPr>
          <w:cantSplit/>
          <w:trHeight w:val="240"/>
        </w:trPr>
        <w:tc>
          <w:tcPr>
            <w:tcW w:w="720"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jc w:val="center"/>
              <w:rPr>
                <w:sz w:val="28"/>
                <w:szCs w:val="28"/>
              </w:rPr>
            </w:pPr>
            <w:r>
              <w:rPr>
                <w:sz w:val="28"/>
                <w:szCs w:val="28"/>
              </w:rPr>
              <w:t>1</w:t>
            </w:r>
          </w:p>
        </w:tc>
        <w:tc>
          <w:tcPr>
            <w:tcW w:w="7560"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jc w:val="center"/>
              <w:rPr>
                <w:sz w:val="28"/>
                <w:szCs w:val="28"/>
              </w:rPr>
            </w:pPr>
          </w:p>
        </w:tc>
        <w:tc>
          <w:tcPr>
            <w:tcW w:w="1350"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jc w:val="center"/>
              <w:rPr>
                <w:sz w:val="28"/>
                <w:szCs w:val="28"/>
              </w:rPr>
            </w:pPr>
          </w:p>
        </w:tc>
      </w:tr>
      <w:tr w:rsidR="007420A1" w:rsidTr="007420A1">
        <w:trPr>
          <w:cantSplit/>
          <w:trHeight w:val="240"/>
        </w:trPr>
        <w:tc>
          <w:tcPr>
            <w:tcW w:w="720"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jc w:val="center"/>
              <w:rPr>
                <w:sz w:val="28"/>
                <w:szCs w:val="28"/>
              </w:rPr>
            </w:pPr>
            <w:r>
              <w:rPr>
                <w:sz w:val="28"/>
                <w:szCs w:val="28"/>
              </w:rPr>
              <w:t>2</w:t>
            </w:r>
          </w:p>
        </w:tc>
        <w:tc>
          <w:tcPr>
            <w:tcW w:w="7560"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jc w:val="center"/>
              <w:rPr>
                <w:sz w:val="28"/>
                <w:szCs w:val="28"/>
              </w:rPr>
            </w:pPr>
          </w:p>
        </w:tc>
        <w:tc>
          <w:tcPr>
            <w:tcW w:w="1350"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jc w:val="center"/>
              <w:rPr>
                <w:sz w:val="28"/>
                <w:szCs w:val="28"/>
              </w:rPr>
            </w:pPr>
          </w:p>
        </w:tc>
      </w:tr>
      <w:tr w:rsidR="007420A1" w:rsidTr="007420A1">
        <w:trPr>
          <w:cantSplit/>
          <w:trHeight w:val="240"/>
        </w:trPr>
        <w:tc>
          <w:tcPr>
            <w:tcW w:w="720"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jc w:val="center"/>
              <w:rPr>
                <w:sz w:val="28"/>
                <w:szCs w:val="28"/>
              </w:rPr>
            </w:pPr>
            <w:r>
              <w:rPr>
                <w:sz w:val="28"/>
                <w:szCs w:val="28"/>
              </w:rPr>
              <w:t>3</w:t>
            </w:r>
          </w:p>
        </w:tc>
        <w:tc>
          <w:tcPr>
            <w:tcW w:w="7560"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jc w:val="center"/>
              <w:rPr>
                <w:sz w:val="28"/>
                <w:szCs w:val="28"/>
              </w:rPr>
            </w:pPr>
          </w:p>
        </w:tc>
        <w:tc>
          <w:tcPr>
            <w:tcW w:w="1350"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jc w:val="center"/>
              <w:rPr>
                <w:sz w:val="28"/>
                <w:szCs w:val="28"/>
              </w:rPr>
            </w:pPr>
          </w:p>
        </w:tc>
      </w:tr>
      <w:tr w:rsidR="007420A1" w:rsidTr="007420A1">
        <w:trPr>
          <w:cantSplit/>
          <w:trHeight w:val="240"/>
        </w:trPr>
        <w:tc>
          <w:tcPr>
            <w:tcW w:w="720"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jc w:val="center"/>
              <w:rPr>
                <w:sz w:val="28"/>
                <w:szCs w:val="28"/>
              </w:rPr>
            </w:pPr>
            <w:r>
              <w:rPr>
                <w:sz w:val="28"/>
                <w:szCs w:val="28"/>
              </w:rPr>
              <w:t>4</w:t>
            </w:r>
          </w:p>
        </w:tc>
        <w:tc>
          <w:tcPr>
            <w:tcW w:w="7560"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jc w:val="center"/>
              <w:rPr>
                <w:sz w:val="28"/>
                <w:szCs w:val="28"/>
              </w:rPr>
            </w:pPr>
          </w:p>
        </w:tc>
        <w:tc>
          <w:tcPr>
            <w:tcW w:w="1350"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jc w:val="center"/>
              <w:rPr>
                <w:sz w:val="28"/>
                <w:szCs w:val="28"/>
              </w:rPr>
            </w:pPr>
          </w:p>
        </w:tc>
      </w:tr>
      <w:tr w:rsidR="007420A1" w:rsidTr="007420A1">
        <w:trPr>
          <w:cantSplit/>
          <w:trHeight w:val="240"/>
        </w:trPr>
        <w:tc>
          <w:tcPr>
            <w:tcW w:w="720"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jc w:val="center"/>
              <w:rPr>
                <w:sz w:val="28"/>
                <w:szCs w:val="28"/>
              </w:rPr>
            </w:pPr>
          </w:p>
        </w:tc>
        <w:tc>
          <w:tcPr>
            <w:tcW w:w="7560"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jc w:val="center"/>
              <w:rPr>
                <w:sz w:val="28"/>
                <w:szCs w:val="28"/>
              </w:rPr>
            </w:pPr>
          </w:p>
        </w:tc>
        <w:tc>
          <w:tcPr>
            <w:tcW w:w="1350"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jc w:val="center"/>
              <w:rPr>
                <w:sz w:val="28"/>
                <w:szCs w:val="28"/>
              </w:rPr>
            </w:pPr>
          </w:p>
        </w:tc>
      </w:tr>
      <w:tr w:rsidR="007420A1" w:rsidTr="007420A1">
        <w:trPr>
          <w:cantSplit/>
          <w:trHeight w:val="240"/>
        </w:trPr>
        <w:tc>
          <w:tcPr>
            <w:tcW w:w="720"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rPr>
                <w:sz w:val="28"/>
                <w:szCs w:val="28"/>
              </w:rPr>
            </w:pPr>
          </w:p>
        </w:tc>
        <w:tc>
          <w:tcPr>
            <w:tcW w:w="7560"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rPr>
                <w:sz w:val="28"/>
                <w:szCs w:val="28"/>
              </w:rPr>
            </w:pPr>
            <w:r>
              <w:rPr>
                <w:sz w:val="28"/>
                <w:szCs w:val="28"/>
              </w:rPr>
              <w:t xml:space="preserve">ИТОГО:                                                     </w:t>
            </w:r>
          </w:p>
        </w:tc>
        <w:tc>
          <w:tcPr>
            <w:tcW w:w="1350"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rPr>
                <w:sz w:val="28"/>
                <w:szCs w:val="28"/>
              </w:rPr>
            </w:pPr>
          </w:p>
        </w:tc>
      </w:tr>
    </w:tbl>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r>
        <w:rPr>
          <w:sz w:val="28"/>
          <w:szCs w:val="28"/>
        </w:rPr>
        <w:t>Примерный расчет расходов по каждому пункту.</w:t>
      </w:r>
    </w:p>
    <w:p w:rsidR="007420A1" w:rsidRDefault="007420A1" w:rsidP="007420A1">
      <w:pPr>
        <w:autoSpaceDE w:val="0"/>
        <w:autoSpaceDN w:val="0"/>
        <w:adjustRightInd w:val="0"/>
        <w:ind w:firstLine="540"/>
        <w:jc w:val="both"/>
        <w:rPr>
          <w:sz w:val="28"/>
          <w:szCs w:val="28"/>
        </w:rPr>
      </w:pPr>
      <w:r>
        <w:rPr>
          <w:sz w:val="28"/>
          <w:szCs w:val="28"/>
        </w:rPr>
        <w:t>Подпись отчетного лица</w:t>
      </w: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rPr>
          <w:sz w:val="28"/>
          <w:szCs w:val="28"/>
        </w:rPr>
      </w:pPr>
      <w:r>
        <w:rPr>
          <w:sz w:val="28"/>
          <w:szCs w:val="28"/>
        </w:rPr>
        <w:t>________________/ _______________/ ________________________________________</w:t>
      </w:r>
    </w:p>
    <w:p w:rsidR="007420A1" w:rsidRDefault="007420A1" w:rsidP="007420A1">
      <w:pPr>
        <w:autoSpaceDE w:val="0"/>
        <w:autoSpaceDN w:val="0"/>
        <w:adjustRightInd w:val="0"/>
        <w:rPr>
          <w:sz w:val="28"/>
          <w:szCs w:val="28"/>
        </w:rPr>
      </w:pPr>
      <w:r>
        <w:rPr>
          <w:sz w:val="28"/>
          <w:szCs w:val="28"/>
        </w:rPr>
        <w:t xml:space="preserve">   (подпись)                   (Ф.И.О.)                                   (должность)</w:t>
      </w: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jc w:val="both"/>
        <w:rPr>
          <w:sz w:val="28"/>
          <w:szCs w:val="28"/>
        </w:rPr>
      </w:pPr>
    </w:p>
    <w:p w:rsidR="007420A1" w:rsidRDefault="007420A1" w:rsidP="007420A1">
      <w:pPr>
        <w:autoSpaceDE w:val="0"/>
        <w:autoSpaceDN w:val="0"/>
        <w:adjustRightInd w:val="0"/>
      </w:pPr>
      <w:r>
        <w:rPr>
          <w:sz w:val="28"/>
          <w:szCs w:val="28"/>
        </w:rPr>
        <w:t xml:space="preserve">                                                                             </w:t>
      </w:r>
      <w:r>
        <w:t xml:space="preserve">Приложение № 3 </w:t>
      </w:r>
    </w:p>
    <w:p w:rsidR="007420A1" w:rsidRDefault="007420A1" w:rsidP="007420A1">
      <w:pPr>
        <w:jc w:val="center"/>
        <w:rPr>
          <w:bCs/>
        </w:rPr>
      </w:pPr>
      <w:r>
        <w:t xml:space="preserve">                                                                                  к Положению </w:t>
      </w:r>
      <w:r>
        <w:rPr>
          <w:bCs/>
        </w:rPr>
        <w:t xml:space="preserve">о представительских </w:t>
      </w:r>
    </w:p>
    <w:p w:rsidR="007420A1" w:rsidRDefault="007420A1" w:rsidP="007420A1">
      <w:pPr>
        <w:jc w:val="center"/>
        <w:rPr>
          <w:bCs/>
        </w:rPr>
      </w:pPr>
      <w:r>
        <w:rPr>
          <w:bCs/>
        </w:rPr>
        <w:t xml:space="preserve">                                                                                     расходах и иных расходах, связанных </w:t>
      </w:r>
    </w:p>
    <w:p w:rsidR="007420A1" w:rsidRDefault="007420A1" w:rsidP="007420A1">
      <w:pPr>
        <w:jc w:val="center"/>
        <w:rPr>
          <w:bCs/>
        </w:rPr>
      </w:pPr>
      <w:r>
        <w:rPr>
          <w:bCs/>
        </w:rPr>
        <w:t xml:space="preserve">                                                                                   с представительской деятельностью </w:t>
      </w:r>
    </w:p>
    <w:p w:rsidR="007420A1" w:rsidRDefault="007420A1" w:rsidP="007420A1">
      <w:pPr>
        <w:jc w:val="right"/>
        <w:rPr>
          <w:bCs/>
        </w:rPr>
      </w:pPr>
      <w:r>
        <w:rPr>
          <w:bCs/>
        </w:rPr>
        <w:t xml:space="preserve">органов МО  </w:t>
      </w:r>
      <w:r>
        <w:t>Красночабанский сельсовет</w:t>
      </w:r>
    </w:p>
    <w:p w:rsidR="007420A1" w:rsidRDefault="007420A1" w:rsidP="007420A1">
      <w:pPr>
        <w:autoSpaceDE w:val="0"/>
        <w:autoSpaceDN w:val="0"/>
        <w:adjustRightInd w:val="0"/>
        <w:jc w:val="both"/>
        <w:rPr>
          <w:sz w:val="28"/>
          <w:szCs w:val="28"/>
        </w:rPr>
      </w:pPr>
    </w:p>
    <w:p w:rsidR="007420A1" w:rsidRDefault="007420A1" w:rsidP="007420A1">
      <w:pPr>
        <w:autoSpaceDE w:val="0"/>
        <w:autoSpaceDN w:val="0"/>
        <w:adjustRightInd w:val="0"/>
        <w:ind w:firstLine="540"/>
        <w:jc w:val="right"/>
        <w:rPr>
          <w:sz w:val="28"/>
          <w:szCs w:val="28"/>
        </w:rPr>
      </w:pPr>
    </w:p>
    <w:p w:rsidR="007420A1" w:rsidRDefault="007420A1" w:rsidP="007420A1">
      <w:pPr>
        <w:autoSpaceDE w:val="0"/>
        <w:autoSpaceDN w:val="0"/>
        <w:adjustRightInd w:val="0"/>
        <w:ind w:firstLine="540"/>
        <w:jc w:val="right"/>
        <w:rPr>
          <w:sz w:val="28"/>
          <w:szCs w:val="28"/>
        </w:rPr>
      </w:pPr>
    </w:p>
    <w:p w:rsidR="007420A1" w:rsidRDefault="007420A1" w:rsidP="007420A1">
      <w:pPr>
        <w:autoSpaceDE w:val="0"/>
        <w:autoSpaceDN w:val="0"/>
        <w:adjustRightInd w:val="0"/>
        <w:jc w:val="center"/>
        <w:rPr>
          <w:b/>
          <w:sz w:val="28"/>
          <w:szCs w:val="28"/>
        </w:rPr>
      </w:pPr>
      <w:r>
        <w:rPr>
          <w:b/>
          <w:sz w:val="28"/>
          <w:szCs w:val="28"/>
        </w:rPr>
        <w:t>Нормы представительских расходов, связанных с приемом, направлением и (или) обслуживанием делегаций и отдельных лиц, участвующих в мероприятиях, проводимых с участием органов местного самоуправления муниципального образования Красночабанский сельсовет</w:t>
      </w: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tbl>
      <w:tblPr>
        <w:tblW w:w="9705" w:type="dxa"/>
        <w:tblInd w:w="70" w:type="dxa"/>
        <w:tblLayout w:type="fixed"/>
        <w:tblCellMar>
          <w:left w:w="70" w:type="dxa"/>
          <w:right w:w="70" w:type="dxa"/>
        </w:tblCellMar>
        <w:tblLook w:val="04A0"/>
      </w:tblPr>
      <w:tblGrid>
        <w:gridCol w:w="6662"/>
        <w:gridCol w:w="3043"/>
      </w:tblGrid>
      <w:tr w:rsidR="007420A1" w:rsidTr="007420A1">
        <w:trPr>
          <w:cantSplit/>
          <w:trHeight w:val="360"/>
        </w:trPr>
        <w:tc>
          <w:tcPr>
            <w:tcW w:w="6663"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rPr>
                <w:sz w:val="28"/>
                <w:szCs w:val="28"/>
              </w:rPr>
            </w:pPr>
            <w:r>
              <w:rPr>
                <w:sz w:val="28"/>
                <w:szCs w:val="28"/>
              </w:rPr>
              <w:t xml:space="preserve">Наименование статьи расходов          </w:t>
            </w:r>
          </w:p>
        </w:tc>
        <w:tc>
          <w:tcPr>
            <w:tcW w:w="3043"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rPr>
                <w:sz w:val="28"/>
                <w:szCs w:val="28"/>
              </w:rPr>
            </w:pPr>
            <w:r>
              <w:rPr>
                <w:sz w:val="28"/>
                <w:szCs w:val="28"/>
              </w:rPr>
              <w:t xml:space="preserve">Предельные нормативы  </w:t>
            </w:r>
            <w:r>
              <w:rPr>
                <w:sz w:val="28"/>
                <w:szCs w:val="28"/>
              </w:rPr>
              <w:br/>
              <w:t xml:space="preserve">расходов        </w:t>
            </w:r>
          </w:p>
        </w:tc>
      </w:tr>
      <w:tr w:rsidR="007420A1" w:rsidTr="007420A1">
        <w:trPr>
          <w:cantSplit/>
          <w:trHeight w:val="240"/>
        </w:trPr>
        <w:tc>
          <w:tcPr>
            <w:tcW w:w="9706" w:type="dxa"/>
            <w:gridSpan w:val="2"/>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jc w:val="center"/>
              <w:rPr>
                <w:sz w:val="28"/>
                <w:szCs w:val="28"/>
              </w:rPr>
            </w:pPr>
            <w:r>
              <w:rPr>
                <w:sz w:val="28"/>
                <w:szCs w:val="28"/>
              </w:rPr>
              <w:t>ОПЛАТА ГОСТИНИЦЫ И ПИТАНИЯ (В СУТКИ НА ОДНОГО ЧЕЛОВЕКА)</w:t>
            </w:r>
          </w:p>
        </w:tc>
      </w:tr>
      <w:tr w:rsidR="007420A1" w:rsidTr="007420A1">
        <w:trPr>
          <w:cantSplit/>
          <w:trHeight w:val="240"/>
        </w:trPr>
        <w:tc>
          <w:tcPr>
            <w:tcW w:w="6663"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rPr>
                <w:sz w:val="28"/>
                <w:szCs w:val="28"/>
              </w:rPr>
            </w:pPr>
            <w:r>
              <w:rPr>
                <w:sz w:val="28"/>
                <w:szCs w:val="28"/>
              </w:rPr>
              <w:t xml:space="preserve">Для руководителей делегаций </w:t>
            </w:r>
          </w:p>
        </w:tc>
        <w:tc>
          <w:tcPr>
            <w:tcW w:w="3043"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rPr>
                <w:sz w:val="28"/>
                <w:szCs w:val="28"/>
              </w:rPr>
            </w:pPr>
            <w:r>
              <w:rPr>
                <w:sz w:val="28"/>
                <w:szCs w:val="28"/>
              </w:rPr>
              <w:t xml:space="preserve">по фактическим расходам </w:t>
            </w:r>
          </w:p>
        </w:tc>
      </w:tr>
      <w:tr w:rsidR="007420A1" w:rsidTr="007420A1">
        <w:trPr>
          <w:cantSplit/>
          <w:trHeight w:val="360"/>
        </w:trPr>
        <w:tc>
          <w:tcPr>
            <w:tcW w:w="6663"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rPr>
                <w:sz w:val="28"/>
                <w:szCs w:val="28"/>
              </w:rPr>
            </w:pPr>
            <w:r>
              <w:rPr>
                <w:sz w:val="28"/>
                <w:szCs w:val="28"/>
              </w:rPr>
              <w:t xml:space="preserve">Для членов делегации и сопровождающих лиц </w:t>
            </w:r>
          </w:p>
        </w:tc>
        <w:tc>
          <w:tcPr>
            <w:tcW w:w="3043"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rPr>
                <w:sz w:val="28"/>
                <w:szCs w:val="28"/>
              </w:rPr>
            </w:pPr>
            <w:r>
              <w:rPr>
                <w:sz w:val="28"/>
                <w:szCs w:val="28"/>
              </w:rPr>
              <w:t xml:space="preserve">по фактическим расходам </w:t>
            </w:r>
          </w:p>
        </w:tc>
      </w:tr>
      <w:tr w:rsidR="007420A1" w:rsidTr="007420A1">
        <w:trPr>
          <w:cantSplit/>
          <w:trHeight w:val="360"/>
        </w:trPr>
        <w:tc>
          <w:tcPr>
            <w:tcW w:w="6663"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rPr>
                <w:sz w:val="28"/>
                <w:szCs w:val="28"/>
              </w:rPr>
            </w:pPr>
            <w:r>
              <w:rPr>
                <w:sz w:val="28"/>
                <w:szCs w:val="28"/>
              </w:rPr>
              <w:t>Бронирование гостиницы по заявкам принимающей стороны</w:t>
            </w:r>
          </w:p>
        </w:tc>
        <w:tc>
          <w:tcPr>
            <w:tcW w:w="3043"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rPr>
                <w:sz w:val="28"/>
                <w:szCs w:val="28"/>
              </w:rPr>
            </w:pPr>
            <w:r>
              <w:rPr>
                <w:sz w:val="28"/>
                <w:szCs w:val="28"/>
              </w:rPr>
              <w:t xml:space="preserve">в размере 30 процентов  </w:t>
            </w:r>
            <w:r>
              <w:rPr>
                <w:sz w:val="28"/>
                <w:szCs w:val="28"/>
              </w:rPr>
              <w:br/>
              <w:t>стоимости места за сутки</w:t>
            </w:r>
          </w:p>
        </w:tc>
      </w:tr>
      <w:tr w:rsidR="007420A1" w:rsidTr="007420A1">
        <w:trPr>
          <w:cantSplit/>
          <w:trHeight w:val="240"/>
        </w:trPr>
        <w:tc>
          <w:tcPr>
            <w:tcW w:w="6663"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rPr>
                <w:sz w:val="28"/>
                <w:szCs w:val="28"/>
              </w:rPr>
            </w:pPr>
            <w:r>
              <w:rPr>
                <w:sz w:val="28"/>
                <w:szCs w:val="28"/>
              </w:rPr>
              <w:t xml:space="preserve">Оплата питания (в сутки на одного человека) </w:t>
            </w:r>
          </w:p>
        </w:tc>
        <w:tc>
          <w:tcPr>
            <w:tcW w:w="3043"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rPr>
                <w:sz w:val="28"/>
                <w:szCs w:val="28"/>
              </w:rPr>
            </w:pPr>
            <w:r>
              <w:rPr>
                <w:sz w:val="28"/>
                <w:szCs w:val="28"/>
              </w:rPr>
              <w:t>по фактическим расходам, но не более 1000 руб.</w:t>
            </w:r>
          </w:p>
          <w:p w:rsidR="007420A1" w:rsidRDefault="007420A1">
            <w:pPr>
              <w:autoSpaceDE w:val="0"/>
              <w:autoSpaceDN w:val="0"/>
              <w:adjustRightInd w:val="0"/>
              <w:spacing w:line="276" w:lineRule="auto"/>
              <w:rPr>
                <w:sz w:val="28"/>
                <w:szCs w:val="28"/>
              </w:rPr>
            </w:pPr>
          </w:p>
        </w:tc>
      </w:tr>
      <w:tr w:rsidR="007420A1" w:rsidTr="007420A1">
        <w:trPr>
          <w:cantSplit/>
          <w:trHeight w:val="360"/>
        </w:trPr>
        <w:tc>
          <w:tcPr>
            <w:tcW w:w="9706" w:type="dxa"/>
            <w:gridSpan w:val="2"/>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jc w:val="center"/>
              <w:rPr>
                <w:sz w:val="28"/>
                <w:szCs w:val="28"/>
              </w:rPr>
            </w:pPr>
            <w:r>
              <w:rPr>
                <w:sz w:val="28"/>
                <w:szCs w:val="28"/>
              </w:rPr>
              <w:t xml:space="preserve">ОПЛАТА ЗАВТРАКА, ОБЕДА, УЖИНА И ИНОГО АНАЛОГИЧНОГО МЕРОПРИЯТИЯ,     </w:t>
            </w:r>
            <w:r>
              <w:rPr>
                <w:sz w:val="28"/>
                <w:szCs w:val="28"/>
              </w:rPr>
              <w:br/>
              <w:t>СВЯЗАННОГО С ОФИЦИАЛЬНЫМ ПРИЕМОМ</w:t>
            </w:r>
          </w:p>
        </w:tc>
      </w:tr>
      <w:tr w:rsidR="007420A1" w:rsidTr="007420A1">
        <w:trPr>
          <w:cantSplit/>
          <w:trHeight w:val="240"/>
        </w:trPr>
        <w:tc>
          <w:tcPr>
            <w:tcW w:w="6663"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rPr>
                <w:sz w:val="28"/>
                <w:szCs w:val="28"/>
              </w:rPr>
            </w:pPr>
            <w:r>
              <w:rPr>
                <w:sz w:val="28"/>
                <w:szCs w:val="28"/>
              </w:rPr>
              <w:t>На официальный прием (на одного человека)</w:t>
            </w:r>
          </w:p>
        </w:tc>
        <w:tc>
          <w:tcPr>
            <w:tcW w:w="3043"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rPr>
                <w:sz w:val="28"/>
                <w:szCs w:val="28"/>
              </w:rPr>
            </w:pPr>
            <w:r>
              <w:rPr>
                <w:sz w:val="28"/>
                <w:szCs w:val="28"/>
              </w:rPr>
              <w:t>до 1000 руб.</w:t>
            </w:r>
          </w:p>
        </w:tc>
      </w:tr>
      <w:tr w:rsidR="007420A1" w:rsidTr="007420A1">
        <w:trPr>
          <w:cantSplit/>
          <w:trHeight w:val="480"/>
        </w:trPr>
        <w:tc>
          <w:tcPr>
            <w:tcW w:w="6663"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rPr>
                <w:sz w:val="28"/>
                <w:szCs w:val="28"/>
              </w:rPr>
            </w:pPr>
            <w:r>
              <w:rPr>
                <w:sz w:val="28"/>
                <w:szCs w:val="28"/>
              </w:rPr>
              <w:t>Буфетное обслуживание во время переговоров, мероприятий, культурной программы (на одного человека, включая сопровождающего)</w:t>
            </w:r>
          </w:p>
        </w:tc>
        <w:tc>
          <w:tcPr>
            <w:tcW w:w="3043"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rPr>
                <w:sz w:val="28"/>
                <w:szCs w:val="28"/>
              </w:rPr>
            </w:pPr>
            <w:r>
              <w:rPr>
                <w:sz w:val="28"/>
                <w:szCs w:val="28"/>
              </w:rPr>
              <w:t>до 500 руб.</w:t>
            </w:r>
          </w:p>
        </w:tc>
      </w:tr>
      <w:tr w:rsidR="007420A1" w:rsidTr="007420A1">
        <w:trPr>
          <w:cantSplit/>
          <w:trHeight w:val="240"/>
        </w:trPr>
        <w:tc>
          <w:tcPr>
            <w:tcW w:w="9706" w:type="dxa"/>
            <w:gridSpan w:val="2"/>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jc w:val="center"/>
              <w:rPr>
                <w:sz w:val="28"/>
                <w:szCs w:val="28"/>
              </w:rPr>
            </w:pPr>
            <w:r>
              <w:rPr>
                <w:sz w:val="28"/>
                <w:szCs w:val="28"/>
              </w:rPr>
              <w:t>РАСХОДЫ НА ТРАНСПОРТНОЕ ОБЕСПЕЧЕНИЕ</w:t>
            </w:r>
          </w:p>
        </w:tc>
      </w:tr>
      <w:tr w:rsidR="007420A1" w:rsidTr="007420A1">
        <w:trPr>
          <w:cantSplit/>
          <w:trHeight w:val="360"/>
        </w:trPr>
        <w:tc>
          <w:tcPr>
            <w:tcW w:w="6663"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rPr>
                <w:sz w:val="28"/>
                <w:szCs w:val="28"/>
              </w:rPr>
            </w:pPr>
            <w:r>
              <w:rPr>
                <w:sz w:val="28"/>
                <w:szCs w:val="28"/>
              </w:rPr>
              <w:lastRenderedPageBreak/>
              <w:t xml:space="preserve">Оплата проезда к месту проведения мероприятий и обратно  общественным воздушным, железнодорожным, автомобильным (кроме легковых такси), водным транспортом делегаций и отдельных лиц </w:t>
            </w:r>
          </w:p>
        </w:tc>
        <w:tc>
          <w:tcPr>
            <w:tcW w:w="3043"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rPr>
                <w:sz w:val="28"/>
                <w:szCs w:val="28"/>
              </w:rPr>
            </w:pPr>
            <w:r>
              <w:rPr>
                <w:sz w:val="28"/>
                <w:szCs w:val="28"/>
              </w:rPr>
              <w:t>по фактическим расходам</w:t>
            </w:r>
          </w:p>
        </w:tc>
      </w:tr>
      <w:tr w:rsidR="007420A1" w:rsidTr="007420A1">
        <w:trPr>
          <w:cantSplit/>
          <w:trHeight w:val="240"/>
        </w:trPr>
        <w:tc>
          <w:tcPr>
            <w:tcW w:w="6663"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rPr>
                <w:sz w:val="28"/>
                <w:szCs w:val="28"/>
              </w:rPr>
            </w:pPr>
            <w:r>
              <w:rPr>
                <w:sz w:val="28"/>
                <w:szCs w:val="28"/>
              </w:rPr>
              <w:t>Обслуживание делегаций автомобильным транспортом</w:t>
            </w:r>
          </w:p>
        </w:tc>
        <w:tc>
          <w:tcPr>
            <w:tcW w:w="3043"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rPr>
                <w:sz w:val="28"/>
                <w:szCs w:val="28"/>
              </w:rPr>
            </w:pPr>
            <w:r>
              <w:rPr>
                <w:sz w:val="28"/>
                <w:szCs w:val="28"/>
              </w:rPr>
              <w:t>по фактическим расходам (согласно договора)</w:t>
            </w:r>
          </w:p>
          <w:p w:rsidR="007420A1" w:rsidRDefault="007420A1">
            <w:pPr>
              <w:autoSpaceDE w:val="0"/>
              <w:autoSpaceDN w:val="0"/>
              <w:adjustRightInd w:val="0"/>
              <w:spacing w:line="276" w:lineRule="auto"/>
              <w:rPr>
                <w:sz w:val="28"/>
                <w:szCs w:val="28"/>
              </w:rPr>
            </w:pPr>
          </w:p>
        </w:tc>
      </w:tr>
      <w:tr w:rsidR="007420A1" w:rsidTr="007420A1">
        <w:trPr>
          <w:cantSplit/>
          <w:trHeight w:val="240"/>
        </w:trPr>
        <w:tc>
          <w:tcPr>
            <w:tcW w:w="9706" w:type="dxa"/>
            <w:gridSpan w:val="2"/>
            <w:tcBorders>
              <w:top w:val="single" w:sz="6" w:space="0" w:color="auto"/>
              <w:left w:val="single" w:sz="6" w:space="0" w:color="auto"/>
              <w:bottom w:val="single" w:sz="6" w:space="0" w:color="auto"/>
              <w:right w:val="single" w:sz="6" w:space="0" w:color="auto"/>
            </w:tcBorders>
            <w:hideMark/>
          </w:tcPr>
          <w:p w:rsidR="007420A1" w:rsidRDefault="007420A1">
            <w:pPr>
              <w:spacing w:line="276" w:lineRule="auto"/>
              <w:jc w:val="center"/>
              <w:rPr>
                <w:sz w:val="28"/>
                <w:szCs w:val="28"/>
              </w:rPr>
            </w:pPr>
            <w:r>
              <w:rPr>
                <w:sz w:val="28"/>
                <w:szCs w:val="28"/>
              </w:rPr>
              <w:t>РАСХОДЫ ПРОЧИЕ</w:t>
            </w:r>
          </w:p>
        </w:tc>
      </w:tr>
      <w:tr w:rsidR="007420A1" w:rsidTr="007420A1">
        <w:trPr>
          <w:cantSplit/>
          <w:trHeight w:val="240"/>
        </w:trPr>
        <w:tc>
          <w:tcPr>
            <w:tcW w:w="6663"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rPr>
                <w:sz w:val="28"/>
                <w:szCs w:val="28"/>
              </w:rPr>
            </w:pPr>
            <w:r>
              <w:rPr>
                <w:sz w:val="28"/>
                <w:szCs w:val="28"/>
              </w:rPr>
              <w:t>Оплата услуг фото- и видеосъемки на официальных мероприятиях</w:t>
            </w:r>
          </w:p>
        </w:tc>
        <w:tc>
          <w:tcPr>
            <w:tcW w:w="3043"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rPr>
                <w:sz w:val="28"/>
                <w:szCs w:val="28"/>
              </w:rPr>
            </w:pPr>
            <w:r>
              <w:rPr>
                <w:sz w:val="28"/>
                <w:szCs w:val="28"/>
              </w:rPr>
              <w:t>по фактическим расходам (согласно договора)</w:t>
            </w:r>
          </w:p>
        </w:tc>
      </w:tr>
      <w:tr w:rsidR="007420A1" w:rsidTr="007420A1">
        <w:trPr>
          <w:cantSplit/>
          <w:trHeight w:val="240"/>
        </w:trPr>
        <w:tc>
          <w:tcPr>
            <w:tcW w:w="6663"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rPr>
                <w:sz w:val="28"/>
                <w:szCs w:val="28"/>
              </w:rPr>
            </w:pPr>
            <w:r>
              <w:rPr>
                <w:sz w:val="28"/>
                <w:szCs w:val="28"/>
              </w:rPr>
              <w:t>Канцелярские товары, в том числе с соответствующей символикой  (на одного человека)</w:t>
            </w:r>
          </w:p>
        </w:tc>
        <w:tc>
          <w:tcPr>
            <w:tcW w:w="3043"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rPr>
                <w:sz w:val="28"/>
                <w:szCs w:val="28"/>
              </w:rPr>
            </w:pPr>
            <w:r>
              <w:rPr>
                <w:sz w:val="28"/>
                <w:szCs w:val="28"/>
              </w:rPr>
              <w:t>по фактическим расходам, но не более 1000 руб.</w:t>
            </w:r>
          </w:p>
        </w:tc>
      </w:tr>
      <w:tr w:rsidR="007420A1" w:rsidTr="007420A1">
        <w:trPr>
          <w:cantSplit/>
          <w:trHeight w:val="240"/>
        </w:trPr>
        <w:tc>
          <w:tcPr>
            <w:tcW w:w="6663"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rPr>
                <w:sz w:val="28"/>
                <w:szCs w:val="28"/>
              </w:rPr>
            </w:pPr>
            <w:r>
              <w:rPr>
                <w:sz w:val="28"/>
                <w:szCs w:val="28"/>
              </w:rPr>
              <w:t>Аренда помещений</w:t>
            </w:r>
          </w:p>
        </w:tc>
        <w:tc>
          <w:tcPr>
            <w:tcW w:w="3043"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rPr>
                <w:sz w:val="28"/>
                <w:szCs w:val="28"/>
              </w:rPr>
            </w:pPr>
            <w:r>
              <w:rPr>
                <w:sz w:val="28"/>
                <w:szCs w:val="28"/>
              </w:rPr>
              <w:t>по фактическим расходам (согласно договора)</w:t>
            </w:r>
          </w:p>
        </w:tc>
      </w:tr>
    </w:tbl>
    <w:p w:rsidR="007420A1" w:rsidRDefault="007420A1" w:rsidP="007420A1">
      <w:pPr>
        <w:tabs>
          <w:tab w:val="left" w:pos="4485"/>
          <w:tab w:val="right" w:pos="9922"/>
        </w:tabs>
        <w:autoSpaceDE w:val="0"/>
        <w:autoSpaceDN w:val="0"/>
        <w:adjustRightInd w:val="0"/>
        <w:outlineLvl w:val="1"/>
        <w:rPr>
          <w:sz w:val="28"/>
          <w:szCs w:val="28"/>
        </w:rPr>
      </w:pPr>
    </w:p>
    <w:p w:rsidR="007420A1" w:rsidRDefault="007420A1" w:rsidP="007420A1">
      <w:pPr>
        <w:tabs>
          <w:tab w:val="left" w:pos="4485"/>
          <w:tab w:val="right" w:pos="9922"/>
        </w:tabs>
        <w:autoSpaceDE w:val="0"/>
        <w:autoSpaceDN w:val="0"/>
        <w:adjustRightInd w:val="0"/>
        <w:jc w:val="both"/>
        <w:outlineLvl w:val="1"/>
        <w:rPr>
          <w:sz w:val="28"/>
          <w:szCs w:val="28"/>
        </w:rPr>
      </w:pPr>
      <w:r>
        <w:rPr>
          <w:sz w:val="28"/>
          <w:szCs w:val="28"/>
        </w:rPr>
        <w:tab/>
        <w:t xml:space="preserve">                  </w:t>
      </w:r>
    </w:p>
    <w:p w:rsidR="007420A1" w:rsidRDefault="007420A1" w:rsidP="007420A1">
      <w:pPr>
        <w:autoSpaceDE w:val="0"/>
        <w:autoSpaceDN w:val="0"/>
        <w:adjustRightInd w:val="0"/>
        <w:ind w:left="5940"/>
        <w:rPr>
          <w:sz w:val="28"/>
          <w:szCs w:val="28"/>
        </w:rPr>
      </w:pPr>
      <w:r>
        <w:rPr>
          <w:sz w:val="28"/>
          <w:szCs w:val="28"/>
        </w:rPr>
        <w:br w:type="page"/>
      </w:r>
      <w:r>
        <w:rPr>
          <w:sz w:val="28"/>
          <w:szCs w:val="28"/>
        </w:rPr>
        <w:lastRenderedPageBreak/>
        <w:t xml:space="preserve"> </w:t>
      </w:r>
    </w:p>
    <w:p w:rsidR="007420A1" w:rsidRDefault="007420A1" w:rsidP="007420A1">
      <w:pPr>
        <w:autoSpaceDE w:val="0"/>
        <w:autoSpaceDN w:val="0"/>
        <w:adjustRightInd w:val="0"/>
      </w:pPr>
      <w:r>
        <w:rPr>
          <w:sz w:val="28"/>
          <w:szCs w:val="28"/>
        </w:rPr>
        <w:t xml:space="preserve">                                                                             </w:t>
      </w:r>
      <w:r>
        <w:t xml:space="preserve">Приложение № 4 </w:t>
      </w:r>
    </w:p>
    <w:p w:rsidR="007420A1" w:rsidRDefault="007420A1" w:rsidP="007420A1">
      <w:pPr>
        <w:jc w:val="center"/>
        <w:rPr>
          <w:bCs/>
        </w:rPr>
      </w:pPr>
      <w:r>
        <w:t xml:space="preserve">                                                                                  к Положению </w:t>
      </w:r>
      <w:r>
        <w:rPr>
          <w:bCs/>
        </w:rPr>
        <w:t xml:space="preserve">о представительских </w:t>
      </w:r>
    </w:p>
    <w:p w:rsidR="007420A1" w:rsidRDefault="007420A1" w:rsidP="007420A1">
      <w:pPr>
        <w:jc w:val="center"/>
        <w:rPr>
          <w:bCs/>
        </w:rPr>
      </w:pPr>
      <w:r>
        <w:rPr>
          <w:bCs/>
        </w:rPr>
        <w:t xml:space="preserve">                                                                                     расходах и иных расходах, связанных </w:t>
      </w:r>
    </w:p>
    <w:p w:rsidR="007420A1" w:rsidRDefault="007420A1" w:rsidP="007420A1">
      <w:pPr>
        <w:jc w:val="center"/>
        <w:rPr>
          <w:bCs/>
        </w:rPr>
      </w:pPr>
      <w:r>
        <w:rPr>
          <w:bCs/>
        </w:rPr>
        <w:t xml:space="preserve">                                                                                   с представительской деятельностью </w:t>
      </w:r>
    </w:p>
    <w:p w:rsidR="007420A1" w:rsidRDefault="007420A1" w:rsidP="007420A1">
      <w:pPr>
        <w:jc w:val="right"/>
        <w:rPr>
          <w:bCs/>
        </w:rPr>
      </w:pPr>
      <w:r>
        <w:rPr>
          <w:bCs/>
        </w:rPr>
        <w:t xml:space="preserve">органов МО  </w:t>
      </w:r>
      <w:r>
        <w:t>Красночабанский сельсовет</w:t>
      </w:r>
    </w:p>
    <w:p w:rsidR="007420A1" w:rsidRDefault="007420A1" w:rsidP="007420A1">
      <w:pPr>
        <w:autoSpaceDE w:val="0"/>
        <w:autoSpaceDN w:val="0"/>
        <w:adjustRightInd w:val="0"/>
        <w:ind w:left="5940"/>
        <w:rPr>
          <w:sz w:val="28"/>
          <w:szCs w:val="28"/>
        </w:rPr>
      </w:pPr>
    </w:p>
    <w:p w:rsidR="007420A1" w:rsidRDefault="007420A1" w:rsidP="007420A1">
      <w:pPr>
        <w:autoSpaceDE w:val="0"/>
        <w:autoSpaceDN w:val="0"/>
        <w:adjustRightInd w:val="0"/>
        <w:ind w:left="5940"/>
        <w:rPr>
          <w:sz w:val="28"/>
          <w:szCs w:val="28"/>
        </w:rPr>
      </w:pPr>
    </w:p>
    <w:p w:rsidR="007420A1" w:rsidRDefault="007420A1" w:rsidP="007420A1">
      <w:pPr>
        <w:autoSpaceDE w:val="0"/>
        <w:autoSpaceDN w:val="0"/>
        <w:adjustRightInd w:val="0"/>
        <w:ind w:firstLine="540"/>
        <w:jc w:val="center"/>
        <w:rPr>
          <w:b/>
          <w:sz w:val="28"/>
          <w:szCs w:val="28"/>
        </w:rPr>
      </w:pPr>
      <w:r>
        <w:rPr>
          <w:b/>
          <w:sz w:val="28"/>
          <w:szCs w:val="28"/>
        </w:rPr>
        <w:t>Нормы расходов, связанных с вручением сувенирной продукции, цветов и цветочных композиций на мероприятиях, в которых участвуют органы местного самоуправления муниципального образования Красночабанский сельсовет</w:t>
      </w:r>
    </w:p>
    <w:tbl>
      <w:tblPr>
        <w:tblW w:w="10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8"/>
        <w:gridCol w:w="6331"/>
        <w:gridCol w:w="1741"/>
        <w:gridCol w:w="1525"/>
      </w:tblGrid>
      <w:tr w:rsidR="007420A1" w:rsidTr="007420A1">
        <w:tc>
          <w:tcPr>
            <w:tcW w:w="828" w:type="dxa"/>
            <w:vMerge w:val="restart"/>
            <w:tcBorders>
              <w:top w:val="single" w:sz="4" w:space="0" w:color="000000"/>
              <w:left w:val="single" w:sz="4" w:space="0" w:color="000000"/>
              <w:bottom w:val="single" w:sz="4" w:space="0" w:color="auto"/>
              <w:right w:val="single" w:sz="4" w:space="0" w:color="000000"/>
            </w:tcBorders>
            <w:hideMark/>
          </w:tcPr>
          <w:p w:rsidR="007420A1" w:rsidRDefault="007420A1">
            <w:pPr>
              <w:autoSpaceDE w:val="0"/>
              <w:autoSpaceDN w:val="0"/>
              <w:adjustRightInd w:val="0"/>
              <w:spacing w:line="276" w:lineRule="auto"/>
              <w:jc w:val="center"/>
              <w:rPr>
                <w:sz w:val="28"/>
                <w:szCs w:val="28"/>
              </w:rPr>
            </w:pPr>
            <w:r>
              <w:rPr>
                <w:sz w:val="28"/>
                <w:szCs w:val="28"/>
              </w:rPr>
              <w:t>№ п/п</w:t>
            </w:r>
          </w:p>
        </w:tc>
        <w:tc>
          <w:tcPr>
            <w:tcW w:w="6332" w:type="dxa"/>
            <w:vMerge w:val="restart"/>
            <w:tcBorders>
              <w:top w:val="single" w:sz="4" w:space="0" w:color="000000"/>
              <w:left w:val="single" w:sz="4" w:space="0" w:color="000000"/>
              <w:bottom w:val="single" w:sz="4" w:space="0" w:color="auto"/>
              <w:right w:val="single" w:sz="4" w:space="0" w:color="000000"/>
            </w:tcBorders>
            <w:hideMark/>
          </w:tcPr>
          <w:p w:rsidR="007420A1" w:rsidRDefault="007420A1">
            <w:pPr>
              <w:autoSpaceDE w:val="0"/>
              <w:autoSpaceDN w:val="0"/>
              <w:adjustRightInd w:val="0"/>
              <w:spacing w:line="276" w:lineRule="auto"/>
              <w:jc w:val="center"/>
              <w:rPr>
                <w:sz w:val="28"/>
                <w:szCs w:val="28"/>
              </w:rPr>
            </w:pPr>
            <w:r>
              <w:rPr>
                <w:sz w:val="28"/>
                <w:szCs w:val="28"/>
              </w:rPr>
              <w:t>Наименование мероприятия</w:t>
            </w:r>
          </w:p>
        </w:tc>
        <w:tc>
          <w:tcPr>
            <w:tcW w:w="3266" w:type="dxa"/>
            <w:gridSpan w:val="2"/>
            <w:tcBorders>
              <w:top w:val="single" w:sz="4" w:space="0" w:color="000000"/>
              <w:left w:val="single" w:sz="4" w:space="0" w:color="000000"/>
              <w:bottom w:val="single" w:sz="4" w:space="0" w:color="000000"/>
              <w:right w:val="single" w:sz="4" w:space="0" w:color="000000"/>
            </w:tcBorders>
            <w:hideMark/>
          </w:tcPr>
          <w:p w:rsidR="007420A1" w:rsidRDefault="007420A1">
            <w:pPr>
              <w:autoSpaceDE w:val="0"/>
              <w:autoSpaceDN w:val="0"/>
              <w:adjustRightInd w:val="0"/>
              <w:spacing w:line="276" w:lineRule="auto"/>
              <w:jc w:val="center"/>
              <w:rPr>
                <w:sz w:val="28"/>
                <w:szCs w:val="28"/>
              </w:rPr>
            </w:pPr>
            <w:r>
              <w:rPr>
                <w:sz w:val="28"/>
                <w:szCs w:val="28"/>
              </w:rPr>
              <w:t>Приобретение</w:t>
            </w:r>
          </w:p>
        </w:tc>
      </w:tr>
      <w:tr w:rsidR="007420A1" w:rsidTr="007420A1">
        <w:trPr>
          <w:trHeight w:val="2565"/>
        </w:trPr>
        <w:tc>
          <w:tcPr>
            <w:tcW w:w="828" w:type="dxa"/>
            <w:vMerge/>
            <w:tcBorders>
              <w:top w:val="single" w:sz="4" w:space="0" w:color="000000"/>
              <w:left w:val="single" w:sz="4" w:space="0" w:color="000000"/>
              <w:bottom w:val="single" w:sz="4" w:space="0" w:color="auto"/>
              <w:right w:val="single" w:sz="4" w:space="0" w:color="000000"/>
            </w:tcBorders>
            <w:vAlign w:val="center"/>
            <w:hideMark/>
          </w:tcPr>
          <w:p w:rsidR="007420A1" w:rsidRDefault="007420A1">
            <w:pPr>
              <w:rPr>
                <w:sz w:val="28"/>
                <w:szCs w:val="28"/>
              </w:rPr>
            </w:pPr>
          </w:p>
        </w:tc>
        <w:tc>
          <w:tcPr>
            <w:tcW w:w="6332" w:type="dxa"/>
            <w:vMerge/>
            <w:tcBorders>
              <w:top w:val="single" w:sz="4" w:space="0" w:color="000000"/>
              <w:left w:val="single" w:sz="4" w:space="0" w:color="000000"/>
              <w:bottom w:val="single" w:sz="4" w:space="0" w:color="auto"/>
              <w:right w:val="single" w:sz="4" w:space="0" w:color="000000"/>
            </w:tcBorders>
            <w:vAlign w:val="center"/>
            <w:hideMark/>
          </w:tcPr>
          <w:p w:rsidR="007420A1" w:rsidRDefault="007420A1">
            <w:pPr>
              <w:rPr>
                <w:sz w:val="28"/>
                <w:szCs w:val="28"/>
              </w:rPr>
            </w:pPr>
          </w:p>
        </w:tc>
        <w:tc>
          <w:tcPr>
            <w:tcW w:w="1741" w:type="dxa"/>
            <w:tcBorders>
              <w:top w:val="single" w:sz="4" w:space="0" w:color="000000"/>
              <w:left w:val="single" w:sz="4" w:space="0" w:color="000000"/>
              <w:bottom w:val="single" w:sz="4" w:space="0" w:color="auto"/>
              <w:right w:val="single" w:sz="4" w:space="0" w:color="000000"/>
            </w:tcBorders>
            <w:hideMark/>
          </w:tcPr>
          <w:p w:rsidR="007420A1" w:rsidRDefault="007420A1">
            <w:pPr>
              <w:autoSpaceDE w:val="0"/>
              <w:autoSpaceDN w:val="0"/>
              <w:adjustRightInd w:val="0"/>
              <w:spacing w:line="276" w:lineRule="auto"/>
              <w:jc w:val="center"/>
              <w:rPr>
                <w:sz w:val="28"/>
                <w:szCs w:val="28"/>
              </w:rPr>
            </w:pPr>
            <w:r>
              <w:rPr>
                <w:sz w:val="28"/>
                <w:szCs w:val="28"/>
              </w:rPr>
              <w:t xml:space="preserve">1 единица сувенирной продукции (по фактическим расходам, но не более) </w:t>
            </w:r>
          </w:p>
          <w:p w:rsidR="007420A1" w:rsidRDefault="007420A1">
            <w:pPr>
              <w:autoSpaceDE w:val="0"/>
              <w:autoSpaceDN w:val="0"/>
              <w:adjustRightInd w:val="0"/>
              <w:spacing w:line="276" w:lineRule="auto"/>
              <w:jc w:val="center"/>
              <w:rPr>
                <w:sz w:val="28"/>
                <w:szCs w:val="28"/>
              </w:rPr>
            </w:pPr>
            <w:r>
              <w:rPr>
                <w:sz w:val="28"/>
                <w:szCs w:val="28"/>
              </w:rPr>
              <w:t>тыс. руб.</w:t>
            </w:r>
          </w:p>
        </w:tc>
        <w:tc>
          <w:tcPr>
            <w:tcW w:w="1525" w:type="dxa"/>
            <w:tcBorders>
              <w:top w:val="single" w:sz="4" w:space="0" w:color="000000"/>
              <w:left w:val="single" w:sz="4" w:space="0" w:color="000000"/>
              <w:bottom w:val="single" w:sz="4" w:space="0" w:color="auto"/>
              <w:right w:val="single" w:sz="4" w:space="0" w:color="000000"/>
            </w:tcBorders>
            <w:hideMark/>
          </w:tcPr>
          <w:p w:rsidR="007420A1" w:rsidRDefault="007420A1">
            <w:pPr>
              <w:widowControl w:val="0"/>
              <w:autoSpaceDE w:val="0"/>
              <w:autoSpaceDN w:val="0"/>
              <w:adjustRightInd w:val="0"/>
              <w:spacing w:line="276" w:lineRule="auto"/>
              <w:jc w:val="center"/>
              <w:rPr>
                <w:sz w:val="28"/>
                <w:szCs w:val="28"/>
              </w:rPr>
            </w:pPr>
            <w:r>
              <w:rPr>
                <w:sz w:val="28"/>
                <w:szCs w:val="28"/>
              </w:rPr>
              <w:t>1 букет цветов/ цветочная композиция (по  фактическим расходам, но не более) тыс. руб.</w:t>
            </w:r>
          </w:p>
        </w:tc>
      </w:tr>
      <w:tr w:rsidR="007420A1" w:rsidTr="007420A1">
        <w:trPr>
          <w:trHeight w:val="210"/>
        </w:trPr>
        <w:tc>
          <w:tcPr>
            <w:tcW w:w="828" w:type="dxa"/>
            <w:tcBorders>
              <w:top w:val="single" w:sz="4" w:space="0" w:color="auto"/>
              <w:left w:val="single" w:sz="4" w:space="0" w:color="000000"/>
              <w:bottom w:val="single" w:sz="4" w:space="0" w:color="000000"/>
              <w:right w:val="single" w:sz="4" w:space="0" w:color="000000"/>
            </w:tcBorders>
            <w:hideMark/>
          </w:tcPr>
          <w:p w:rsidR="007420A1" w:rsidRDefault="007420A1">
            <w:pPr>
              <w:widowControl w:val="0"/>
              <w:autoSpaceDE w:val="0"/>
              <w:autoSpaceDN w:val="0"/>
              <w:adjustRightInd w:val="0"/>
              <w:spacing w:line="276" w:lineRule="auto"/>
              <w:ind w:right="252"/>
              <w:jc w:val="center"/>
              <w:rPr>
                <w:sz w:val="28"/>
                <w:szCs w:val="28"/>
              </w:rPr>
            </w:pPr>
            <w:r>
              <w:rPr>
                <w:sz w:val="28"/>
                <w:szCs w:val="28"/>
              </w:rPr>
              <w:t xml:space="preserve">   1</w:t>
            </w:r>
          </w:p>
        </w:tc>
        <w:tc>
          <w:tcPr>
            <w:tcW w:w="6332" w:type="dxa"/>
            <w:tcBorders>
              <w:top w:val="single" w:sz="4" w:space="0" w:color="auto"/>
              <w:left w:val="single" w:sz="4" w:space="0" w:color="000000"/>
              <w:bottom w:val="single" w:sz="4" w:space="0" w:color="000000"/>
              <w:right w:val="single" w:sz="4" w:space="0" w:color="000000"/>
            </w:tcBorders>
            <w:hideMark/>
          </w:tcPr>
          <w:p w:rsidR="007420A1" w:rsidRDefault="007420A1">
            <w:pPr>
              <w:widowControl w:val="0"/>
              <w:autoSpaceDE w:val="0"/>
              <w:autoSpaceDN w:val="0"/>
              <w:adjustRightInd w:val="0"/>
              <w:spacing w:line="276" w:lineRule="auto"/>
              <w:jc w:val="center"/>
              <w:rPr>
                <w:sz w:val="28"/>
                <w:szCs w:val="28"/>
              </w:rPr>
            </w:pPr>
            <w:r>
              <w:rPr>
                <w:sz w:val="28"/>
                <w:szCs w:val="28"/>
              </w:rPr>
              <w:t>2</w:t>
            </w:r>
          </w:p>
        </w:tc>
        <w:tc>
          <w:tcPr>
            <w:tcW w:w="1741" w:type="dxa"/>
            <w:tcBorders>
              <w:top w:val="single" w:sz="4" w:space="0" w:color="auto"/>
              <w:left w:val="single" w:sz="4" w:space="0" w:color="000000"/>
              <w:bottom w:val="single" w:sz="4" w:space="0" w:color="000000"/>
              <w:right w:val="single" w:sz="4" w:space="0" w:color="000000"/>
            </w:tcBorders>
            <w:hideMark/>
          </w:tcPr>
          <w:p w:rsidR="007420A1" w:rsidRDefault="007420A1">
            <w:pPr>
              <w:widowControl w:val="0"/>
              <w:autoSpaceDE w:val="0"/>
              <w:autoSpaceDN w:val="0"/>
              <w:adjustRightInd w:val="0"/>
              <w:spacing w:line="276" w:lineRule="auto"/>
              <w:ind w:firstLine="40"/>
              <w:jc w:val="center"/>
              <w:rPr>
                <w:sz w:val="28"/>
                <w:szCs w:val="28"/>
              </w:rPr>
            </w:pPr>
            <w:r>
              <w:rPr>
                <w:sz w:val="28"/>
                <w:szCs w:val="28"/>
              </w:rPr>
              <w:t>3</w:t>
            </w:r>
          </w:p>
        </w:tc>
        <w:tc>
          <w:tcPr>
            <w:tcW w:w="1525" w:type="dxa"/>
            <w:tcBorders>
              <w:top w:val="single" w:sz="4" w:space="0" w:color="auto"/>
              <w:left w:val="single" w:sz="4" w:space="0" w:color="000000"/>
              <w:bottom w:val="single" w:sz="4" w:space="0" w:color="000000"/>
              <w:right w:val="single" w:sz="4" w:space="0" w:color="000000"/>
            </w:tcBorders>
            <w:hideMark/>
          </w:tcPr>
          <w:p w:rsidR="007420A1" w:rsidRDefault="007420A1">
            <w:pPr>
              <w:widowControl w:val="0"/>
              <w:autoSpaceDE w:val="0"/>
              <w:autoSpaceDN w:val="0"/>
              <w:adjustRightInd w:val="0"/>
              <w:spacing w:line="276" w:lineRule="auto"/>
              <w:jc w:val="center"/>
              <w:rPr>
                <w:sz w:val="28"/>
                <w:szCs w:val="28"/>
              </w:rPr>
            </w:pPr>
            <w:r>
              <w:rPr>
                <w:sz w:val="28"/>
                <w:szCs w:val="28"/>
              </w:rPr>
              <w:t>4</w:t>
            </w:r>
          </w:p>
        </w:tc>
      </w:tr>
      <w:tr w:rsidR="007420A1" w:rsidTr="007420A1">
        <w:tc>
          <w:tcPr>
            <w:tcW w:w="828" w:type="dxa"/>
            <w:tcBorders>
              <w:top w:val="single" w:sz="4" w:space="0" w:color="000000"/>
              <w:left w:val="single" w:sz="4" w:space="0" w:color="000000"/>
              <w:bottom w:val="single" w:sz="4" w:space="0" w:color="000000"/>
              <w:right w:val="single" w:sz="4" w:space="0" w:color="000000"/>
            </w:tcBorders>
            <w:hideMark/>
          </w:tcPr>
          <w:p w:rsidR="007420A1" w:rsidRDefault="007420A1">
            <w:pPr>
              <w:autoSpaceDE w:val="0"/>
              <w:autoSpaceDN w:val="0"/>
              <w:adjustRightInd w:val="0"/>
              <w:spacing w:line="276" w:lineRule="auto"/>
              <w:jc w:val="center"/>
              <w:rPr>
                <w:sz w:val="28"/>
                <w:szCs w:val="28"/>
              </w:rPr>
            </w:pPr>
            <w:r>
              <w:rPr>
                <w:sz w:val="28"/>
                <w:szCs w:val="28"/>
              </w:rPr>
              <w:t>1</w:t>
            </w:r>
          </w:p>
        </w:tc>
        <w:tc>
          <w:tcPr>
            <w:tcW w:w="6332" w:type="dxa"/>
            <w:tcBorders>
              <w:top w:val="single" w:sz="4" w:space="0" w:color="000000"/>
              <w:left w:val="single" w:sz="4" w:space="0" w:color="000000"/>
              <w:bottom w:val="single" w:sz="4" w:space="0" w:color="000000"/>
              <w:right w:val="single" w:sz="4" w:space="0" w:color="000000"/>
            </w:tcBorders>
            <w:hideMark/>
          </w:tcPr>
          <w:p w:rsidR="007420A1" w:rsidRDefault="007420A1">
            <w:pPr>
              <w:autoSpaceDE w:val="0"/>
              <w:autoSpaceDN w:val="0"/>
              <w:adjustRightInd w:val="0"/>
              <w:spacing w:line="276" w:lineRule="auto"/>
              <w:jc w:val="both"/>
              <w:rPr>
                <w:sz w:val="28"/>
                <w:szCs w:val="28"/>
              </w:rPr>
            </w:pPr>
            <w:r>
              <w:rPr>
                <w:sz w:val="28"/>
                <w:szCs w:val="28"/>
              </w:rPr>
              <w:t xml:space="preserve">Проведение юбилейных, праздничных исторических и памятных мероприятий регионального и местного значения         </w:t>
            </w:r>
          </w:p>
        </w:tc>
        <w:tc>
          <w:tcPr>
            <w:tcW w:w="1741" w:type="dxa"/>
            <w:tcBorders>
              <w:top w:val="single" w:sz="4" w:space="0" w:color="000000"/>
              <w:left w:val="single" w:sz="4" w:space="0" w:color="000000"/>
              <w:bottom w:val="single" w:sz="4" w:space="0" w:color="000000"/>
              <w:right w:val="single" w:sz="4" w:space="0" w:color="000000"/>
            </w:tcBorders>
            <w:hideMark/>
          </w:tcPr>
          <w:p w:rsidR="007420A1" w:rsidRDefault="007420A1">
            <w:pPr>
              <w:autoSpaceDE w:val="0"/>
              <w:autoSpaceDN w:val="0"/>
              <w:adjustRightInd w:val="0"/>
              <w:spacing w:line="276" w:lineRule="auto"/>
              <w:jc w:val="center"/>
              <w:rPr>
                <w:sz w:val="28"/>
                <w:szCs w:val="28"/>
              </w:rPr>
            </w:pPr>
            <w:r>
              <w:rPr>
                <w:sz w:val="28"/>
                <w:szCs w:val="28"/>
              </w:rPr>
              <w:t>15,0</w:t>
            </w:r>
          </w:p>
        </w:tc>
        <w:tc>
          <w:tcPr>
            <w:tcW w:w="1525" w:type="dxa"/>
            <w:tcBorders>
              <w:top w:val="single" w:sz="4" w:space="0" w:color="000000"/>
              <w:left w:val="single" w:sz="4" w:space="0" w:color="000000"/>
              <w:bottom w:val="single" w:sz="4" w:space="0" w:color="000000"/>
              <w:right w:val="single" w:sz="4" w:space="0" w:color="000000"/>
            </w:tcBorders>
            <w:hideMark/>
          </w:tcPr>
          <w:p w:rsidR="007420A1" w:rsidRDefault="007420A1">
            <w:pPr>
              <w:autoSpaceDE w:val="0"/>
              <w:autoSpaceDN w:val="0"/>
              <w:adjustRightInd w:val="0"/>
              <w:spacing w:line="276" w:lineRule="auto"/>
              <w:jc w:val="center"/>
              <w:rPr>
                <w:sz w:val="28"/>
                <w:szCs w:val="28"/>
              </w:rPr>
            </w:pPr>
            <w:r>
              <w:rPr>
                <w:sz w:val="28"/>
                <w:szCs w:val="28"/>
              </w:rPr>
              <w:t>3,0/5,0</w:t>
            </w:r>
          </w:p>
        </w:tc>
      </w:tr>
      <w:tr w:rsidR="007420A1" w:rsidTr="007420A1">
        <w:tc>
          <w:tcPr>
            <w:tcW w:w="828" w:type="dxa"/>
            <w:tcBorders>
              <w:top w:val="single" w:sz="4" w:space="0" w:color="000000"/>
              <w:left w:val="single" w:sz="4" w:space="0" w:color="000000"/>
              <w:bottom w:val="single" w:sz="4" w:space="0" w:color="000000"/>
              <w:right w:val="single" w:sz="4" w:space="0" w:color="000000"/>
            </w:tcBorders>
            <w:hideMark/>
          </w:tcPr>
          <w:p w:rsidR="007420A1" w:rsidRDefault="007420A1">
            <w:pPr>
              <w:autoSpaceDE w:val="0"/>
              <w:autoSpaceDN w:val="0"/>
              <w:adjustRightInd w:val="0"/>
              <w:spacing w:line="276" w:lineRule="auto"/>
              <w:jc w:val="center"/>
              <w:rPr>
                <w:sz w:val="28"/>
                <w:szCs w:val="28"/>
              </w:rPr>
            </w:pPr>
            <w:r>
              <w:rPr>
                <w:sz w:val="28"/>
                <w:szCs w:val="28"/>
              </w:rPr>
              <w:t>2</w:t>
            </w:r>
          </w:p>
        </w:tc>
        <w:tc>
          <w:tcPr>
            <w:tcW w:w="6332" w:type="dxa"/>
            <w:tcBorders>
              <w:top w:val="single" w:sz="4" w:space="0" w:color="000000"/>
              <w:left w:val="single" w:sz="4" w:space="0" w:color="000000"/>
              <w:bottom w:val="single" w:sz="4" w:space="0" w:color="000000"/>
              <w:right w:val="single" w:sz="4" w:space="0" w:color="000000"/>
            </w:tcBorders>
            <w:hideMark/>
          </w:tcPr>
          <w:p w:rsidR="007420A1" w:rsidRDefault="007420A1">
            <w:pPr>
              <w:autoSpaceDE w:val="0"/>
              <w:autoSpaceDN w:val="0"/>
              <w:adjustRightInd w:val="0"/>
              <w:spacing w:line="276" w:lineRule="auto"/>
              <w:jc w:val="both"/>
              <w:rPr>
                <w:sz w:val="28"/>
                <w:szCs w:val="28"/>
              </w:rPr>
            </w:pPr>
            <w:r>
              <w:rPr>
                <w:sz w:val="28"/>
                <w:szCs w:val="28"/>
              </w:rPr>
              <w:t>Юбилейные и праздничные даты предприятий, организаций, учреждений и их руководителей</w:t>
            </w:r>
          </w:p>
        </w:tc>
        <w:tc>
          <w:tcPr>
            <w:tcW w:w="1741" w:type="dxa"/>
            <w:tcBorders>
              <w:top w:val="single" w:sz="4" w:space="0" w:color="000000"/>
              <w:left w:val="single" w:sz="4" w:space="0" w:color="000000"/>
              <w:bottom w:val="single" w:sz="4" w:space="0" w:color="000000"/>
              <w:right w:val="single" w:sz="4" w:space="0" w:color="000000"/>
            </w:tcBorders>
            <w:hideMark/>
          </w:tcPr>
          <w:p w:rsidR="007420A1" w:rsidRDefault="007420A1">
            <w:pPr>
              <w:autoSpaceDE w:val="0"/>
              <w:autoSpaceDN w:val="0"/>
              <w:adjustRightInd w:val="0"/>
              <w:spacing w:line="276" w:lineRule="auto"/>
              <w:jc w:val="center"/>
              <w:rPr>
                <w:sz w:val="28"/>
                <w:szCs w:val="28"/>
              </w:rPr>
            </w:pPr>
            <w:r>
              <w:rPr>
                <w:sz w:val="28"/>
                <w:szCs w:val="28"/>
              </w:rPr>
              <w:t>10,0</w:t>
            </w:r>
          </w:p>
        </w:tc>
        <w:tc>
          <w:tcPr>
            <w:tcW w:w="1525" w:type="dxa"/>
            <w:tcBorders>
              <w:top w:val="single" w:sz="4" w:space="0" w:color="000000"/>
              <w:left w:val="single" w:sz="4" w:space="0" w:color="000000"/>
              <w:bottom w:val="single" w:sz="4" w:space="0" w:color="000000"/>
              <w:right w:val="single" w:sz="4" w:space="0" w:color="000000"/>
            </w:tcBorders>
            <w:hideMark/>
          </w:tcPr>
          <w:p w:rsidR="007420A1" w:rsidRDefault="007420A1">
            <w:pPr>
              <w:autoSpaceDE w:val="0"/>
              <w:autoSpaceDN w:val="0"/>
              <w:adjustRightInd w:val="0"/>
              <w:spacing w:line="276" w:lineRule="auto"/>
              <w:jc w:val="center"/>
              <w:rPr>
                <w:sz w:val="28"/>
                <w:szCs w:val="28"/>
              </w:rPr>
            </w:pPr>
            <w:r>
              <w:rPr>
                <w:sz w:val="28"/>
                <w:szCs w:val="28"/>
              </w:rPr>
              <w:t>3,0/0,0</w:t>
            </w:r>
          </w:p>
        </w:tc>
      </w:tr>
      <w:tr w:rsidR="007420A1" w:rsidTr="007420A1">
        <w:tc>
          <w:tcPr>
            <w:tcW w:w="828" w:type="dxa"/>
            <w:tcBorders>
              <w:top w:val="single" w:sz="4" w:space="0" w:color="000000"/>
              <w:left w:val="single" w:sz="4" w:space="0" w:color="000000"/>
              <w:bottom w:val="single" w:sz="4" w:space="0" w:color="000000"/>
              <w:right w:val="single" w:sz="4" w:space="0" w:color="000000"/>
            </w:tcBorders>
            <w:hideMark/>
          </w:tcPr>
          <w:p w:rsidR="007420A1" w:rsidRDefault="007420A1">
            <w:pPr>
              <w:autoSpaceDE w:val="0"/>
              <w:autoSpaceDN w:val="0"/>
              <w:adjustRightInd w:val="0"/>
              <w:spacing w:line="276" w:lineRule="auto"/>
              <w:jc w:val="center"/>
              <w:rPr>
                <w:sz w:val="28"/>
                <w:szCs w:val="28"/>
              </w:rPr>
            </w:pPr>
            <w:r>
              <w:rPr>
                <w:sz w:val="28"/>
                <w:szCs w:val="28"/>
              </w:rPr>
              <w:t>3</w:t>
            </w:r>
          </w:p>
        </w:tc>
        <w:tc>
          <w:tcPr>
            <w:tcW w:w="6332" w:type="dxa"/>
            <w:tcBorders>
              <w:top w:val="single" w:sz="4" w:space="0" w:color="000000"/>
              <w:left w:val="single" w:sz="4" w:space="0" w:color="000000"/>
              <w:bottom w:val="single" w:sz="4" w:space="0" w:color="000000"/>
              <w:right w:val="single" w:sz="4" w:space="0" w:color="000000"/>
            </w:tcBorders>
            <w:hideMark/>
          </w:tcPr>
          <w:p w:rsidR="007420A1" w:rsidRDefault="007420A1">
            <w:pPr>
              <w:autoSpaceDE w:val="0"/>
              <w:autoSpaceDN w:val="0"/>
              <w:adjustRightInd w:val="0"/>
              <w:spacing w:line="276" w:lineRule="auto"/>
              <w:jc w:val="both"/>
              <w:rPr>
                <w:sz w:val="28"/>
                <w:szCs w:val="28"/>
              </w:rPr>
            </w:pPr>
            <w:r>
              <w:rPr>
                <w:sz w:val="28"/>
                <w:szCs w:val="28"/>
              </w:rPr>
              <w:t xml:space="preserve">Проведение  торжественных приемов, организованных органами местного самоуправления муниципального образования </w:t>
            </w:r>
          </w:p>
        </w:tc>
        <w:tc>
          <w:tcPr>
            <w:tcW w:w="1741" w:type="dxa"/>
            <w:tcBorders>
              <w:top w:val="single" w:sz="4" w:space="0" w:color="000000"/>
              <w:left w:val="single" w:sz="4" w:space="0" w:color="000000"/>
              <w:bottom w:val="single" w:sz="4" w:space="0" w:color="000000"/>
              <w:right w:val="single" w:sz="4" w:space="0" w:color="000000"/>
            </w:tcBorders>
            <w:hideMark/>
          </w:tcPr>
          <w:p w:rsidR="007420A1" w:rsidRDefault="007420A1">
            <w:pPr>
              <w:autoSpaceDE w:val="0"/>
              <w:autoSpaceDN w:val="0"/>
              <w:adjustRightInd w:val="0"/>
              <w:spacing w:line="276" w:lineRule="auto"/>
              <w:jc w:val="center"/>
              <w:rPr>
                <w:sz w:val="28"/>
                <w:szCs w:val="28"/>
              </w:rPr>
            </w:pPr>
            <w:r>
              <w:rPr>
                <w:sz w:val="28"/>
                <w:szCs w:val="28"/>
              </w:rPr>
              <w:t>3,0</w:t>
            </w:r>
          </w:p>
        </w:tc>
        <w:tc>
          <w:tcPr>
            <w:tcW w:w="1525" w:type="dxa"/>
            <w:tcBorders>
              <w:top w:val="single" w:sz="4" w:space="0" w:color="000000"/>
              <w:left w:val="single" w:sz="4" w:space="0" w:color="000000"/>
              <w:bottom w:val="single" w:sz="4" w:space="0" w:color="000000"/>
              <w:right w:val="single" w:sz="4" w:space="0" w:color="000000"/>
            </w:tcBorders>
            <w:hideMark/>
          </w:tcPr>
          <w:p w:rsidR="007420A1" w:rsidRDefault="007420A1">
            <w:pPr>
              <w:autoSpaceDE w:val="0"/>
              <w:autoSpaceDN w:val="0"/>
              <w:adjustRightInd w:val="0"/>
              <w:spacing w:line="276" w:lineRule="auto"/>
              <w:jc w:val="center"/>
              <w:rPr>
                <w:sz w:val="28"/>
                <w:szCs w:val="28"/>
              </w:rPr>
            </w:pPr>
            <w:r>
              <w:rPr>
                <w:sz w:val="28"/>
                <w:szCs w:val="28"/>
              </w:rPr>
              <w:t>3,0/0,0</w:t>
            </w:r>
          </w:p>
        </w:tc>
      </w:tr>
      <w:tr w:rsidR="007420A1" w:rsidTr="007420A1">
        <w:tc>
          <w:tcPr>
            <w:tcW w:w="828" w:type="dxa"/>
            <w:tcBorders>
              <w:top w:val="single" w:sz="4" w:space="0" w:color="000000"/>
              <w:left w:val="single" w:sz="4" w:space="0" w:color="000000"/>
              <w:bottom w:val="single" w:sz="4" w:space="0" w:color="000000"/>
              <w:right w:val="single" w:sz="4" w:space="0" w:color="000000"/>
            </w:tcBorders>
            <w:hideMark/>
          </w:tcPr>
          <w:p w:rsidR="007420A1" w:rsidRDefault="007420A1">
            <w:pPr>
              <w:autoSpaceDE w:val="0"/>
              <w:autoSpaceDN w:val="0"/>
              <w:adjustRightInd w:val="0"/>
              <w:spacing w:line="276" w:lineRule="auto"/>
              <w:jc w:val="center"/>
              <w:rPr>
                <w:sz w:val="28"/>
                <w:szCs w:val="28"/>
              </w:rPr>
            </w:pPr>
            <w:r>
              <w:rPr>
                <w:sz w:val="28"/>
                <w:szCs w:val="28"/>
              </w:rPr>
              <w:t>4</w:t>
            </w:r>
          </w:p>
        </w:tc>
        <w:tc>
          <w:tcPr>
            <w:tcW w:w="6332" w:type="dxa"/>
            <w:tcBorders>
              <w:top w:val="single" w:sz="4" w:space="0" w:color="000000"/>
              <w:left w:val="single" w:sz="4" w:space="0" w:color="000000"/>
              <w:bottom w:val="single" w:sz="4" w:space="0" w:color="000000"/>
              <w:right w:val="single" w:sz="4" w:space="0" w:color="000000"/>
            </w:tcBorders>
            <w:hideMark/>
          </w:tcPr>
          <w:p w:rsidR="007420A1" w:rsidRDefault="007420A1">
            <w:pPr>
              <w:autoSpaceDE w:val="0"/>
              <w:autoSpaceDN w:val="0"/>
              <w:adjustRightInd w:val="0"/>
              <w:spacing w:line="276" w:lineRule="auto"/>
              <w:jc w:val="both"/>
              <w:rPr>
                <w:sz w:val="28"/>
                <w:szCs w:val="28"/>
              </w:rPr>
            </w:pPr>
            <w:r>
              <w:rPr>
                <w:sz w:val="28"/>
                <w:szCs w:val="28"/>
              </w:rPr>
              <w:t xml:space="preserve">Поздравление руководителей органов  государственной власти, федеральных структур, глав муниципальных образований, депутатов выборных органов государственной власти и местного самоуправления, с которыми взаимодействуют органы местного самоуправления муниципального образования Мужевское, в связи с юбилейными, праздничными </w:t>
            </w:r>
            <w:r>
              <w:rPr>
                <w:sz w:val="28"/>
                <w:szCs w:val="28"/>
              </w:rPr>
              <w:lastRenderedPageBreak/>
              <w:t>(в том числе профессиональными праздниками), историческими и иными памятными датами</w:t>
            </w:r>
          </w:p>
        </w:tc>
        <w:tc>
          <w:tcPr>
            <w:tcW w:w="1741" w:type="dxa"/>
            <w:tcBorders>
              <w:top w:val="single" w:sz="4" w:space="0" w:color="000000"/>
              <w:left w:val="single" w:sz="4" w:space="0" w:color="000000"/>
              <w:bottom w:val="single" w:sz="4" w:space="0" w:color="000000"/>
              <w:right w:val="single" w:sz="4" w:space="0" w:color="000000"/>
            </w:tcBorders>
            <w:hideMark/>
          </w:tcPr>
          <w:p w:rsidR="007420A1" w:rsidRDefault="007420A1">
            <w:pPr>
              <w:autoSpaceDE w:val="0"/>
              <w:autoSpaceDN w:val="0"/>
              <w:adjustRightInd w:val="0"/>
              <w:spacing w:line="276" w:lineRule="auto"/>
              <w:jc w:val="center"/>
              <w:rPr>
                <w:sz w:val="28"/>
                <w:szCs w:val="28"/>
              </w:rPr>
            </w:pPr>
            <w:r>
              <w:rPr>
                <w:sz w:val="28"/>
                <w:szCs w:val="28"/>
              </w:rPr>
              <w:lastRenderedPageBreak/>
              <w:t>10,0</w:t>
            </w:r>
          </w:p>
        </w:tc>
        <w:tc>
          <w:tcPr>
            <w:tcW w:w="1525" w:type="dxa"/>
            <w:tcBorders>
              <w:top w:val="single" w:sz="4" w:space="0" w:color="000000"/>
              <w:left w:val="single" w:sz="4" w:space="0" w:color="000000"/>
              <w:bottom w:val="single" w:sz="4" w:space="0" w:color="000000"/>
              <w:right w:val="single" w:sz="4" w:space="0" w:color="000000"/>
            </w:tcBorders>
            <w:hideMark/>
          </w:tcPr>
          <w:p w:rsidR="007420A1" w:rsidRDefault="007420A1">
            <w:pPr>
              <w:autoSpaceDE w:val="0"/>
              <w:autoSpaceDN w:val="0"/>
              <w:adjustRightInd w:val="0"/>
              <w:spacing w:line="276" w:lineRule="auto"/>
              <w:jc w:val="center"/>
              <w:rPr>
                <w:sz w:val="28"/>
                <w:szCs w:val="28"/>
              </w:rPr>
            </w:pPr>
            <w:r>
              <w:rPr>
                <w:sz w:val="28"/>
                <w:szCs w:val="28"/>
              </w:rPr>
              <w:t>3,0/0,0</w:t>
            </w:r>
          </w:p>
        </w:tc>
      </w:tr>
      <w:tr w:rsidR="007420A1" w:rsidTr="007420A1">
        <w:tc>
          <w:tcPr>
            <w:tcW w:w="828" w:type="dxa"/>
            <w:tcBorders>
              <w:top w:val="single" w:sz="4" w:space="0" w:color="000000"/>
              <w:left w:val="single" w:sz="4" w:space="0" w:color="000000"/>
              <w:bottom w:val="single" w:sz="4" w:space="0" w:color="000000"/>
              <w:right w:val="single" w:sz="4" w:space="0" w:color="000000"/>
            </w:tcBorders>
            <w:hideMark/>
          </w:tcPr>
          <w:p w:rsidR="007420A1" w:rsidRDefault="007420A1">
            <w:pPr>
              <w:autoSpaceDE w:val="0"/>
              <w:autoSpaceDN w:val="0"/>
              <w:adjustRightInd w:val="0"/>
              <w:spacing w:line="276" w:lineRule="auto"/>
              <w:jc w:val="center"/>
              <w:rPr>
                <w:sz w:val="28"/>
                <w:szCs w:val="28"/>
              </w:rPr>
            </w:pPr>
            <w:r>
              <w:rPr>
                <w:sz w:val="28"/>
                <w:szCs w:val="28"/>
              </w:rPr>
              <w:lastRenderedPageBreak/>
              <w:t>5</w:t>
            </w:r>
          </w:p>
        </w:tc>
        <w:tc>
          <w:tcPr>
            <w:tcW w:w="6332" w:type="dxa"/>
            <w:tcBorders>
              <w:top w:val="single" w:sz="4" w:space="0" w:color="000000"/>
              <w:left w:val="single" w:sz="4" w:space="0" w:color="000000"/>
              <w:bottom w:val="single" w:sz="4" w:space="0" w:color="000000"/>
              <w:right w:val="single" w:sz="4" w:space="0" w:color="000000"/>
            </w:tcBorders>
            <w:hideMark/>
          </w:tcPr>
          <w:p w:rsidR="007420A1" w:rsidRDefault="007420A1">
            <w:pPr>
              <w:autoSpaceDE w:val="0"/>
              <w:autoSpaceDN w:val="0"/>
              <w:adjustRightInd w:val="0"/>
              <w:spacing w:line="276" w:lineRule="auto"/>
              <w:jc w:val="both"/>
              <w:rPr>
                <w:sz w:val="28"/>
                <w:szCs w:val="28"/>
              </w:rPr>
            </w:pPr>
            <w:r>
              <w:rPr>
                <w:sz w:val="28"/>
                <w:szCs w:val="28"/>
              </w:rPr>
              <w:t>Приемы делегаций органов власти и управления Российской Федерации, субъектов Российской Федерации, муниципальных образований. Иностранных государств</w:t>
            </w:r>
          </w:p>
        </w:tc>
        <w:tc>
          <w:tcPr>
            <w:tcW w:w="1741" w:type="dxa"/>
            <w:tcBorders>
              <w:top w:val="single" w:sz="4" w:space="0" w:color="000000"/>
              <w:left w:val="single" w:sz="4" w:space="0" w:color="000000"/>
              <w:bottom w:val="single" w:sz="4" w:space="0" w:color="000000"/>
              <w:right w:val="single" w:sz="4" w:space="0" w:color="000000"/>
            </w:tcBorders>
            <w:hideMark/>
          </w:tcPr>
          <w:p w:rsidR="007420A1" w:rsidRDefault="007420A1">
            <w:pPr>
              <w:autoSpaceDE w:val="0"/>
              <w:autoSpaceDN w:val="0"/>
              <w:adjustRightInd w:val="0"/>
              <w:spacing w:line="276" w:lineRule="auto"/>
              <w:jc w:val="center"/>
              <w:rPr>
                <w:sz w:val="28"/>
                <w:szCs w:val="28"/>
              </w:rPr>
            </w:pPr>
            <w:r>
              <w:rPr>
                <w:sz w:val="28"/>
                <w:szCs w:val="28"/>
              </w:rPr>
              <w:t>3,0</w:t>
            </w:r>
          </w:p>
        </w:tc>
        <w:tc>
          <w:tcPr>
            <w:tcW w:w="1525" w:type="dxa"/>
            <w:tcBorders>
              <w:top w:val="single" w:sz="4" w:space="0" w:color="000000"/>
              <w:left w:val="single" w:sz="4" w:space="0" w:color="000000"/>
              <w:bottom w:val="single" w:sz="4" w:space="0" w:color="000000"/>
              <w:right w:val="single" w:sz="4" w:space="0" w:color="000000"/>
            </w:tcBorders>
            <w:hideMark/>
          </w:tcPr>
          <w:p w:rsidR="007420A1" w:rsidRDefault="007420A1">
            <w:pPr>
              <w:autoSpaceDE w:val="0"/>
              <w:autoSpaceDN w:val="0"/>
              <w:adjustRightInd w:val="0"/>
              <w:spacing w:line="276" w:lineRule="auto"/>
              <w:jc w:val="center"/>
              <w:rPr>
                <w:sz w:val="28"/>
                <w:szCs w:val="28"/>
              </w:rPr>
            </w:pPr>
            <w:r>
              <w:rPr>
                <w:sz w:val="28"/>
                <w:szCs w:val="28"/>
              </w:rPr>
              <w:t>3,0/0,0</w:t>
            </w:r>
          </w:p>
        </w:tc>
      </w:tr>
      <w:tr w:rsidR="007420A1" w:rsidTr="007420A1">
        <w:tc>
          <w:tcPr>
            <w:tcW w:w="828" w:type="dxa"/>
            <w:tcBorders>
              <w:top w:val="single" w:sz="4" w:space="0" w:color="000000"/>
              <w:left w:val="single" w:sz="4" w:space="0" w:color="000000"/>
              <w:bottom w:val="single" w:sz="4" w:space="0" w:color="000000"/>
              <w:right w:val="single" w:sz="4" w:space="0" w:color="000000"/>
            </w:tcBorders>
            <w:hideMark/>
          </w:tcPr>
          <w:p w:rsidR="007420A1" w:rsidRDefault="007420A1">
            <w:pPr>
              <w:autoSpaceDE w:val="0"/>
              <w:autoSpaceDN w:val="0"/>
              <w:adjustRightInd w:val="0"/>
              <w:spacing w:line="276" w:lineRule="auto"/>
              <w:jc w:val="center"/>
              <w:rPr>
                <w:sz w:val="28"/>
                <w:szCs w:val="28"/>
              </w:rPr>
            </w:pPr>
            <w:r>
              <w:rPr>
                <w:sz w:val="28"/>
                <w:szCs w:val="28"/>
              </w:rPr>
              <w:t>6</w:t>
            </w:r>
          </w:p>
        </w:tc>
        <w:tc>
          <w:tcPr>
            <w:tcW w:w="6332" w:type="dxa"/>
            <w:tcBorders>
              <w:top w:val="single" w:sz="4" w:space="0" w:color="000000"/>
              <w:left w:val="single" w:sz="4" w:space="0" w:color="000000"/>
              <w:bottom w:val="single" w:sz="4" w:space="0" w:color="000000"/>
              <w:right w:val="single" w:sz="4" w:space="0" w:color="000000"/>
            </w:tcBorders>
            <w:hideMark/>
          </w:tcPr>
          <w:p w:rsidR="007420A1" w:rsidRDefault="007420A1">
            <w:pPr>
              <w:autoSpaceDE w:val="0"/>
              <w:autoSpaceDN w:val="0"/>
              <w:adjustRightInd w:val="0"/>
              <w:spacing w:line="276" w:lineRule="auto"/>
              <w:jc w:val="both"/>
              <w:rPr>
                <w:sz w:val="28"/>
                <w:szCs w:val="28"/>
              </w:rPr>
            </w:pPr>
            <w:r>
              <w:rPr>
                <w:sz w:val="28"/>
                <w:szCs w:val="28"/>
              </w:rPr>
              <w:t>Вручение сувенирной продукции при выезде представителей органов местного самоуправления муниципального образования Мужевское в составе официальных делегаций и групп в иные населенные пункты</w:t>
            </w:r>
          </w:p>
        </w:tc>
        <w:tc>
          <w:tcPr>
            <w:tcW w:w="1741" w:type="dxa"/>
            <w:tcBorders>
              <w:top w:val="single" w:sz="4" w:space="0" w:color="000000"/>
              <w:left w:val="single" w:sz="4" w:space="0" w:color="000000"/>
              <w:bottom w:val="single" w:sz="4" w:space="0" w:color="000000"/>
              <w:right w:val="single" w:sz="4" w:space="0" w:color="000000"/>
            </w:tcBorders>
            <w:hideMark/>
          </w:tcPr>
          <w:p w:rsidR="007420A1" w:rsidRDefault="007420A1">
            <w:pPr>
              <w:autoSpaceDE w:val="0"/>
              <w:autoSpaceDN w:val="0"/>
              <w:adjustRightInd w:val="0"/>
              <w:spacing w:line="276" w:lineRule="auto"/>
              <w:jc w:val="center"/>
              <w:rPr>
                <w:sz w:val="28"/>
                <w:szCs w:val="28"/>
              </w:rPr>
            </w:pPr>
            <w:r>
              <w:rPr>
                <w:sz w:val="28"/>
                <w:szCs w:val="28"/>
              </w:rPr>
              <w:t>10,0</w:t>
            </w:r>
          </w:p>
        </w:tc>
        <w:tc>
          <w:tcPr>
            <w:tcW w:w="1525" w:type="dxa"/>
            <w:tcBorders>
              <w:top w:val="single" w:sz="4" w:space="0" w:color="000000"/>
              <w:left w:val="single" w:sz="4" w:space="0" w:color="000000"/>
              <w:bottom w:val="single" w:sz="4" w:space="0" w:color="000000"/>
              <w:right w:val="single" w:sz="4" w:space="0" w:color="000000"/>
            </w:tcBorders>
            <w:hideMark/>
          </w:tcPr>
          <w:p w:rsidR="007420A1" w:rsidRDefault="007420A1">
            <w:pPr>
              <w:autoSpaceDE w:val="0"/>
              <w:autoSpaceDN w:val="0"/>
              <w:adjustRightInd w:val="0"/>
              <w:spacing w:line="276" w:lineRule="auto"/>
              <w:jc w:val="center"/>
              <w:rPr>
                <w:sz w:val="28"/>
                <w:szCs w:val="28"/>
              </w:rPr>
            </w:pPr>
            <w:r>
              <w:rPr>
                <w:sz w:val="28"/>
                <w:szCs w:val="28"/>
              </w:rPr>
              <w:t>3,0/0,00</w:t>
            </w:r>
          </w:p>
        </w:tc>
      </w:tr>
      <w:tr w:rsidR="007420A1" w:rsidTr="007420A1">
        <w:tc>
          <w:tcPr>
            <w:tcW w:w="828" w:type="dxa"/>
            <w:tcBorders>
              <w:top w:val="single" w:sz="4" w:space="0" w:color="000000"/>
              <w:left w:val="single" w:sz="4" w:space="0" w:color="000000"/>
              <w:bottom w:val="single" w:sz="4" w:space="0" w:color="000000"/>
              <w:right w:val="single" w:sz="4" w:space="0" w:color="000000"/>
            </w:tcBorders>
            <w:hideMark/>
          </w:tcPr>
          <w:p w:rsidR="007420A1" w:rsidRDefault="007420A1">
            <w:pPr>
              <w:autoSpaceDE w:val="0"/>
              <w:autoSpaceDN w:val="0"/>
              <w:adjustRightInd w:val="0"/>
              <w:spacing w:line="276" w:lineRule="auto"/>
              <w:jc w:val="center"/>
              <w:rPr>
                <w:sz w:val="28"/>
                <w:szCs w:val="28"/>
              </w:rPr>
            </w:pPr>
            <w:r>
              <w:rPr>
                <w:sz w:val="28"/>
                <w:szCs w:val="28"/>
              </w:rPr>
              <w:t>7</w:t>
            </w:r>
          </w:p>
        </w:tc>
        <w:tc>
          <w:tcPr>
            <w:tcW w:w="6332" w:type="dxa"/>
            <w:tcBorders>
              <w:top w:val="single" w:sz="4" w:space="0" w:color="000000"/>
              <w:left w:val="single" w:sz="4" w:space="0" w:color="000000"/>
              <w:bottom w:val="single" w:sz="4" w:space="0" w:color="000000"/>
              <w:right w:val="single" w:sz="4" w:space="0" w:color="000000"/>
            </w:tcBorders>
            <w:hideMark/>
          </w:tcPr>
          <w:p w:rsidR="007420A1" w:rsidRDefault="007420A1">
            <w:pPr>
              <w:autoSpaceDE w:val="0"/>
              <w:autoSpaceDN w:val="0"/>
              <w:adjustRightInd w:val="0"/>
              <w:spacing w:line="276" w:lineRule="auto"/>
              <w:jc w:val="both"/>
              <w:rPr>
                <w:sz w:val="28"/>
                <w:szCs w:val="28"/>
              </w:rPr>
            </w:pPr>
            <w:r>
              <w:rPr>
                <w:sz w:val="28"/>
                <w:szCs w:val="28"/>
              </w:rPr>
              <w:t>Приобретение цветов при проведении мероприятий для возложения к мемориалам</w:t>
            </w:r>
          </w:p>
        </w:tc>
        <w:tc>
          <w:tcPr>
            <w:tcW w:w="1741" w:type="dxa"/>
            <w:tcBorders>
              <w:top w:val="single" w:sz="4" w:space="0" w:color="000000"/>
              <w:left w:val="single" w:sz="4" w:space="0" w:color="000000"/>
              <w:bottom w:val="single" w:sz="4" w:space="0" w:color="000000"/>
              <w:right w:val="single" w:sz="4" w:space="0" w:color="000000"/>
            </w:tcBorders>
          </w:tcPr>
          <w:p w:rsidR="007420A1" w:rsidRDefault="007420A1">
            <w:pPr>
              <w:autoSpaceDE w:val="0"/>
              <w:autoSpaceDN w:val="0"/>
              <w:adjustRightInd w:val="0"/>
              <w:spacing w:line="276" w:lineRule="auto"/>
              <w:jc w:val="center"/>
              <w:rPr>
                <w:sz w:val="28"/>
                <w:szCs w:val="28"/>
              </w:rPr>
            </w:pPr>
          </w:p>
        </w:tc>
        <w:tc>
          <w:tcPr>
            <w:tcW w:w="1525" w:type="dxa"/>
            <w:tcBorders>
              <w:top w:val="single" w:sz="4" w:space="0" w:color="000000"/>
              <w:left w:val="single" w:sz="4" w:space="0" w:color="000000"/>
              <w:bottom w:val="single" w:sz="4" w:space="0" w:color="000000"/>
              <w:right w:val="single" w:sz="4" w:space="0" w:color="000000"/>
            </w:tcBorders>
            <w:hideMark/>
          </w:tcPr>
          <w:p w:rsidR="007420A1" w:rsidRDefault="007420A1">
            <w:pPr>
              <w:autoSpaceDE w:val="0"/>
              <w:autoSpaceDN w:val="0"/>
              <w:adjustRightInd w:val="0"/>
              <w:spacing w:line="276" w:lineRule="auto"/>
              <w:jc w:val="center"/>
              <w:rPr>
                <w:sz w:val="28"/>
                <w:szCs w:val="28"/>
              </w:rPr>
            </w:pPr>
            <w:r>
              <w:rPr>
                <w:sz w:val="28"/>
                <w:szCs w:val="28"/>
              </w:rPr>
              <w:t>3,0/0,00</w:t>
            </w:r>
          </w:p>
        </w:tc>
      </w:tr>
      <w:tr w:rsidR="007420A1" w:rsidTr="007420A1">
        <w:tc>
          <w:tcPr>
            <w:tcW w:w="828" w:type="dxa"/>
            <w:tcBorders>
              <w:top w:val="single" w:sz="4" w:space="0" w:color="000000"/>
              <w:left w:val="single" w:sz="4" w:space="0" w:color="000000"/>
              <w:bottom w:val="single" w:sz="4" w:space="0" w:color="000000"/>
              <w:right w:val="single" w:sz="4" w:space="0" w:color="000000"/>
            </w:tcBorders>
            <w:hideMark/>
          </w:tcPr>
          <w:p w:rsidR="007420A1" w:rsidRDefault="007420A1">
            <w:pPr>
              <w:autoSpaceDE w:val="0"/>
              <w:autoSpaceDN w:val="0"/>
              <w:adjustRightInd w:val="0"/>
              <w:spacing w:line="276" w:lineRule="auto"/>
              <w:jc w:val="center"/>
              <w:rPr>
                <w:sz w:val="28"/>
                <w:szCs w:val="28"/>
              </w:rPr>
            </w:pPr>
            <w:r>
              <w:rPr>
                <w:sz w:val="28"/>
                <w:szCs w:val="28"/>
              </w:rPr>
              <w:t>8</w:t>
            </w:r>
          </w:p>
        </w:tc>
        <w:tc>
          <w:tcPr>
            <w:tcW w:w="6332" w:type="dxa"/>
            <w:tcBorders>
              <w:top w:val="single" w:sz="4" w:space="0" w:color="000000"/>
              <w:left w:val="single" w:sz="4" w:space="0" w:color="000000"/>
              <w:bottom w:val="single" w:sz="4" w:space="0" w:color="000000"/>
              <w:right w:val="single" w:sz="4" w:space="0" w:color="000000"/>
            </w:tcBorders>
            <w:hideMark/>
          </w:tcPr>
          <w:p w:rsidR="007420A1" w:rsidRDefault="007420A1">
            <w:pPr>
              <w:autoSpaceDE w:val="0"/>
              <w:autoSpaceDN w:val="0"/>
              <w:adjustRightInd w:val="0"/>
              <w:spacing w:line="276" w:lineRule="auto"/>
              <w:jc w:val="both"/>
              <w:rPr>
                <w:sz w:val="28"/>
                <w:szCs w:val="28"/>
              </w:rPr>
            </w:pPr>
            <w:r>
              <w:rPr>
                <w:sz w:val="28"/>
                <w:szCs w:val="28"/>
              </w:rPr>
              <w:t>Приобретение цветков (венков) для участия ритуальных мероприятий</w:t>
            </w:r>
          </w:p>
        </w:tc>
        <w:tc>
          <w:tcPr>
            <w:tcW w:w="1741" w:type="dxa"/>
            <w:tcBorders>
              <w:top w:val="single" w:sz="4" w:space="0" w:color="000000"/>
              <w:left w:val="single" w:sz="4" w:space="0" w:color="000000"/>
              <w:bottom w:val="single" w:sz="4" w:space="0" w:color="000000"/>
              <w:right w:val="single" w:sz="4" w:space="0" w:color="000000"/>
            </w:tcBorders>
          </w:tcPr>
          <w:p w:rsidR="007420A1" w:rsidRDefault="007420A1">
            <w:pPr>
              <w:autoSpaceDE w:val="0"/>
              <w:autoSpaceDN w:val="0"/>
              <w:adjustRightInd w:val="0"/>
              <w:spacing w:line="276" w:lineRule="auto"/>
              <w:jc w:val="center"/>
              <w:rPr>
                <w:sz w:val="28"/>
                <w:szCs w:val="28"/>
              </w:rPr>
            </w:pPr>
          </w:p>
        </w:tc>
        <w:tc>
          <w:tcPr>
            <w:tcW w:w="1525" w:type="dxa"/>
            <w:tcBorders>
              <w:top w:val="single" w:sz="4" w:space="0" w:color="000000"/>
              <w:left w:val="single" w:sz="4" w:space="0" w:color="000000"/>
              <w:bottom w:val="single" w:sz="4" w:space="0" w:color="000000"/>
              <w:right w:val="single" w:sz="4" w:space="0" w:color="000000"/>
            </w:tcBorders>
            <w:hideMark/>
          </w:tcPr>
          <w:p w:rsidR="007420A1" w:rsidRDefault="007420A1">
            <w:pPr>
              <w:autoSpaceDE w:val="0"/>
              <w:autoSpaceDN w:val="0"/>
              <w:adjustRightInd w:val="0"/>
              <w:spacing w:line="276" w:lineRule="auto"/>
              <w:jc w:val="center"/>
              <w:rPr>
                <w:sz w:val="28"/>
                <w:szCs w:val="28"/>
              </w:rPr>
            </w:pPr>
            <w:r>
              <w:rPr>
                <w:sz w:val="28"/>
                <w:szCs w:val="28"/>
              </w:rPr>
              <w:t>3,0/0,00</w:t>
            </w:r>
          </w:p>
        </w:tc>
      </w:tr>
    </w:tbl>
    <w:p w:rsidR="007420A1" w:rsidRDefault="007420A1" w:rsidP="007420A1">
      <w:pPr>
        <w:rPr>
          <w:sz w:val="28"/>
          <w:szCs w:val="28"/>
        </w:rPr>
        <w:sectPr w:rsidR="007420A1">
          <w:pgSz w:w="11904" w:h="16836"/>
          <w:pgMar w:top="1134" w:right="851" w:bottom="1134" w:left="1418" w:header="720" w:footer="720" w:gutter="0"/>
          <w:cols w:space="720"/>
        </w:sectPr>
      </w:pPr>
    </w:p>
    <w:p w:rsidR="007420A1" w:rsidRDefault="007420A1" w:rsidP="007420A1">
      <w:pPr>
        <w:autoSpaceDE w:val="0"/>
        <w:autoSpaceDN w:val="0"/>
        <w:adjustRightInd w:val="0"/>
      </w:pPr>
      <w:r>
        <w:rPr>
          <w:sz w:val="28"/>
          <w:szCs w:val="28"/>
        </w:rPr>
        <w:lastRenderedPageBreak/>
        <w:t xml:space="preserve">                                                                             </w:t>
      </w:r>
      <w:r>
        <w:t xml:space="preserve">Приложение № 5 </w:t>
      </w:r>
    </w:p>
    <w:p w:rsidR="007420A1" w:rsidRDefault="007420A1" w:rsidP="007420A1">
      <w:pPr>
        <w:jc w:val="center"/>
        <w:rPr>
          <w:bCs/>
        </w:rPr>
      </w:pPr>
      <w:r>
        <w:t xml:space="preserve">                                                                                  к Положению </w:t>
      </w:r>
      <w:r>
        <w:rPr>
          <w:bCs/>
        </w:rPr>
        <w:t xml:space="preserve">о представительских </w:t>
      </w:r>
    </w:p>
    <w:p w:rsidR="007420A1" w:rsidRDefault="007420A1" w:rsidP="007420A1">
      <w:pPr>
        <w:jc w:val="center"/>
        <w:rPr>
          <w:bCs/>
        </w:rPr>
      </w:pPr>
      <w:r>
        <w:rPr>
          <w:bCs/>
        </w:rPr>
        <w:t xml:space="preserve">                                                                                     расходах и иных расходах, связанных </w:t>
      </w:r>
    </w:p>
    <w:p w:rsidR="007420A1" w:rsidRDefault="007420A1" w:rsidP="007420A1">
      <w:pPr>
        <w:jc w:val="center"/>
        <w:rPr>
          <w:bCs/>
        </w:rPr>
      </w:pPr>
      <w:r>
        <w:rPr>
          <w:bCs/>
        </w:rPr>
        <w:t xml:space="preserve">                                                                                   с представительской деятельностью </w:t>
      </w:r>
    </w:p>
    <w:p w:rsidR="007420A1" w:rsidRDefault="007420A1" w:rsidP="007420A1">
      <w:pPr>
        <w:jc w:val="right"/>
        <w:rPr>
          <w:bCs/>
        </w:rPr>
      </w:pPr>
      <w:r>
        <w:rPr>
          <w:bCs/>
        </w:rPr>
        <w:t xml:space="preserve">органов МО  </w:t>
      </w:r>
      <w:r>
        <w:t>Красночабанский сельсовет</w:t>
      </w: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jc w:val="both"/>
        <w:rPr>
          <w:sz w:val="28"/>
          <w:szCs w:val="28"/>
        </w:rPr>
      </w:pPr>
    </w:p>
    <w:p w:rsidR="007420A1" w:rsidRDefault="007420A1" w:rsidP="007420A1">
      <w:pPr>
        <w:autoSpaceDE w:val="0"/>
        <w:autoSpaceDN w:val="0"/>
        <w:adjustRightInd w:val="0"/>
        <w:ind w:firstLine="540"/>
        <w:jc w:val="center"/>
        <w:rPr>
          <w:b/>
          <w:sz w:val="28"/>
          <w:szCs w:val="28"/>
        </w:rPr>
      </w:pPr>
      <w:r>
        <w:rPr>
          <w:b/>
          <w:sz w:val="28"/>
          <w:szCs w:val="28"/>
        </w:rPr>
        <w:t xml:space="preserve">Нормы расходов, связанных с приобретением продуктов питания </w:t>
      </w:r>
    </w:p>
    <w:p w:rsidR="007420A1" w:rsidRDefault="007420A1" w:rsidP="007420A1">
      <w:pPr>
        <w:autoSpaceDE w:val="0"/>
        <w:autoSpaceDN w:val="0"/>
        <w:adjustRightInd w:val="0"/>
        <w:ind w:firstLine="540"/>
        <w:jc w:val="center"/>
        <w:rPr>
          <w:b/>
          <w:sz w:val="28"/>
          <w:szCs w:val="28"/>
        </w:rPr>
      </w:pPr>
      <w:r>
        <w:rPr>
          <w:b/>
          <w:sz w:val="28"/>
          <w:szCs w:val="28"/>
        </w:rPr>
        <w:t>для залов заседаний, приемных</w:t>
      </w:r>
    </w:p>
    <w:p w:rsidR="007420A1" w:rsidRDefault="007420A1" w:rsidP="007420A1">
      <w:pPr>
        <w:autoSpaceDE w:val="0"/>
        <w:autoSpaceDN w:val="0"/>
        <w:adjustRightInd w:val="0"/>
        <w:ind w:firstLine="540"/>
        <w:jc w:val="both"/>
        <w:rPr>
          <w:sz w:val="28"/>
          <w:szCs w:val="28"/>
        </w:rPr>
      </w:pPr>
    </w:p>
    <w:tbl>
      <w:tblPr>
        <w:tblW w:w="9780" w:type="dxa"/>
        <w:tblInd w:w="70" w:type="dxa"/>
        <w:tblLayout w:type="fixed"/>
        <w:tblCellMar>
          <w:left w:w="70" w:type="dxa"/>
          <w:right w:w="70" w:type="dxa"/>
        </w:tblCellMar>
        <w:tblLook w:val="04A0"/>
      </w:tblPr>
      <w:tblGrid>
        <w:gridCol w:w="5639"/>
        <w:gridCol w:w="2037"/>
        <w:gridCol w:w="2104"/>
      </w:tblGrid>
      <w:tr w:rsidR="007420A1" w:rsidTr="007420A1">
        <w:trPr>
          <w:cantSplit/>
          <w:trHeight w:val="1551"/>
        </w:trPr>
        <w:tc>
          <w:tcPr>
            <w:tcW w:w="5640" w:type="dxa"/>
            <w:tcBorders>
              <w:top w:val="single" w:sz="6" w:space="0" w:color="auto"/>
              <w:left w:val="single" w:sz="6" w:space="0" w:color="auto"/>
              <w:bottom w:val="single" w:sz="4" w:space="0" w:color="auto"/>
              <w:right w:val="single" w:sz="6" w:space="0" w:color="auto"/>
            </w:tcBorders>
            <w:hideMark/>
          </w:tcPr>
          <w:p w:rsidR="007420A1" w:rsidRDefault="007420A1">
            <w:pPr>
              <w:autoSpaceDE w:val="0"/>
              <w:autoSpaceDN w:val="0"/>
              <w:adjustRightInd w:val="0"/>
              <w:spacing w:line="276" w:lineRule="auto"/>
              <w:jc w:val="center"/>
              <w:rPr>
                <w:sz w:val="28"/>
                <w:szCs w:val="28"/>
              </w:rPr>
            </w:pPr>
            <w:r>
              <w:rPr>
                <w:sz w:val="28"/>
                <w:szCs w:val="28"/>
              </w:rPr>
              <w:t>Наименование</w:t>
            </w:r>
          </w:p>
        </w:tc>
        <w:tc>
          <w:tcPr>
            <w:tcW w:w="2037" w:type="dxa"/>
            <w:tcBorders>
              <w:top w:val="single" w:sz="6" w:space="0" w:color="auto"/>
              <w:left w:val="single" w:sz="6" w:space="0" w:color="auto"/>
              <w:bottom w:val="single" w:sz="4" w:space="0" w:color="auto"/>
              <w:right w:val="single" w:sz="6" w:space="0" w:color="auto"/>
            </w:tcBorders>
            <w:hideMark/>
          </w:tcPr>
          <w:p w:rsidR="007420A1" w:rsidRDefault="007420A1">
            <w:pPr>
              <w:autoSpaceDE w:val="0"/>
              <w:autoSpaceDN w:val="0"/>
              <w:adjustRightInd w:val="0"/>
              <w:spacing w:line="276" w:lineRule="auto"/>
              <w:jc w:val="center"/>
              <w:rPr>
                <w:sz w:val="28"/>
                <w:szCs w:val="28"/>
              </w:rPr>
            </w:pPr>
            <w:r>
              <w:rPr>
                <w:sz w:val="28"/>
                <w:szCs w:val="28"/>
              </w:rPr>
              <w:t xml:space="preserve">Залы    </w:t>
            </w:r>
            <w:r>
              <w:rPr>
                <w:sz w:val="28"/>
                <w:szCs w:val="28"/>
              </w:rPr>
              <w:br/>
              <w:t>заседаний</w:t>
            </w:r>
          </w:p>
        </w:tc>
        <w:tc>
          <w:tcPr>
            <w:tcW w:w="2104" w:type="dxa"/>
            <w:tcBorders>
              <w:top w:val="single" w:sz="6" w:space="0" w:color="auto"/>
              <w:left w:val="single" w:sz="6" w:space="0" w:color="auto"/>
              <w:bottom w:val="single" w:sz="4" w:space="0" w:color="auto"/>
              <w:right w:val="single" w:sz="6" w:space="0" w:color="auto"/>
            </w:tcBorders>
            <w:hideMark/>
          </w:tcPr>
          <w:p w:rsidR="007420A1" w:rsidRDefault="007420A1">
            <w:pPr>
              <w:widowControl w:val="0"/>
              <w:autoSpaceDE w:val="0"/>
              <w:autoSpaceDN w:val="0"/>
              <w:adjustRightInd w:val="0"/>
              <w:spacing w:line="276" w:lineRule="auto"/>
              <w:ind w:firstLine="4"/>
              <w:jc w:val="center"/>
              <w:rPr>
                <w:sz w:val="28"/>
                <w:szCs w:val="28"/>
              </w:rPr>
            </w:pPr>
            <w:r>
              <w:rPr>
                <w:sz w:val="28"/>
                <w:szCs w:val="28"/>
              </w:rPr>
              <w:t xml:space="preserve">Приемная   </w:t>
            </w:r>
            <w:r>
              <w:rPr>
                <w:sz w:val="28"/>
                <w:szCs w:val="28"/>
              </w:rPr>
              <w:br/>
              <w:t xml:space="preserve">Главы    </w:t>
            </w:r>
            <w:r>
              <w:rPr>
                <w:sz w:val="28"/>
                <w:szCs w:val="28"/>
              </w:rPr>
              <w:br/>
              <w:t>муниципального образования Мужевское</w:t>
            </w:r>
          </w:p>
        </w:tc>
      </w:tr>
      <w:tr w:rsidR="007420A1" w:rsidTr="007420A1">
        <w:trPr>
          <w:cantSplit/>
          <w:trHeight w:val="212"/>
        </w:trPr>
        <w:tc>
          <w:tcPr>
            <w:tcW w:w="5640" w:type="dxa"/>
            <w:tcBorders>
              <w:top w:val="single" w:sz="4" w:space="0" w:color="auto"/>
              <w:left w:val="single" w:sz="6" w:space="0" w:color="auto"/>
              <w:bottom w:val="single" w:sz="6" w:space="0" w:color="auto"/>
              <w:right w:val="single" w:sz="6" w:space="0" w:color="auto"/>
            </w:tcBorders>
            <w:hideMark/>
          </w:tcPr>
          <w:p w:rsidR="007420A1" w:rsidRDefault="007420A1">
            <w:pPr>
              <w:widowControl w:val="0"/>
              <w:autoSpaceDE w:val="0"/>
              <w:autoSpaceDN w:val="0"/>
              <w:adjustRightInd w:val="0"/>
              <w:spacing w:line="276" w:lineRule="auto"/>
              <w:ind w:firstLine="720"/>
              <w:jc w:val="center"/>
              <w:rPr>
                <w:sz w:val="28"/>
                <w:szCs w:val="28"/>
              </w:rPr>
            </w:pPr>
            <w:r>
              <w:rPr>
                <w:sz w:val="28"/>
                <w:szCs w:val="28"/>
              </w:rPr>
              <w:t>1</w:t>
            </w:r>
          </w:p>
        </w:tc>
        <w:tc>
          <w:tcPr>
            <w:tcW w:w="2037" w:type="dxa"/>
            <w:tcBorders>
              <w:top w:val="single" w:sz="4" w:space="0" w:color="auto"/>
              <w:left w:val="single" w:sz="6" w:space="0" w:color="auto"/>
              <w:bottom w:val="single" w:sz="6" w:space="0" w:color="auto"/>
              <w:right w:val="single" w:sz="6" w:space="0" w:color="auto"/>
            </w:tcBorders>
            <w:hideMark/>
          </w:tcPr>
          <w:p w:rsidR="007420A1" w:rsidRDefault="007420A1">
            <w:pPr>
              <w:widowControl w:val="0"/>
              <w:autoSpaceDE w:val="0"/>
              <w:autoSpaceDN w:val="0"/>
              <w:adjustRightInd w:val="0"/>
              <w:spacing w:line="276" w:lineRule="auto"/>
              <w:jc w:val="center"/>
              <w:rPr>
                <w:sz w:val="28"/>
                <w:szCs w:val="28"/>
              </w:rPr>
            </w:pPr>
            <w:r>
              <w:rPr>
                <w:sz w:val="28"/>
                <w:szCs w:val="28"/>
              </w:rPr>
              <w:t>2</w:t>
            </w:r>
          </w:p>
        </w:tc>
        <w:tc>
          <w:tcPr>
            <w:tcW w:w="2104" w:type="dxa"/>
            <w:tcBorders>
              <w:top w:val="single" w:sz="4" w:space="0" w:color="auto"/>
              <w:left w:val="single" w:sz="6" w:space="0" w:color="auto"/>
              <w:bottom w:val="single" w:sz="6" w:space="0" w:color="auto"/>
              <w:right w:val="single" w:sz="6" w:space="0" w:color="auto"/>
            </w:tcBorders>
            <w:hideMark/>
          </w:tcPr>
          <w:p w:rsidR="007420A1" w:rsidRDefault="007420A1">
            <w:pPr>
              <w:widowControl w:val="0"/>
              <w:autoSpaceDE w:val="0"/>
              <w:autoSpaceDN w:val="0"/>
              <w:adjustRightInd w:val="0"/>
              <w:spacing w:line="276" w:lineRule="auto"/>
              <w:ind w:firstLine="4"/>
              <w:jc w:val="center"/>
              <w:rPr>
                <w:sz w:val="28"/>
                <w:szCs w:val="28"/>
              </w:rPr>
            </w:pPr>
            <w:r>
              <w:rPr>
                <w:sz w:val="28"/>
                <w:szCs w:val="28"/>
              </w:rPr>
              <w:t>3</w:t>
            </w:r>
          </w:p>
        </w:tc>
      </w:tr>
      <w:tr w:rsidR="007420A1" w:rsidTr="007420A1">
        <w:trPr>
          <w:cantSplit/>
          <w:trHeight w:val="608"/>
        </w:trPr>
        <w:tc>
          <w:tcPr>
            <w:tcW w:w="5640"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jc w:val="both"/>
              <w:rPr>
                <w:sz w:val="28"/>
                <w:szCs w:val="28"/>
              </w:rPr>
            </w:pPr>
            <w:r>
              <w:rPr>
                <w:sz w:val="28"/>
                <w:szCs w:val="28"/>
              </w:rPr>
              <w:t xml:space="preserve">Продукты питания             </w:t>
            </w:r>
          </w:p>
        </w:tc>
        <w:tc>
          <w:tcPr>
            <w:tcW w:w="2037"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jc w:val="center"/>
              <w:rPr>
                <w:sz w:val="28"/>
                <w:szCs w:val="28"/>
              </w:rPr>
            </w:pPr>
            <w:r>
              <w:rPr>
                <w:sz w:val="28"/>
                <w:szCs w:val="28"/>
              </w:rPr>
              <w:t>Не более 1,0</w:t>
            </w:r>
            <w:r>
              <w:rPr>
                <w:sz w:val="28"/>
                <w:szCs w:val="28"/>
              </w:rPr>
              <w:br/>
              <w:t xml:space="preserve">тыс. руб. в </w:t>
            </w:r>
            <w:r>
              <w:rPr>
                <w:sz w:val="28"/>
                <w:szCs w:val="28"/>
              </w:rPr>
              <w:br/>
              <w:t>месяц</w:t>
            </w:r>
          </w:p>
        </w:tc>
        <w:tc>
          <w:tcPr>
            <w:tcW w:w="2104"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jc w:val="center"/>
              <w:rPr>
                <w:sz w:val="28"/>
                <w:szCs w:val="28"/>
              </w:rPr>
            </w:pPr>
            <w:r>
              <w:rPr>
                <w:sz w:val="28"/>
                <w:szCs w:val="28"/>
              </w:rPr>
              <w:t>Не более 3,0</w:t>
            </w:r>
            <w:r>
              <w:rPr>
                <w:sz w:val="28"/>
                <w:szCs w:val="28"/>
              </w:rPr>
              <w:br/>
              <w:t xml:space="preserve">тыс. руб. в  </w:t>
            </w:r>
            <w:r>
              <w:rPr>
                <w:sz w:val="28"/>
                <w:szCs w:val="28"/>
              </w:rPr>
              <w:br/>
              <w:t>месяц</w:t>
            </w:r>
          </w:p>
        </w:tc>
      </w:tr>
    </w:tbl>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pPr>
      <w:r>
        <w:rPr>
          <w:sz w:val="28"/>
          <w:szCs w:val="28"/>
        </w:rPr>
        <w:br w:type="page"/>
      </w:r>
      <w:r>
        <w:rPr>
          <w:sz w:val="28"/>
          <w:szCs w:val="28"/>
        </w:rPr>
        <w:lastRenderedPageBreak/>
        <w:t xml:space="preserve">                                                                             </w:t>
      </w:r>
      <w:r>
        <w:t>Приложение № 6</w:t>
      </w:r>
    </w:p>
    <w:p w:rsidR="007420A1" w:rsidRDefault="007420A1" w:rsidP="007420A1">
      <w:pPr>
        <w:jc w:val="center"/>
        <w:rPr>
          <w:bCs/>
        </w:rPr>
      </w:pPr>
      <w:r>
        <w:t xml:space="preserve">                                                                                  к Положению </w:t>
      </w:r>
      <w:r>
        <w:rPr>
          <w:bCs/>
        </w:rPr>
        <w:t xml:space="preserve">о представительских </w:t>
      </w:r>
    </w:p>
    <w:p w:rsidR="007420A1" w:rsidRDefault="007420A1" w:rsidP="007420A1">
      <w:pPr>
        <w:jc w:val="center"/>
        <w:rPr>
          <w:bCs/>
        </w:rPr>
      </w:pPr>
      <w:r>
        <w:rPr>
          <w:bCs/>
        </w:rPr>
        <w:t xml:space="preserve">                                                                                     расходах и иных расходах, связанных </w:t>
      </w:r>
    </w:p>
    <w:p w:rsidR="007420A1" w:rsidRDefault="007420A1" w:rsidP="007420A1">
      <w:pPr>
        <w:jc w:val="center"/>
        <w:rPr>
          <w:bCs/>
        </w:rPr>
      </w:pPr>
      <w:r>
        <w:rPr>
          <w:bCs/>
        </w:rPr>
        <w:t xml:space="preserve">                                                                                   с представительской деятельностью </w:t>
      </w:r>
    </w:p>
    <w:p w:rsidR="007420A1" w:rsidRDefault="007420A1" w:rsidP="007420A1">
      <w:pPr>
        <w:jc w:val="right"/>
        <w:rPr>
          <w:bCs/>
        </w:rPr>
      </w:pPr>
      <w:r>
        <w:rPr>
          <w:bCs/>
        </w:rPr>
        <w:t xml:space="preserve">органов МО  </w:t>
      </w:r>
      <w:r>
        <w:t>Красночабанский сельсовет</w:t>
      </w:r>
    </w:p>
    <w:p w:rsidR="007420A1" w:rsidRDefault="007420A1" w:rsidP="007420A1">
      <w:pPr>
        <w:autoSpaceDE w:val="0"/>
        <w:autoSpaceDN w:val="0"/>
        <w:adjustRightInd w:val="0"/>
        <w:jc w:val="center"/>
        <w:rPr>
          <w:sz w:val="28"/>
          <w:szCs w:val="28"/>
        </w:rPr>
      </w:pPr>
    </w:p>
    <w:p w:rsidR="007420A1" w:rsidRDefault="007420A1" w:rsidP="007420A1">
      <w:pPr>
        <w:autoSpaceDE w:val="0"/>
        <w:autoSpaceDN w:val="0"/>
        <w:adjustRightInd w:val="0"/>
        <w:jc w:val="center"/>
        <w:rPr>
          <w:b/>
          <w:sz w:val="28"/>
          <w:szCs w:val="28"/>
        </w:rPr>
      </w:pPr>
      <w:r>
        <w:rPr>
          <w:b/>
          <w:sz w:val="28"/>
          <w:szCs w:val="28"/>
        </w:rPr>
        <w:t>Отчёт № ______</w:t>
      </w:r>
    </w:p>
    <w:p w:rsidR="007420A1" w:rsidRDefault="007420A1" w:rsidP="007420A1">
      <w:pPr>
        <w:autoSpaceDE w:val="0"/>
        <w:autoSpaceDN w:val="0"/>
        <w:adjustRightInd w:val="0"/>
        <w:jc w:val="center"/>
        <w:rPr>
          <w:b/>
          <w:sz w:val="28"/>
          <w:szCs w:val="28"/>
        </w:rPr>
      </w:pPr>
      <w:r>
        <w:rPr>
          <w:b/>
          <w:sz w:val="28"/>
          <w:szCs w:val="28"/>
        </w:rPr>
        <w:t>от «____» _________________ 20___ г.</w:t>
      </w:r>
    </w:p>
    <w:p w:rsidR="007420A1" w:rsidRDefault="007420A1" w:rsidP="007420A1">
      <w:pPr>
        <w:autoSpaceDE w:val="0"/>
        <w:autoSpaceDN w:val="0"/>
        <w:adjustRightInd w:val="0"/>
        <w:jc w:val="center"/>
        <w:rPr>
          <w:b/>
          <w:sz w:val="28"/>
          <w:szCs w:val="28"/>
        </w:rPr>
      </w:pPr>
      <w:r>
        <w:rPr>
          <w:b/>
          <w:sz w:val="28"/>
          <w:szCs w:val="28"/>
        </w:rPr>
        <w:t>о произведённых представительских расходах</w:t>
      </w:r>
    </w:p>
    <w:p w:rsidR="007420A1" w:rsidRDefault="007420A1" w:rsidP="007420A1">
      <w:pPr>
        <w:autoSpaceDE w:val="0"/>
        <w:autoSpaceDN w:val="0"/>
        <w:adjustRightInd w:val="0"/>
        <w:jc w:val="center"/>
        <w:rPr>
          <w:sz w:val="28"/>
          <w:szCs w:val="28"/>
        </w:rPr>
      </w:pPr>
    </w:p>
    <w:p w:rsidR="007420A1" w:rsidRDefault="007420A1" w:rsidP="007420A1">
      <w:pPr>
        <w:autoSpaceDE w:val="0"/>
        <w:autoSpaceDN w:val="0"/>
        <w:adjustRightInd w:val="0"/>
        <w:rPr>
          <w:sz w:val="28"/>
          <w:szCs w:val="28"/>
        </w:rPr>
      </w:pPr>
    </w:p>
    <w:p w:rsidR="007420A1" w:rsidRDefault="007420A1" w:rsidP="007420A1">
      <w:pPr>
        <w:autoSpaceDE w:val="0"/>
        <w:autoSpaceDN w:val="0"/>
        <w:adjustRightInd w:val="0"/>
        <w:rPr>
          <w:sz w:val="28"/>
          <w:szCs w:val="28"/>
        </w:rPr>
      </w:pPr>
      <w:r>
        <w:rPr>
          <w:sz w:val="28"/>
          <w:szCs w:val="28"/>
        </w:rPr>
        <w:t>В целях __________________________________________________________________</w:t>
      </w:r>
    </w:p>
    <w:p w:rsidR="007420A1" w:rsidRDefault="007420A1" w:rsidP="007420A1">
      <w:pPr>
        <w:autoSpaceDE w:val="0"/>
        <w:autoSpaceDN w:val="0"/>
        <w:adjustRightInd w:val="0"/>
        <w:rPr>
          <w:sz w:val="22"/>
          <w:szCs w:val="22"/>
        </w:rPr>
      </w:pPr>
      <w:r>
        <w:rPr>
          <w:sz w:val="28"/>
          <w:szCs w:val="28"/>
        </w:rPr>
        <w:t xml:space="preserve">                            </w:t>
      </w:r>
      <w:r>
        <w:rPr>
          <w:sz w:val="22"/>
          <w:szCs w:val="22"/>
        </w:rPr>
        <w:t>(наименование органа местного самоуправления)</w:t>
      </w:r>
    </w:p>
    <w:p w:rsidR="007420A1" w:rsidRDefault="007420A1" w:rsidP="007420A1">
      <w:pPr>
        <w:autoSpaceDE w:val="0"/>
        <w:autoSpaceDN w:val="0"/>
        <w:adjustRightInd w:val="0"/>
        <w:rPr>
          <w:sz w:val="28"/>
          <w:szCs w:val="28"/>
        </w:rPr>
      </w:pPr>
    </w:p>
    <w:p w:rsidR="007420A1" w:rsidRDefault="007420A1" w:rsidP="007420A1">
      <w:pPr>
        <w:autoSpaceDE w:val="0"/>
        <w:autoSpaceDN w:val="0"/>
        <w:adjustRightInd w:val="0"/>
        <w:rPr>
          <w:sz w:val="28"/>
          <w:szCs w:val="28"/>
        </w:rPr>
      </w:pPr>
      <w:r>
        <w:rPr>
          <w:sz w:val="28"/>
          <w:szCs w:val="28"/>
        </w:rPr>
        <w:t>были проведены ____________________________________________________________</w:t>
      </w:r>
    </w:p>
    <w:p w:rsidR="007420A1" w:rsidRDefault="007420A1" w:rsidP="007420A1">
      <w:pPr>
        <w:autoSpaceDE w:val="0"/>
        <w:autoSpaceDN w:val="0"/>
        <w:adjustRightInd w:val="0"/>
        <w:rPr>
          <w:sz w:val="22"/>
          <w:szCs w:val="22"/>
        </w:rPr>
      </w:pPr>
      <w:r>
        <w:rPr>
          <w:sz w:val="22"/>
          <w:szCs w:val="22"/>
        </w:rPr>
        <w:t xml:space="preserve">                              (наименование мероприятия)</w:t>
      </w:r>
    </w:p>
    <w:p w:rsidR="007420A1" w:rsidRDefault="007420A1" w:rsidP="007420A1">
      <w:pPr>
        <w:autoSpaceDE w:val="0"/>
        <w:autoSpaceDN w:val="0"/>
        <w:adjustRightInd w:val="0"/>
        <w:rPr>
          <w:sz w:val="28"/>
          <w:szCs w:val="28"/>
        </w:rPr>
      </w:pPr>
    </w:p>
    <w:p w:rsidR="007420A1" w:rsidRDefault="007420A1" w:rsidP="007420A1">
      <w:pPr>
        <w:autoSpaceDE w:val="0"/>
        <w:autoSpaceDN w:val="0"/>
        <w:adjustRightInd w:val="0"/>
        <w:rPr>
          <w:sz w:val="28"/>
          <w:szCs w:val="28"/>
        </w:rPr>
      </w:pPr>
      <w:r>
        <w:rPr>
          <w:sz w:val="28"/>
          <w:szCs w:val="28"/>
        </w:rPr>
        <w:t>Количество присутствующих: ________________ чел.,</w:t>
      </w:r>
    </w:p>
    <w:p w:rsidR="007420A1" w:rsidRDefault="007420A1" w:rsidP="007420A1">
      <w:pPr>
        <w:autoSpaceDE w:val="0"/>
        <w:autoSpaceDN w:val="0"/>
        <w:adjustRightInd w:val="0"/>
        <w:rPr>
          <w:sz w:val="28"/>
          <w:szCs w:val="28"/>
        </w:rPr>
      </w:pPr>
      <w:r>
        <w:rPr>
          <w:sz w:val="28"/>
          <w:szCs w:val="28"/>
        </w:rPr>
        <w:t>в том числе:</w:t>
      </w:r>
    </w:p>
    <w:p w:rsidR="007420A1" w:rsidRDefault="007420A1" w:rsidP="007420A1">
      <w:pPr>
        <w:autoSpaceDE w:val="0"/>
        <w:autoSpaceDN w:val="0"/>
        <w:adjustRightInd w:val="0"/>
        <w:rPr>
          <w:sz w:val="28"/>
          <w:szCs w:val="28"/>
        </w:rPr>
      </w:pPr>
      <w:r>
        <w:rPr>
          <w:sz w:val="28"/>
          <w:szCs w:val="28"/>
        </w:rPr>
        <w:t>представители органа местного самоуправления  __________________ чел.;</w:t>
      </w:r>
    </w:p>
    <w:p w:rsidR="007420A1" w:rsidRDefault="007420A1" w:rsidP="007420A1">
      <w:pPr>
        <w:autoSpaceDE w:val="0"/>
        <w:autoSpaceDN w:val="0"/>
        <w:adjustRightInd w:val="0"/>
        <w:rPr>
          <w:sz w:val="28"/>
          <w:szCs w:val="28"/>
        </w:rPr>
      </w:pPr>
      <w:r>
        <w:rPr>
          <w:sz w:val="28"/>
          <w:szCs w:val="28"/>
        </w:rPr>
        <w:t>приглашенные _______________________ чел.</w:t>
      </w:r>
    </w:p>
    <w:p w:rsidR="007420A1" w:rsidRDefault="007420A1" w:rsidP="007420A1">
      <w:pPr>
        <w:autoSpaceDE w:val="0"/>
        <w:autoSpaceDN w:val="0"/>
        <w:adjustRightInd w:val="0"/>
        <w:rPr>
          <w:sz w:val="28"/>
          <w:szCs w:val="28"/>
        </w:rPr>
      </w:pPr>
      <w:r>
        <w:rPr>
          <w:sz w:val="28"/>
          <w:szCs w:val="28"/>
        </w:rPr>
        <w:t>Источники финансирования __________________________________________________</w:t>
      </w:r>
    </w:p>
    <w:p w:rsidR="007420A1" w:rsidRDefault="007420A1" w:rsidP="007420A1">
      <w:pPr>
        <w:autoSpaceDE w:val="0"/>
        <w:autoSpaceDN w:val="0"/>
        <w:adjustRightInd w:val="0"/>
        <w:rPr>
          <w:sz w:val="28"/>
          <w:szCs w:val="28"/>
        </w:rPr>
      </w:pPr>
      <w:r>
        <w:rPr>
          <w:sz w:val="28"/>
          <w:szCs w:val="28"/>
        </w:rPr>
        <w:t>Авансовый отчет с подтверждающими документами прилагается на ______ листах.</w:t>
      </w:r>
    </w:p>
    <w:p w:rsidR="007420A1" w:rsidRDefault="007420A1" w:rsidP="007420A1">
      <w:pPr>
        <w:autoSpaceDE w:val="0"/>
        <w:autoSpaceDN w:val="0"/>
        <w:adjustRightInd w:val="0"/>
        <w:rPr>
          <w:sz w:val="28"/>
          <w:szCs w:val="28"/>
        </w:rPr>
      </w:pPr>
    </w:p>
    <w:p w:rsidR="007420A1" w:rsidRDefault="007420A1" w:rsidP="007420A1">
      <w:pPr>
        <w:autoSpaceDE w:val="0"/>
        <w:autoSpaceDN w:val="0"/>
        <w:adjustRightInd w:val="0"/>
        <w:rPr>
          <w:sz w:val="28"/>
          <w:szCs w:val="28"/>
        </w:rPr>
      </w:pPr>
      <w:r>
        <w:rPr>
          <w:sz w:val="28"/>
          <w:szCs w:val="28"/>
        </w:rPr>
        <w:t>Подпись отчетного лица _______________/_____________</w:t>
      </w: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jc w:val="both"/>
        <w:rPr>
          <w:sz w:val="28"/>
          <w:szCs w:val="28"/>
        </w:rPr>
      </w:pPr>
    </w:p>
    <w:p w:rsidR="007420A1" w:rsidRDefault="007420A1" w:rsidP="007420A1">
      <w:pPr>
        <w:autoSpaceDE w:val="0"/>
        <w:autoSpaceDN w:val="0"/>
        <w:adjustRightInd w:val="0"/>
        <w:jc w:val="both"/>
        <w:rPr>
          <w:sz w:val="28"/>
          <w:szCs w:val="28"/>
        </w:rPr>
      </w:pPr>
    </w:p>
    <w:p w:rsidR="007420A1" w:rsidRDefault="007420A1" w:rsidP="007420A1">
      <w:pPr>
        <w:autoSpaceDE w:val="0"/>
        <w:autoSpaceDN w:val="0"/>
        <w:adjustRightInd w:val="0"/>
        <w:jc w:val="both"/>
        <w:rPr>
          <w:sz w:val="28"/>
          <w:szCs w:val="28"/>
        </w:rPr>
      </w:pPr>
    </w:p>
    <w:p w:rsidR="007420A1" w:rsidRDefault="007420A1" w:rsidP="007420A1">
      <w:pPr>
        <w:autoSpaceDE w:val="0"/>
        <w:autoSpaceDN w:val="0"/>
        <w:adjustRightInd w:val="0"/>
        <w:jc w:val="both"/>
        <w:rPr>
          <w:sz w:val="28"/>
          <w:szCs w:val="28"/>
        </w:rPr>
      </w:pPr>
    </w:p>
    <w:p w:rsidR="007420A1" w:rsidRDefault="007420A1" w:rsidP="007420A1">
      <w:pPr>
        <w:autoSpaceDE w:val="0"/>
        <w:autoSpaceDN w:val="0"/>
        <w:adjustRightInd w:val="0"/>
        <w:jc w:val="both"/>
        <w:rPr>
          <w:sz w:val="28"/>
          <w:szCs w:val="28"/>
        </w:rPr>
      </w:pPr>
    </w:p>
    <w:p w:rsidR="007420A1" w:rsidRDefault="007420A1" w:rsidP="007420A1">
      <w:pPr>
        <w:autoSpaceDE w:val="0"/>
        <w:autoSpaceDN w:val="0"/>
        <w:adjustRightInd w:val="0"/>
        <w:jc w:val="both"/>
        <w:rPr>
          <w:sz w:val="28"/>
          <w:szCs w:val="28"/>
        </w:rPr>
      </w:pPr>
    </w:p>
    <w:p w:rsidR="007420A1" w:rsidRDefault="007420A1" w:rsidP="007420A1">
      <w:pPr>
        <w:autoSpaceDE w:val="0"/>
        <w:autoSpaceDN w:val="0"/>
        <w:adjustRightInd w:val="0"/>
        <w:jc w:val="both"/>
        <w:rPr>
          <w:sz w:val="28"/>
          <w:szCs w:val="28"/>
        </w:rPr>
      </w:pPr>
    </w:p>
    <w:p w:rsidR="007420A1" w:rsidRDefault="007420A1" w:rsidP="007420A1">
      <w:pPr>
        <w:autoSpaceDE w:val="0"/>
        <w:autoSpaceDN w:val="0"/>
        <w:adjustRightInd w:val="0"/>
        <w:jc w:val="both"/>
        <w:rPr>
          <w:sz w:val="28"/>
          <w:szCs w:val="28"/>
        </w:rPr>
      </w:pPr>
    </w:p>
    <w:p w:rsidR="007420A1" w:rsidRDefault="007420A1" w:rsidP="007420A1">
      <w:pPr>
        <w:autoSpaceDE w:val="0"/>
        <w:autoSpaceDN w:val="0"/>
        <w:adjustRightInd w:val="0"/>
        <w:jc w:val="both"/>
        <w:rPr>
          <w:sz w:val="28"/>
          <w:szCs w:val="28"/>
        </w:rPr>
      </w:pPr>
    </w:p>
    <w:p w:rsidR="007420A1" w:rsidRDefault="007420A1" w:rsidP="007420A1">
      <w:pPr>
        <w:autoSpaceDE w:val="0"/>
        <w:autoSpaceDN w:val="0"/>
        <w:adjustRightInd w:val="0"/>
        <w:jc w:val="both"/>
        <w:rPr>
          <w:sz w:val="28"/>
          <w:szCs w:val="28"/>
        </w:rPr>
      </w:pPr>
    </w:p>
    <w:p w:rsidR="007420A1" w:rsidRDefault="007420A1" w:rsidP="007420A1">
      <w:pPr>
        <w:autoSpaceDE w:val="0"/>
        <w:autoSpaceDN w:val="0"/>
        <w:adjustRightInd w:val="0"/>
        <w:jc w:val="both"/>
        <w:rPr>
          <w:sz w:val="28"/>
          <w:szCs w:val="28"/>
        </w:rPr>
      </w:pPr>
    </w:p>
    <w:p w:rsidR="007420A1" w:rsidRDefault="007420A1" w:rsidP="007420A1">
      <w:pPr>
        <w:autoSpaceDE w:val="0"/>
        <w:autoSpaceDN w:val="0"/>
        <w:adjustRightInd w:val="0"/>
      </w:pPr>
      <w:r>
        <w:rPr>
          <w:sz w:val="28"/>
          <w:szCs w:val="28"/>
        </w:rPr>
        <w:t xml:space="preserve">                                                                             </w:t>
      </w:r>
      <w:r>
        <w:t xml:space="preserve">Приложение № 7 </w:t>
      </w:r>
    </w:p>
    <w:p w:rsidR="007420A1" w:rsidRDefault="007420A1" w:rsidP="007420A1">
      <w:pPr>
        <w:jc w:val="center"/>
        <w:rPr>
          <w:bCs/>
        </w:rPr>
      </w:pPr>
      <w:r>
        <w:t xml:space="preserve">                                                                                  к Положению </w:t>
      </w:r>
      <w:r>
        <w:rPr>
          <w:bCs/>
        </w:rPr>
        <w:t xml:space="preserve">о представительских </w:t>
      </w:r>
    </w:p>
    <w:p w:rsidR="007420A1" w:rsidRDefault="007420A1" w:rsidP="007420A1">
      <w:pPr>
        <w:jc w:val="center"/>
        <w:rPr>
          <w:bCs/>
        </w:rPr>
      </w:pPr>
      <w:r>
        <w:rPr>
          <w:bCs/>
        </w:rPr>
        <w:t xml:space="preserve">                                                                                     расходах и иных расходах, связанных </w:t>
      </w:r>
    </w:p>
    <w:p w:rsidR="007420A1" w:rsidRDefault="007420A1" w:rsidP="007420A1">
      <w:pPr>
        <w:jc w:val="center"/>
        <w:rPr>
          <w:bCs/>
        </w:rPr>
      </w:pPr>
      <w:r>
        <w:rPr>
          <w:bCs/>
        </w:rPr>
        <w:t xml:space="preserve">                                                                                   с представительской деятельностью </w:t>
      </w:r>
    </w:p>
    <w:p w:rsidR="007420A1" w:rsidRDefault="007420A1" w:rsidP="007420A1">
      <w:pPr>
        <w:jc w:val="right"/>
        <w:rPr>
          <w:bCs/>
        </w:rPr>
      </w:pPr>
      <w:r>
        <w:rPr>
          <w:bCs/>
        </w:rPr>
        <w:t xml:space="preserve">органов МО  </w:t>
      </w:r>
      <w:r>
        <w:t>Красночабанский сельсовет</w:t>
      </w:r>
    </w:p>
    <w:p w:rsidR="007420A1" w:rsidRDefault="007420A1" w:rsidP="007420A1">
      <w:pPr>
        <w:autoSpaceDE w:val="0"/>
        <w:autoSpaceDN w:val="0"/>
        <w:adjustRightInd w:val="0"/>
        <w:jc w:val="right"/>
        <w:rPr>
          <w:sz w:val="28"/>
          <w:szCs w:val="28"/>
        </w:rPr>
      </w:pPr>
    </w:p>
    <w:p w:rsidR="007420A1" w:rsidRDefault="007420A1" w:rsidP="007420A1">
      <w:pPr>
        <w:autoSpaceDE w:val="0"/>
        <w:autoSpaceDN w:val="0"/>
        <w:adjustRightInd w:val="0"/>
        <w:jc w:val="center"/>
        <w:rPr>
          <w:b/>
          <w:sz w:val="28"/>
          <w:szCs w:val="28"/>
        </w:rPr>
      </w:pPr>
      <w:r>
        <w:rPr>
          <w:b/>
          <w:sz w:val="28"/>
          <w:szCs w:val="28"/>
        </w:rPr>
        <w:t>Отчёт № ______</w:t>
      </w:r>
    </w:p>
    <w:p w:rsidR="007420A1" w:rsidRDefault="007420A1" w:rsidP="007420A1">
      <w:pPr>
        <w:autoSpaceDE w:val="0"/>
        <w:autoSpaceDN w:val="0"/>
        <w:adjustRightInd w:val="0"/>
        <w:jc w:val="center"/>
        <w:rPr>
          <w:b/>
          <w:sz w:val="28"/>
          <w:szCs w:val="28"/>
        </w:rPr>
      </w:pPr>
      <w:r>
        <w:rPr>
          <w:b/>
          <w:sz w:val="28"/>
          <w:szCs w:val="28"/>
        </w:rPr>
        <w:t>от «____» _________________ 20___ г.</w:t>
      </w:r>
    </w:p>
    <w:p w:rsidR="007420A1" w:rsidRDefault="007420A1" w:rsidP="007420A1">
      <w:pPr>
        <w:autoSpaceDE w:val="0"/>
        <w:autoSpaceDN w:val="0"/>
        <w:adjustRightInd w:val="0"/>
        <w:jc w:val="center"/>
        <w:rPr>
          <w:b/>
          <w:sz w:val="28"/>
          <w:szCs w:val="28"/>
        </w:rPr>
      </w:pPr>
      <w:r>
        <w:rPr>
          <w:b/>
          <w:sz w:val="28"/>
          <w:szCs w:val="28"/>
        </w:rPr>
        <w:t>о произведённых представительских расходах</w:t>
      </w:r>
    </w:p>
    <w:p w:rsidR="007420A1" w:rsidRDefault="007420A1" w:rsidP="007420A1">
      <w:pPr>
        <w:autoSpaceDE w:val="0"/>
        <w:autoSpaceDN w:val="0"/>
        <w:adjustRightInd w:val="0"/>
        <w:rPr>
          <w:sz w:val="28"/>
          <w:szCs w:val="28"/>
        </w:rPr>
      </w:pPr>
    </w:p>
    <w:p w:rsidR="007420A1" w:rsidRDefault="007420A1" w:rsidP="007420A1">
      <w:pPr>
        <w:autoSpaceDE w:val="0"/>
        <w:autoSpaceDN w:val="0"/>
        <w:adjustRightInd w:val="0"/>
        <w:rPr>
          <w:sz w:val="28"/>
          <w:szCs w:val="28"/>
        </w:rPr>
      </w:pPr>
      <w:r>
        <w:rPr>
          <w:sz w:val="28"/>
          <w:szCs w:val="28"/>
        </w:rPr>
        <w:t>В целях __________________________________________________________________</w:t>
      </w:r>
    </w:p>
    <w:p w:rsidR="007420A1" w:rsidRDefault="007420A1" w:rsidP="007420A1">
      <w:pPr>
        <w:autoSpaceDE w:val="0"/>
        <w:autoSpaceDN w:val="0"/>
        <w:adjustRightInd w:val="0"/>
        <w:rPr>
          <w:sz w:val="22"/>
          <w:szCs w:val="22"/>
        </w:rPr>
      </w:pPr>
      <w:r>
        <w:rPr>
          <w:sz w:val="22"/>
          <w:szCs w:val="22"/>
        </w:rPr>
        <w:t xml:space="preserve">         (наименование мероприятия, реквизиты распорядительного документа)</w:t>
      </w:r>
    </w:p>
    <w:p w:rsidR="007420A1" w:rsidRDefault="007420A1" w:rsidP="007420A1">
      <w:pPr>
        <w:autoSpaceDE w:val="0"/>
        <w:autoSpaceDN w:val="0"/>
        <w:adjustRightInd w:val="0"/>
        <w:rPr>
          <w:sz w:val="28"/>
          <w:szCs w:val="28"/>
        </w:rPr>
      </w:pPr>
    </w:p>
    <w:p w:rsidR="007420A1" w:rsidRDefault="007420A1" w:rsidP="007420A1">
      <w:pPr>
        <w:autoSpaceDE w:val="0"/>
        <w:autoSpaceDN w:val="0"/>
        <w:adjustRightInd w:val="0"/>
        <w:rPr>
          <w:sz w:val="28"/>
          <w:szCs w:val="28"/>
        </w:rPr>
      </w:pPr>
      <w:r>
        <w:rPr>
          <w:sz w:val="28"/>
          <w:szCs w:val="28"/>
        </w:rPr>
        <w:t>были проведены ____________________________________________________________</w:t>
      </w:r>
    </w:p>
    <w:p w:rsidR="007420A1" w:rsidRDefault="007420A1" w:rsidP="007420A1">
      <w:pPr>
        <w:autoSpaceDE w:val="0"/>
        <w:autoSpaceDN w:val="0"/>
        <w:adjustRightInd w:val="0"/>
        <w:rPr>
          <w:sz w:val="22"/>
          <w:szCs w:val="22"/>
        </w:rPr>
      </w:pPr>
      <w:r>
        <w:rPr>
          <w:sz w:val="22"/>
          <w:szCs w:val="22"/>
        </w:rPr>
        <w:t xml:space="preserve">                               (наименование расходов)</w:t>
      </w:r>
    </w:p>
    <w:p w:rsidR="007420A1" w:rsidRDefault="007420A1" w:rsidP="007420A1">
      <w:pPr>
        <w:autoSpaceDE w:val="0"/>
        <w:autoSpaceDN w:val="0"/>
        <w:adjustRightInd w:val="0"/>
        <w:jc w:val="both"/>
        <w:rPr>
          <w:sz w:val="28"/>
          <w:szCs w:val="28"/>
        </w:rPr>
      </w:pPr>
    </w:p>
    <w:p w:rsidR="007420A1" w:rsidRDefault="007420A1" w:rsidP="007420A1">
      <w:pPr>
        <w:autoSpaceDE w:val="0"/>
        <w:autoSpaceDN w:val="0"/>
        <w:adjustRightInd w:val="0"/>
        <w:ind w:firstLine="540"/>
        <w:jc w:val="both"/>
        <w:rPr>
          <w:sz w:val="28"/>
          <w:szCs w:val="28"/>
        </w:rPr>
      </w:pPr>
      <w:r>
        <w:rPr>
          <w:sz w:val="28"/>
          <w:szCs w:val="28"/>
        </w:rPr>
        <w:t>Присутствовали на мероприятии</w:t>
      </w:r>
    </w:p>
    <w:p w:rsidR="007420A1" w:rsidRDefault="007420A1" w:rsidP="007420A1">
      <w:pPr>
        <w:autoSpaceDE w:val="0"/>
        <w:autoSpaceDN w:val="0"/>
        <w:adjustRightInd w:val="0"/>
        <w:ind w:firstLine="540"/>
        <w:jc w:val="both"/>
        <w:rPr>
          <w:sz w:val="28"/>
          <w:szCs w:val="28"/>
        </w:rPr>
      </w:pPr>
      <w:r>
        <w:rPr>
          <w:sz w:val="28"/>
          <w:szCs w:val="28"/>
        </w:rPr>
        <w:t>Представители органа местного самоуправления:</w:t>
      </w:r>
    </w:p>
    <w:p w:rsidR="007420A1" w:rsidRDefault="007420A1" w:rsidP="007420A1">
      <w:pPr>
        <w:autoSpaceDE w:val="0"/>
        <w:autoSpaceDN w:val="0"/>
        <w:adjustRightInd w:val="0"/>
        <w:ind w:firstLine="540"/>
        <w:jc w:val="both"/>
        <w:rPr>
          <w:sz w:val="28"/>
          <w:szCs w:val="28"/>
        </w:rPr>
      </w:pPr>
      <w:r>
        <w:rPr>
          <w:sz w:val="28"/>
          <w:szCs w:val="28"/>
        </w:rPr>
        <w:t>1. _______________________________________</w:t>
      </w:r>
    </w:p>
    <w:p w:rsidR="007420A1" w:rsidRDefault="007420A1" w:rsidP="007420A1">
      <w:pPr>
        <w:autoSpaceDE w:val="0"/>
        <w:autoSpaceDN w:val="0"/>
        <w:adjustRightInd w:val="0"/>
        <w:ind w:firstLine="540"/>
        <w:jc w:val="both"/>
        <w:rPr>
          <w:sz w:val="28"/>
          <w:szCs w:val="28"/>
        </w:rPr>
      </w:pPr>
      <w:r>
        <w:rPr>
          <w:sz w:val="28"/>
          <w:szCs w:val="28"/>
        </w:rPr>
        <w:t>2. _______________________________________</w:t>
      </w:r>
    </w:p>
    <w:p w:rsidR="007420A1" w:rsidRDefault="007420A1" w:rsidP="007420A1">
      <w:pPr>
        <w:autoSpaceDE w:val="0"/>
        <w:autoSpaceDN w:val="0"/>
        <w:adjustRightInd w:val="0"/>
        <w:ind w:firstLine="540"/>
        <w:jc w:val="both"/>
        <w:rPr>
          <w:sz w:val="28"/>
          <w:szCs w:val="28"/>
        </w:rPr>
      </w:pPr>
      <w:r>
        <w:rPr>
          <w:sz w:val="28"/>
          <w:szCs w:val="28"/>
        </w:rPr>
        <w:t>3. _______________________________________</w:t>
      </w:r>
    </w:p>
    <w:p w:rsidR="007420A1" w:rsidRDefault="007420A1" w:rsidP="007420A1">
      <w:pPr>
        <w:autoSpaceDE w:val="0"/>
        <w:autoSpaceDN w:val="0"/>
        <w:adjustRightInd w:val="0"/>
        <w:rPr>
          <w:sz w:val="28"/>
          <w:szCs w:val="28"/>
        </w:rPr>
      </w:pPr>
    </w:p>
    <w:p w:rsidR="007420A1" w:rsidRDefault="007420A1" w:rsidP="007420A1">
      <w:pPr>
        <w:autoSpaceDE w:val="0"/>
        <w:autoSpaceDN w:val="0"/>
        <w:adjustRightInd w:val="0"/>
        <w:ind w:firstLine="540"/>
        <w:jc w:val="both"/>
        <w:rPr>
          <w:sz w:val="28"/>
          <w:szCs w:val="28"/>
        </w:rPr>
      </w:pPr>
      <w:r>
        <w:rPr>
          <w:sz w:val="28"/>
          <w:szCs w:val="28"/>
        </w:rPr>
        <w:t>Приобретенные материальные ценности использованы на:</w:t>
      </w:r>
    </w:p>
    <w:p w:rsidR="007420A1" w:rsidRDefault="007420A1" w:rsidP="007420A1">
      <w:pPr>
        <w:autoSpaceDE w:val="0"/>
        <w:autoSpaceDN w:val="0"/>
        <w:adjustRightInd w:val="0"/>
        <w:ind w:firstLine="540"/>
        <w:jc w:val="both"/>
        <w:rPr>
          <w:sz w:val="28"/>
          <w:szCs w:val="28"/>
        </w:rPr>
      </w:pPr>
      <w:r>
        <w:rPr>
          <w:sz w:val="28"/>
          <w:szCs w:val="28"/>
        </w:rPr>
        <w:t>1. Вручение</w:t>
      </w:r>
    </w:p>
    <w:p w:rsidR="007420A1" w:rsidRDefault="007420A1" w:rsidP="007420A1">
      <w:pPr>
        <w:autoSpaceDE w:val="0"/>
        <w:autoSpaceDN w:val="0"/>
        <w:adjustRightInd w:val="0"/>
        <w:ind w:firstLine="540"/>
        <w:jc w:val="both"/>
        <w:rPr>
          <w:sz w:val="28"/>
          <w:szCs w:val="28"/>
        </w:rPr>
      </w:pPr>
    </w:p>
    <w:tbl>
      <w:tblPr>
        <w:tblW w:w="10125" w:type="dxa"/>
        <w:tblInd w:w="70" w:type="dxa"/>
        <w:tblLayout w:type="fixed"/>
        <w:tblCellMar>
          <w:left w:w="70" w:type="dxa"/>
          <w:right w:w="70" w:type="dxa"/>
        </w:tblCellMar>
        <w:tblLook w:val="04A0"/>
      </w:tblPr>
      <w:tblGrid>
        <w:gridCol w:w="2025"/>
        <w:gridCol w:w="2563"/>
        <w:gridCol w:w="3103"/>
        <w:gridCol w:w="1484"/>
        <w:gridCol w:w="950"/>
      </w:tblGrid>
      <w:tr w:rsidR="007420A1" w:rsidTr="007420A1">
        <w:trPr>
          <w:cantSplit/>
          <w:trHeight w:val="480"/>
        </w:trPr>
        <w:tc>
          <w:tcPr>
            <w:tcW w:w="2025"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jc w:val="center"/>
              <w:rPr>
                <w:sz w:val="28"/>
                <w:szCs w:val="28"/>
              </w:rPr>
            </w:pPr>
            <w:r>
              <w:rPr>
                <w:sz w:val="28"/>
                <w:szCs w:val="28"/>
              </w:rPr>
              <w:t xml:space="preserve">Наименование </w:t>
            </w:r>
            <w:r>
              <w:rPr>
                <w:sz w:val="28"/>
                <w:szCs w:val="28"/>
              </w:rPr>
              <w:br/>
              <w:t xml:space="preserve">юридического </w:t>
            </w:r>
            <w:r>
              <w:rPr>
                <w:sz w:val="28"/>
                <w:szCs w:val="28"/>
              </w:rPr>
              <w:br/>
              <w:t>лица</w:t>
            </w:r>
          </w:p>
        </w:tc>
        <w:tc>
          <w:tcPr>
            <w:tcW w:w="2565"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jc w:val="center"/>
              <w:rPr>
                <w:sz w:val="28"/>
                <w:szCs w:val="28"/>
              </w:rPr>
            </w:pPr>
            <w:r>
              <w:rPr>
                <w:sz w:val="28"/>
                <w:szCs w:val="28"/>
              </w:rPr>
              <w:t xml:space="preserve">Должностное лицо </w:t>
            </w:r>
            <w:r>
              <w:rPr>
                <w:sz w:val="28"/>
                <w:szCs w:val="28"/>
              </w:rPr>
              <w:br/>
              <w:t>(Ф.И.О. физ. лица)</w:t>
            </w:r>
          </w:p>
        </w:tc>
        <w:tc>
          <w:tcPr>
            <w:tcW w:w="3105"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jc w:val="center"/>
              <w:rPr>
                <w:sz w:val="28"/>
                <w:szCs w:val="28"/>
              </w:rPr>
            </w:pPr>
            <w:r>
              <w:rPr>
                <w:sz w:val="28"/>
                <w:szCs w:val="28"/>
              </w:rPr>
              <w:t xml:space="preserve">Наименование     </w:t>
            </w:r>
            <w:r>
              <w:rPr>
                <w:sz w:val="28"/>
                <w:szCs w:val="28"/>
              </w:rPr>
              <w:br/>
              <w:t>материальных ценностей</w:t>
            </w:r>
          </w:p>
        </w:tc>
        <w:tc>
          <w:tcPr>
            <w:tcW w:w="1485"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jc w:val="center"/>
              <w:rPr>
                <w:sz w:val="28"/>
                <w:szCs w:val="28"/>
              </w:rPr>
            </w:pPr>
            <w:r>
              <w:rPr>
                <w:sz w:val="28"/>
                <w:szCs w:val="28"/>
              </w:rPr>
              <w:t>Количество</w:t>
            </w:r>
          </w:p>
        </w:tc>
        <w:tc>
          <w:tcPr>
            <w:tcW w:w="951"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jc w:val="center"/>
              <w:rPr>
                <w:sz w:val="28"/>
                <w:szCs w:val="28"/>
              </w:rPr>
            </w:pPr>
            <w:r>
              <w:rPr>
                <w:sz w:val="28"/>
                <w:szCs w:val="28"/>
              </w:rPr>
              <w:t>Сумма</w:t>
            </w:r>
          </w:p>
        </w:tc>
      </w:tr>
      <w:tr w:rsidR="007420A1" w:rsidTr="007420A1">
        <w:trPr>
          <w:cantSplit/>
          <w:trHeight w:val="120"/>
        </w:trPr>
        <w:tc>
          <w:tcPr>
            <w:tcW w:w="2025"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rPr>
                <w:sz w:val="28"/>
                <w:szCs w:val="28"/>
              </w:rPr>
            </w:pPr>
          </w:p>
        </w:tc>
        <w:tc>
          <w:tcPr>
            <w:tcW w:w="2565"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rPr>
                <w:sz w:val="28"/>
                <w:szCs w:val="28"/>
              </w:rPr>
            </w:pPr>
          </w:p>
        </w:tc>
        <w:tc>
          <w:tcPr>
            <w:tcW w:w="3105"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rPr>
                <w:sz w:val="28"/>
                <w:szCs w:val="28"/>
              </w:rPr>
            </w:pPr>
          </w:p>
        </w:tc>
        <w:tc>
          <w:tcPr>
            <w:tcW w:w="1485"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rPr>
                <w:sz w:val="28"/>
                <w:szCs w:val="28"/>
              </w:rPr>
            </w:pPr>
          </w:p>
        </w:tc>
        <w:tc>
          <w:tcPr>
            <w:tcW w:w="951"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rPr>
                <w:sz w:val="28"/>
                <w:szCs w:val="28"/>
              </w:rPr>
            </w:pPr>
          </w:p>
        </w:tc>
      </w:tr>
    </w:tbl>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r>
        <w:rPr>
          <w:sz w:val="28"/>
          <w:szCs w:val="28"/>
        </w:rPr>
        <w:t>2. Иные цели (указать какие) ___________________________</w:t>
      </w:r>
    </w:p>
    <w:p w:rsidR="007420A1" w:rsidRDefault="007420A1" w:rsidP="007420A1">
      <w:pPr>
        <w:autoSpaceDE w:val="0"/>
        <w:autoSpaceDN w:val="0"/>
        <w:adjustRightInd w:val="0"/>
        <w:ind w:firstLine="540"/>
        <w:jc w:val="both"/>
        <w:rPr>
          <w:sz w:val="28"/>
          <w:szCs w:val="28"/>
        </w:rPr>
      </w:pPr>
    </w:p>
    <w:tbl>
      <w:tblPr>
        <w:tblW w:w="10065" w:type="dxa"/>
        <w:tblInd w:w="70" w:type="dxa"/>
        <w:tblLayout w:type="fixed"/>
        <w:tblCellMar>
          <w:left w:w="70" w:type="dxa"/>
          <w:right w:w="70" w:type="dxa"/>
        </w:tblCellMar>
        <w:tblLook w:val="04A0"/>
      </w:tblPr>
      <w:tblGrid>
        <w:gridCol w:w="2025"/>
        <w:gridCol w:w="2565"/>
        <w:gridCol w:w="3105"/>
        <w:gridCol w:w="1485"/>
        <w:gridCol w:w="885"/>
      </w:tblGrid>
      <w:tr w:rsidR="007420A1" w:rsidTr="007420A1">
        <w:trPr>
          <w:cantSplit/>
          <w:trHeight w:val="480"/>
        </w:trPr>
        <w:tc>
          <w:tcPr>
            <w:tcW w:w="2025"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jc w:val="center"/>
              <w:rPr>
                <w:sz w:val="28"/>
                <w:szCs w:val="28"/>
              </w:rPr>
            </w:pPr>
            <w:r>
              <w:rPr>
                <w:sz w:val="28"/>
                <w:szCs w:val="28"/>
              </w:rPr>
              <w:t xml:space="preserve">Наименование </w:t>
            </w:r>
            <w:r>
              <w:rPr>
                <w:sz w:val="28"/>
                <w:szCs w:val="28"/>
              </w:rPr>
              <w:br/>
              <w:t xml:space="preserve">юридического </w:t>
            </w:r>
            <w:r>
              <w:rPr>
                <w:sz w:val="28"/>
                <w:szCs w:val="28"/>
              </w:rPr>
              <w:br/>
              <w:t>лица</w:t>
            </w:r>
          </w:p>
        </w:tc>
        <w:tc>
          <w:tcPr>
            <w:tcW w:w="2565"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jc w:val="center"/>
              <w:rPr>
                <w:sz w:val="28"/>
                <w:szCs w:val="28"/>
              </w:rPr>
            </w:pPr>
            <w:r>
              <w:rPr>
                <w:sz w:val="28"/>
                <w:szCs w:val="28"/>
              </w:rPr>
              <w:t xml:space="preserve">Должностное лицо </w:t>
            </w:r>
            <w:r>
              <w:rPr>
                <w:sz w:val="28"/>
                <w:szCs w:val="28"/>
              </w:rPr>
              <w:br/>
              <w:t>(Ф.И.О. физ. лица)</w:t>
            </w:r>
          </w:p>
        </w:tc>
        <w:tc>
          <w:tcPr>
            <w:tcW w:w="3105"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jc w:val="center"/>
              <w:rPr>
                <w:sz w:val="28"/>
                <w:szCs w:val="28"/>
              </w:rPr>
            </w:pPr>
            <w:r>
              <w:rPr>
                <w:sz w:val="28"/>
                <w:szCs w:val="28"/>
              </w:rPr>
              <w:t xml:space="preserve">Наименование     </w:t>
            </w:r>
            <w:r>
              <w:rPr>
                <w:sz w:val="28"/>
                <w:szCs w:val="28"/>
              </w:rPr>
              <w:br/>
              <w:t>материальных ценностей</w:t>
            </w:r>
          </w:p>
        </w:tc>
        <w:tc>
          <w:tcPr>
            <w:tcW w:w="1485"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jc w:val="center"/>
              <w:rPr>
                <w:sz w:val="28"/>
                <w:szCs w:val="28"/>
              </w:rPr>
            </w:pPr>
            <w:r>
              <w:rPr>
                <w:sz w:val="28"/>
                <w:szCs w:val="28"/>
              </w:rPr>
              <w:t>Количество</w:t>
            </w:r>
          </w:p>
        </w:tc>
        <w:tc>
          <w:tcPr>
            <w:tcW w:w="885" w:type="dxa"/>
            <w:tcBorders>
              <w:top w:val="single" w:sz="6" w:space="0" w:color="auto"/>
              <w:left w:val="single" w:sz="6" w:space="0" w:color="auto"/>
              <w:bottom w:val="single" w:sz="6" w:space="0" w:color="auto"/>
              <w:right w:val="single" w:sz="6" w:space="0" w:color="auto"/>
            </w:tcBorders>
            <w:hideMark/>
          </w:tcPr>
          <w:p w:rsidR="007420A1" w:rsidRDefault="007420A1">
            <w:pPr>
              <w:autoSpaceDE w:val="0"/>
              <w:autoSpaceDN w:val="0"/>
              <w:adjustRightInd w:val="0"/>
              <w:spacing w:line="276" w:lineRule="auto"/>
              <w:jc w:val="center"/>
              <w:rPr>
                <w:sz w:val="28"/>
                <w:szCs w:val="28"/>
              </w:rPr>
            </w:pPr>
            <w:r>
              <w:rPr>
                <w:sz w:val="28"/>
                <w:szCs w:val="28"/>
              </w:rPr>
              <w:t>Сумма</w:t>
            </w:r>
          </w:p>
        </w:tc>
      </w:tr>
      <w:tr w:rsidR="007420A1" w:rsidTr="007420A1">
        <w:trPr>
          <w:cantSplit/>
          <w:trHeight w:val="120"/>
        </w:trPr>
        <w:tc>
          <w:tcPr>
            <w:tcW w:w="2025"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rPr>
                <w:sz w:val="28"/>
                <w:szCs w:val="28"/>
              </w:rPr>
            </w:pPr>
          </w:p>
        </w:tc>
        <w:tc>
          <w:tcPr>
            <w:tcW w:w="2565"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rPr>
                <w:sz w:val="28"/>
                <w:szCs w:val="28"/>
              </w:rPr>
            </w:pPr>
          </w:p>
        </w:tc>
        <w:tc>
          <w:tcPr>
            <w:tcW w:w="3105"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rPr>
                <w:sz w:val="28"/>
                <w:szCs w:val="28"/>
              </w:rPr>
            </w:pPr>
          </w:p>
        </w:tc>
        <w:tc>
          <w:tcPr>
            <w:tcW w:w="1485"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rPr>
                <w:sz w:val="28"/>
                <w:szCs w:val="28"/>
              </w:rPr>
            </w:pPr>
          </w:p>
        </w:tc>
        <w:tc>
          <w:tcPr>
            <w:tcW w:w="885" w:type="dxa"/>
            <w:tcBorders>
              <w:top w:val="single" w:sz="6" w:space="0" w:color="auto"/>
              <w:left w:val="single" w:sz="6" w:space="0" w:color="auto"/>
              <w:bottom w:val="single" w:sz="6" w:space="0" w:color="auto"/>
              <w:right w:val="single" w:sz="6" w:space="0" w:color="auto"/>
            </w:tcBorders>
          </w:tcPr>
          <w:p w:rsidR="007420A1" w:rsidRDefault="007420A1">
            <w:pPr>
              <w:autoSpaceDE w:val="0"/>
              <w:autoSpaceDN w:val="0"/>
              <w:adjustRightInd w:val="0"/>
              <w:spacing w:line="276" w:lineRule="auto"/>
              <w:rPr>
                <w:sz w:val="28"/>
                <w:szCs w:val="28"/>
              </w:rPr>
            </w:pPr>
          </w:p>
        </w:tc>
      </w:tr>
    </w:tbl>
    <w:p w:rsidR="007420A1" w:rsidRDefault="007420A1" w:rsidP="007420A1">
      <w:pPr>
        <w:autoSpaceDE w:val="0"/>
        <w:autoSpaceDN w:val="0"/>
        <w:adjustRightInd w:val="0"/>
        <w:rPr>
          <w:sz w:val="28"/>
          <w:szCs w:val="28"/>
        </w:rPr>
      </w:pPr>
    </w:p>
    <w:p w:rsidR="007420A1" w:rsidRDefault="007420A1" w:rsidP="007420A1">
      <w:pPr>
        <w:autoSpaceDE w:val="0"/>
        <w:autoSpaceDN w:val="0"/>
        <w:adjustRightInd w:val="0"/>
        <w:ind w:firstLine="540"/>
        <w:jc w:val="both"/>
        <w:rPr>
          <w:sz w:val="28"/>
          <w:szCs w:val="28"/>
        </w:rPr>
      </w:pPr>
      <w:r>
        <w:rPr>
          <w:sz w:val="28"/>
          <w:szCs w:val="28"/>
        </w:rPr>
        <w:t>Источник финансирования ___________________________</w:t>
      </w:r>
    </w:p>
    <w:p w:rsidR="007420A1" w:rsidRDefault="007420A1" w:rsidP="007420A1">
      <w:pPr>
        <w:autoSpaceDE w:val="0"/>
        <w:autoSpaceDN w:val="0"/>
        <w:adjustRightInd w:val="0"/>
        <w:ind w:firstLine="540"/>
        <w:jc w:val="both"/>
        <w:rPr>
          <w:sz w:val="28"/>
          <w:szCs w:val="28"/>
        </w:rPr>
      </w:pPr>
      <w:r>
        <w:rPr>
          <w:sz w:val="28"/>
          <w:szCs w:val="28"/>
        </w:rPr>
        <w:lastRenderedPageBreak/>
        <w:t>Авансовый отчет с подтверждающими документами прилагается на _____ листах.</w:t>
      </w:r>
    </w:p>
    <w:p w:rsidR="007420A1" w:rsidRDefault="007420A1" w:rsidP="007420A1">
      <w:pPr>
        <w:autoSpaceDE w:val="0"/>
        <w:autoSpaceDN w:val="0"/>
        <w:adjustRightInd w:val="0"/>
        <w:ind w:firstLine="540"/>
        <w:jc w:val="both"/>
        <w:rPr>
          <w:sz w:val="28"/>
          <w:szCs w:val="28"/>
        </w:rPr>
      </w:pPr>
    </w:p>
    <w:p w:rsidR="007420A1" w:rsidRDefault="007420A1" w:rsidP="007420A1">
      <w:pPr>
        <w:autoSpaceDE w:val="0"/>
        <w:autoSpaceDN w:val="0"/>
        <w:adjustRightInd w:val="0"/>
        <w:ind w:firstLine="540"/>
        <w:jc w:val="both"/>
        <w:rPr>
          <w:sz w:val="28"/>
          <w:szCs w:val="28"/>
        </w:rPr>
      </w:pPr>
      <w:r>
        <w:rPr>
          <w:sz w:val="28"/>
          <w:szCs w:val="28"/>
        </w:rPr>
        <w:t>Подпись отчетного лица ______________/_____________</w:t>
      </w:r>
    </w:p>
    <w:p w:rsidR="007420A1" w:rsidRDefault="007420A1" w:rsidP="007420A1">
      <w:pPr>
        <w:autoSpaceDE w:val="0"/>
        <w:autoSpaceDN w:val="0"/>
        <w:adjustRightInd w:val="0"/>
        <w:rPr>
          <w:sz w:val="28"/>
          <w:szCs w:val="28"/>
        </w:rPr>
      </w:pPr>
    </w:p>
    <w:p w:rsidR="007420A1" w:rsidRDefault="007420A1" w:rsidP="007420A1">
      <w:pPr>
        <w:ind w:firstLine="7020"/>
        <w:jc w:val="both"/>
        <w:rPr>
          <w:sz w:val="28"/>
          <w:szCs w:val="28"/>
        </w:rPr>
      </w:pPr>
    </w:p>
    <w:p w:rsidR="007420A1" w:rsidRDefault="007420A1" w:rsidP="007420A1">
      <w:pPr>
        <w:jc w:val="both"/>
        <w:rPr>
          <w:b/>
          <w:sz w:val="28"/>
          <w:szCs w:val="28"/>
        </w:rPr>
      </w:pPr>
    </w:p>
    <w:p w:rsidR="009B2DD1" w:rsidRDefault="009B2DD1"/>
    <w:sectPr w:rsidR="009B2DD1" w:rsidSect="009B2D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420A1"/>
    <w:rsid w:val="007420A1"/>
    <w:rsid w:val="009B2D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0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20A1"/>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basedOn w:val="a0"/>
    <w:link w:val="1"/>
    <w:locked/>
    <w:rsid w:val="007420A1"/>
    <w:rPr>
      <w:rFonts w:ascii="Calibri" w:hAnsi="Calibri" w:cs="Calibri"/>
    </w:rPr>
  </w:style>
  <w:style w:type="paragraph" w:customStyle="1" w:styleId="1">
    <w:name w:val="Без интервала1"/>
    <w:link w:val="NoSpacingChar"/>
    <w:rsid w:val="007420A1"/>
    <w:pPr>
      <w:spacing w:after="0" w:line="240" w:lineRule="auto"/>
    </w:pPr>
    <w:rPr>
      <w:rFonts w:ascii="Calibri" w:hAnsi="Calibri" w:cs="Calibri"/>
    </w:rPr>
  </w:style>
  <w:style w:type="paragraph" w:customStyle="1" w:styleId="ConsPlusNormal">
    <w:name w:val="ConsPlusNormal"/>
    <w:rsid w:val="007420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
    <w:name w:val="Без интервала2"/>
    <w:rsid w:val="007420A1"/>
    <w:pPr>
      <w:spacing w:after="0" w:line="240" w:lineRule="auto"/>
    </w:pPr>
    <w:rPr>
      <w:rFonts w:ascii="Calibri" w:eastAsia="Times New Roman" w:hAnsi="Calibri" w:cs="Calibri"/>
      <w:lang w:eastAsia="ru-RU"/>
    </w:rPr>
  </w:style>
  <w:style w:type="character" w:styleId="a4">
    <w:name w:val="Hyperlink"/>
    <w:basedOn w:val="a0"/>
    <w:uiPriority w:val="99"/>
    <w:semiHidden/>
    <w:unhideWhenUsed/>
    <w:rsid w:val="007420A1"/>
    <w:rPr>
      <w:color w:val="0000FF"/>
      <w:u w:val="single"/>
    </w:rPr>
  </w:style>
</w:styles>
</file>

<file path=word/webSettings.xml><?xml version="1.0" encoding="utf-8"?>
<w:webSettings xmlns:r="http://schemas.openxmlformats.org/officeDocument/2006/relationships" xmlns:w="http://schemas.openxmlformats.org/wordprocessingml/2006/main">
  <w:divs>
    <w:div w:id="40785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E81177569BE26D5E6DD21F375D94E2C7584100D9E4FD88594E3316FB6EBE550E2841BA255AE737346293sBs9D" TargetMode="External"/><Relationship Id="rId13" Type="http://schemas.openxmlformats.org/officeDocument/2006/relationships/hyperlink" Target="consultantplus://offline/ref=E1E81177569BE26D5E6DD21F375D94E2C7584100D9E4FD88594E3316FB6EBE550E2841BA255AE737346291sBsB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E1E81177569BE26D5E6DD21F375D94E2C7584100D9E4FD88594E3316FB6EBE550E2841BA255AE737346294sBs6D" TargetMode="External"/><Relationship Id="rId12" Type="http://schemas.openxmlformats.org/officeDocument/2006/relationships/hyperlink" Target="consultantplus://offline/ref=E1E81177569BE26D5E6DD21F375D94E2C7584100D9E4FD88594E3316FB6EBE550E2841BA255AE737346397sBs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1E81177569BE26D5E6DD21F375D94E2C7584100D9E4FD88594E3316FB6EBE550E2841BA255AE737346395sBsCD" TargetMode="External"/><Relationship Id="rId1" Type="http://schemas.openxmlformats.org/officeDocument/2006/relationships/styles" Target="styles.xml"/><Relationship Id="rId6" Type="http://schemas.openxmlformats.org/officeDocument/2006/relationships/hyperlink" Target="consultantplus://offline/ref=E1E81177569BE26D5E6DD21F375D94E2C7584100D9E4FD88594E3316FB6EBE550E2841BA255AE737346294sBs6D" TargetMode="External"/><Relationship Id="rId11" Type="http://schemas.openxmlformats.org/officeDocument/2006/relationships/hyperlink" Target="consultantplus://offline/ref=E1E81177569BE26D5E6DD21F375D94E2C7584100D9E4FD88594E3316FB6EBE550E2841BA255AE737346293sBs9D" TargetMode="External"/><Relationship Id="rId5" Type="http://schemas.openxmlformats.org/officeDocument/2006/relationships/hyperlink" Target="consultantplus://offline/ref=E1E81177569BE26D5E6DD21F375D94E2C7584100D9E4FD88594E3316FB6EBE550E2841BA255AE737346293sBs9D" TargetMode="External"/><Relationship Id="rId15" Type="http://schemas.openxmlformats.org/officeDocument/2006/relationships/hyperlink" Target="consultantplus://offline/ref=E1E81177569BE26D5E6DD21F375D94E2C7584100D9E4FD88594E3316FB6EBE550E2841BA255AE737346395sBsED" TargetMode="External"/><Relationship Id="rId10" Type="http://schemas.openxmlformats.org/officeDocument/2006/relationships/hyperlink" Target="consultantplus://offline/ref=E1E81177569BE26D5E6DD21F375D94E2C7584100D9E4FD88594E3316FB6EBE550E2841BA255AE737346294sBs6D" TargetMode="External"/><Relationship Id="rId4" Type="http://schemas.openxmlformats.org/officeDocument/2006/relationships/hyperlink" Target="consultantplus://offline/ref=E1E81177569BE26D5E6DD21F375D94E2C7584100D9E4FD88594E3316FB6EBE550E2841BA255AE737346294sBs6D" TargetMode="External"/><Relationship Id="rId9" Type="http://schemas.openxmlformats.org/officeDocument/2006/relationships/hyperlink" Target="consultantplus://offline/ref=E1E81177569BE26D5E6DD21F375D94E2C7584100D9E4FD88594E3316FB6EBE550E2841BA255AE737346294sBs6D" TargetMode="External"/><Relationship Id="rId14" Type="http://schemas.openxmlformats.org/officeDocument/2006/relationships/hyperlink" Target="consultantplus://offline/ref=E1E81177569BE26D5E6DD21F375D94E2C7584100D9E4FD88594E3316FB6EBE550E2841BA255AE73734629FsBs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3709</Words>
  <Characters>21145</Characters>
  <Application>Microsoft Office Word</Application>
  <DocSecurity>0</DocSecurity>
  <Lines>176</Lines>
  <Paragraphs>49</Paragraphs>
  <ScaleCrop>false</ScaleCrop>
  <Company/>
  <LinksUpToDate>false</LinksUpToDate>
  <CharactersWithSpaces>24805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3</cp:revision>
  <dcterms:created xsi:type="dcterms:W3CDTF">2018-01-16T14:30:00Z</dcterms:created>
  <dcterms:modified xsi:type="dcterms:W3CDTF">2018-01-16T14:30:00Z</dcterms:modified>
</cp:coreProperties>
</file>