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D5" w:rsidRDefault="00AD71D5" w:rsidP="00AD71D5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D71D5" w:rsidRDefault="00AD71D5" w:rsidP="00AD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D71D5" w:rsidRDefault="00AD71D5" w:rsidP="00AD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AD71D5" w:rsidRDefault="00AD71D5" w:rsidP="00AD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ДОМБАРОВСКОГО РАЙОНА</w:t>
      </w:r>
    </w:p>
    <w:p w:rsidR="00AD71D5" w:rsidRDefault="00AD71D5" w:rsidP="00AD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ОРЕНБУРГСКОЙ ОБЛАСТИ</w:t>
      </w:r>
    </w:p>
    <w:p w:rsidR="00AD71D5" w:rsidRDefault="00AD71D5" w:rsidP="00AD71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AD71D5" w:rsidRDefault="00AD71D5" w:rsidP="00AD71D5">
      <w:pPr>
        <w:pStyle w:val="1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Тридцатое  очередное заседание</w:t>
      </w:r>
    </w:p>
    <w:p w:rsidR="00AD71D5" w:rsidRDefault="00AD71D5" w:rsidP="00AD71D5">
      <w:pPr>
        <w:pStyle w:val="1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71D5" w:rsidRDefault="00AD71D5" w:rsidP="00AD71D5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30-1</w:t>
      </w:r>
    </w:p>
    <w:p w:rsidR="00AD71D5" w:rsidRDefault="00AD71D5" w:rsidP="00AD71D5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15  НОЯБРЯ   2017 г. </w:t>
      </w:r>
    </w:p>
    <w:p w:rsidR="00AD71D5" w:rsidRDefault="00AD71D5" w:rsidP="00AD71D5">
      <w:pPr>
        <w:jc w:val="both"/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бюджете муниципального образования </w:t>
      </w:r>
    </w:p>
    <w:p w:rsidR="00AD71D5" w:rsidRDefault="00AD71D5" w:rsidP="00AD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</w:t>
      </w:r>
    </w:p>
    <w:p w:rsidR="00AD71D5" w:rsidRDefault="00AD71D5" w:rsidP="00AD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области на 2018 год и плановый </w:t>
      </w:r>
    </w:p>
    <w:p w:rsidR="00AD71D5" w:rsidRDefault="00AD71D5" w:rsidP="00AD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2019 и 2020 годов</w:t>
      </w:r>
    </w:p>
    <w:p w:rsidR="00AD71D5" w:rsidRDefault="00AD71D5" w:rsidP="00AD71D5">
      <w:pPr>
        <w:pStyle w:val="6"/>
        <w:rPr>
          <w:b w:val="0"/>
          <w:sz w:val="28"/>
          <w:szCs w:val="28"/>
        </w:rPr>
      </w:pPr>
    </w:p>
    <w:p w:rsidR="00AD71D5" w:rsidRDefault="00AD71D5" w:rsidP="00AD71D5">
      <w:pPr>
        <w:pStyle w:val="6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 </w:t>
      </w:r>
    </w:p>
    <w:p w:rsidR="00AD71D5" w:rsidRDefault="00AD71D5" w:rsidP="00AD71D5">
      <w:pPr>
        <w:pStyle w:val="6"/>
        <w:spacing w:before="0" w:after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1. Утвердить основные характеристики местного бюджета на 2018 год: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местного  бюджета в сумме 5467361 рублей 00 копеек.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в сумме 5467361 рублей 00 копеек.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бюджета в сумме 0 рублей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внутреннего долга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 на 1 января 2018 года в сумме 0 рублей, в том числе верхний предел долга по муниципальным гарантиям на 1 января 2018 года в сумме 0 рублей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5) предельный объем муниципального долга на 2018 год в сумме 0 рублей.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6) муниципальные заимствования в 2018 году не осуществляются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7) расходы на обслуживание муниципального внутреннего долга на 2018 год не предусматриваются</w:t>
      </w:r>
    </w:p>
    <w:p w:rsidR="00AD71D5" w:rsidRDefault="00AD71D5" w:rsidP="00AD71D5">
      <w:pPr>
        <w:pStyle w:val="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основные характеристики местного бюджета на 2018 и на 2019 год: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местного  бюджета на 2019 год в сумме 5584425  рублей 00 копеек и на 2020 год в сумме 5598410 рублей 00 копеек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общий объем расходов местного бюджета на 2019 год в сумме 5584425 рублей 00 копеек, в том числе  условно утвержденные расходы в сумме 79601 рублей 00 копеек, и на 2020 год в сумме 5598410 рублей 00 копеек, в том числе условно утвержденные расходы в сумме 159763 рублей 00 копеек;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бюджета на 2019 год в сумме 0  рублей, на 2020 год в сумме 0  рублей.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предельный объем  муниципального долга на 2019 год в сумме 0 рублей, на 2020 год в сумме 0 рублей 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5) муниципальные заимствования в 2019 и 2020 годах  не осуществляются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6) расходы на обслуживание муниципального внутреннего долга на 2019 и 2020 года не предусматриваются</w:t>
      </w: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Cs/>
          <w:szCs w:val="28"/>
        </w:rPr>
        <w:t xml:space="preserve">     3.</w:t>
      </w:r>
      <w:r>
        <w:rPr>
          <w:rFonts w:ascii="Times New Roman" w:eastAsia="Calibri" w:hAnsi="Times New Roman" w:cs="Times New Roman"/>
          <w:b w:val="0"/>
          <w:bCs/>
          <w:szCs w:val="28"/>
        </w:rPr>
        <w:t xml:space="preserve">Установить, что доходы местного бюджета, поступающие в 2018 году, формируются за счет доходов от уплаты федеральных, региональных и местных налогов и сборов по нормативам, установленными  законодательными актами </w:t>
      </w:r>
      <w:r>
        <w:rPr>
          <w:rFonts w:ascii="Times New Roman" w:eastAsia="Calibri" w:hAnsi="Times New Roman" w:cs="Times New Roman"/>
          <w:b w:val="0"/>
          <w:szCs w:val="28"/>
        </w:rPr>
        <w:t xml:space="preserve">Российской Федерации Оренбургской области и настоящим решением,  согласно </w:t>
      </w:r>
      <w:r>
        <w:rPr>
          <w:rFonts w:ascii="Times New Roman" w:eastAsia="Calibri" w:hAnsi="Times New Roman" w:cs="Times New Roman"/>
          <w:szCs w:val="28"/>
        </w:rPr>
        <w:t>приложению 1</w:t>
      </w:r>
      <w:r>
        <w:rPr>
          <w:rFonts w:ascii="Times New Roman" w:eastAsia="Calibri" w:hAnsi="Times New Roman" w:cs="Times New Roman"/>
          <w:b w:val="0"/>
          <w:szCs w:val="28"/>
        </w:rPr>
        <w:t xml:space="preserve"> к настоящему Решению.</w:t>
      </w: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4.</w:t>
      </w:r>
      <w:r>
        <w:rPr>
          <w:rFonts w:ascii="Times New Roman" w:eastAsia="Calibri" w:hAnsi="Times New Roman" w:cs="Times New Roman"/>
          <w:b w:val="0"/>
          <w:szCs w:val="28"/>
        </w:rPr>
        <w:t xml:space="preserve"> Утвердить перечень главных администраторов доходов консолидированного бюджета согласно </w:t>
      </w:r>
      <w:r>
        <w:rPr>
          <w:rFonts w:ascii="Times New Roman" w:eastAsia="Calibri" w:hAnsi="Times New Roman" w:cs="Times New Roman"/>
          <w:szCs w:val="28"/>
        </w:rPr>
        <w:t>приложению 2</w:t>
      </w:r>
      <w:r>
        <w:rPr>
          <w:rFonts w:ascii="Times New Roman" w:eastAsia="Calibri" w:hAnsi="Times New Roman" w:cs="Times New Roman"/>
          <w:b w:val="0"/>
          <w:szCs w:val="28"/>
        </w:rPr>
        <w:t xml:space="preserve"> к настоящему Решению.</w:t>
      </w:r>
    </w:p>
    <w:p w:rsidR="00AD71D5" w:rsidRDefault="00AD71D5" w:rsidP="00AD71D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изменения в 2018 году состава и (или) функций главных администраторов консолидированного бюджета или главных администраторов источников финансирования дефицита местного бюджета Администрация муниципального образования Красночабанский сельсовет Домбаровского района вправе вносить соответствующие изменения в перечень главных администраторов доходов и перечень главных администраторов источников финансирования дефицита местного бюджета, а также в состав закрепленных за ними кодов классификации доходов бюджетов или классификации</w:t>
      </w:r>
      <w:proofErr w:type="gramEnd"/>
      <w:r>
        <w:rPr>
          <w:sz w:val="28"/>
          <w:szCs w:val="28"/>
        </w:rPr>
        <w:t xml:space="preserve"> источников финансирования дефицитов бюджетов с последующим утверждением на Совете депутатов муниципального образования.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5.</w:t>
      </w:r>
      <w:r>
        <w:rPr>
          <w:sz w:val="28"/>
          <w:szCs w:val="28"/>
        </w:rPr>
        <w:t xml:space="preserve"> Учесть поступление доходов в бюджет муниципального образования Красночабанский сельсовет Домбаровского района Оренбургской области на 2018год  и  плановый период 2019 и 2020 годов согласно </w:t>
      </w:r>
      <w:r>
        <w:rPr>
          <w:b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AD71D5" w:rsidRDefault="00AD71D5" w:rsidP="00AD71D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Утвердить распределение бюджетных ассигнований местного бюджета на 2018 и на плановый период 2019 и 2020 годов  по разделам и подразделам расходов классификации расходов бюджетов согласно </w:t>
      </w:r>
      <w:r>
        <w:rPr>
          <w:b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</w:t>
      </w:r>
    </w:p>
    <w:p w:rsidR="00AD71D5" w:rsidRDefault="00AD71D5" w:rsidP="00AD71D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Утвердить распределение бюджетных ассигнований местного бюджета на 2018 год  и на плановый период 2019 и 2020 годов по разделам и подразделам, целевым статьям, 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 w:rsidR="00AD71D5" w:rsidRDefault="00AD71D5" w:rsidP="00AD71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8. 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расходов местного бюджета по  разделам, подразделам целевым статьям расходов, группам и подгруппам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расходов, ведомственной классификации расходов бюджета Российской Федерации на 2018г и плановый период 2019-2020годов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   </w:t>
      </w:r>
    </w:p>
    <w:p w:rsidR="00AD71D5" w:rsidRDefault="00AD71D5" w:rsidP="00AD71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9.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источники внутреннего финансирования дефицита местного бюджета на 2017 год и на плановый период 2018 и 2019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D71D5" w:rsidRDefault="00AD71D5" w:rsidP="00AD71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10.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не программным направлениям деятельности), разделам, подразделам, группам и подгруппам видов расходов классификации расходов на 2018 год и плановый период 2019 и 2020 годов 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приложению 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D71D5" w:rsidRDefault="00AD71D5" w:rsidP="00AD71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субсидии на проведение капитального ремонта и ремонт автомобильных дорог общего пользования населенных пунктов, исходя протяженности дорог в расчете на 1 километр  автомобильных дорог местного значения в 2018 году в сумме 254800 рублей 00 копеек, на 2019 год в сумме 256000 рублей 00 копеек и на 2020 год в сумме 256000 рублей 00 копеек.                                                                     </w:t>
      </w:r>
      <w:proofErr w:type="gramEnd"/>
    </w:p>
    <w:p w:rsidR="00AD71D5" w:rsidRDefault="00AD71D5" w:rsidP="00AD71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субвенции на осуществление переданных полномочий органов государственной власти  субъектов Российской Федерации в соответствии с пунктом 1 статьи 4 ФЗ «Об актах гражданского состояния» полномочий Российской Федераций на государственную регистрацию актов гражданского состояния « на 2018 год  в сумме 4277 рублей 00 копеек, на 2019 год в сумме 4277 рублей 00 копеек и на 2020 год в сумме 4277 рублей 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копеек  </w:t>
      </w:r>
    </w:p>
    <w:p w:rsidR="00AD71D5" w:rsidRDefault="00AD71D5" w:rsidP="00AD71D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Утвердить субвенции на осуществление   первичного воинского учета на территориях, где отсутствуют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военные комиссариаты на 2018 год в сумме 74314  рублей 00 копеек,  на 2019 год в сумме 75116 рублей 00 копеек и на 2020 год 77861 рублей 00 копеек.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14. </w:t>
      </w:r>
      <w:r>
        <w:rPr>
          <w:rFonts w:ascii="Times New Roman" w:eastAsia="Calibri" w:hAnsi="Times New Roman" w:cs="Times New Roman"/>
          <w:b w:val="0"/>
          <w:szCs w:val="28"/>
        </w:rPr>
        <w:t xml:space="preserve">Исполнительные органы местного самоуправления муниципального образования не </w:t>
      </w:r>
      <w:proofErr w:type="gramStart"/>
      <w:r>
        <w:rPr>
          <w:rFonts w:ascii="Times New Roman" w:eastAsia="Calibri" w:hAnsi="Times New Roman" w:cs="Times New Roman"/>
          <w:b w:val="0"/>
          <w:szCs w:val="28"/>
        </w:rPr>
        <w:t>в праве</w:t>
      </w:r>
      <w:proofErr w:type="gramEnd"/>
      <w:r>
        <w:rPr>
          <w:rFonts w:ascii="Times New Roman" w:eastAsia="Calibri" w:hAnsi="Times New Roman" w:cs="Times New Roman"/>
          <w:b w:val="0"/>
          <w:szCs w:val="28"/>
        </w:rPr>
        <w:t xml:space="preserve"> принимать в  2018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     </w:t>
      </w:r>
      <w:r>
        <w:rPr>
          <w:rFonts w:ascii="Times New Roman" w:eastAsia="Calibri" w:hAnsi="Times New Roman" w:cs="Times New Roman"/>
          <w:szCs w:val="28"/>
        </w:rPr>
        <w:t xml:space="preserve"> 15</w:t>
      </w:r>
      <w:r>
        <w:rPr>
          <w:rFonts w:ascii="Times New Roman" w:eastAsia="Calibri" w:hAnsi="Times New Roman" w:cs="Times New Roman"/>
          <w:b w:val="0"/>
          <w:szCs w:val="28"/>
        </w:rPr>
        <w:t>. Установить,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муниципального  бюджета и в соответствии с законодательством Российской Федерации и законодательством Оренбургской области. Установить, что кассовое обслуживание исполнения бюджета муниципального образования осуществляется органом, осуществляющим кассовое обслуживание исполнения муниципального бюджета на основании соглашения с оплатой в сумме 1000 рублей 00 копеек.</w:t>
      </w: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lastRenderedPageBreak/>
        <w:t xml:space="preserve">      </w:t>
      </w:r>
      <w:r>
        <w:rPr>
          <w:rFonts w:ascii="Times New Roman" w:eastAsia="Calibri" w:hAnsi="Times New Roman" w:cs="Times New Roman"/>
          <w:szCs w:val="28"/>
        </w:rPr>
        <w:t>16.</w:t>
      </w:r>
      <w:r>
        <w:rPr>
          <w:rFonts w:ascii="Times New Roman" w:eastAsia="Calibri" w:hAnsi="Times New Roman" w:cs="Times New Roman"/>
          <w:b w:val="0"/>
          <w:szCs w:val="28"/>
        </w:rPr>
        <w:t xml:space="preserve"> Муниципальное образование Красночабанский сельсовет выпуск муниципальных ценных бумаг не осуществляет</w:t>
      </w:r>
      <w:r>
        <w:rPr>
          <w:rFonts w:ascii="Times New Roman" w:hAnsi="Times New Roman" w:cs="Times New Roman"/>
          <w:b w:val="0"/>
          <w:szCs w:val="28"/>
        </w:rPr>
        <w:t>.</w:t>
      </w: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17</w:t>
      </w:r>
      <w:r>
        <w:rPr>
          <w:rFonts w:ascii="Times New Roman" w:eastAsia="Calibri" w:hAnsi="Times New Roman" w:cs="Times New Roman"/>
          <w:b w:val="0"/>
          <w:szCs w:val="28"/>
        </w:rPr>
        <w:t>. Настоящее Решение вступает в силу после его официального опубликования и распространяет свое действие на правоотношения, возникающие с 1 января 2018 года.</w:t>
      </w: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szCs w:val="28"/>
        </w:rPr>
      </w:pP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szCs w:val="28"/>
        </w:rPr>
      </w:pP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szCs w:val="28"/>
        </w:rPr>
      </w:pPr>
    </w:p>
    <w:p w:rsidR="00AD71D5" w:rsidRDefault="00AD71D5" w:rsidP="00AD71D5">
      <w:pPr>
        <w:pStyle w:val="a3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Глава муниципального образования                                                                                    </w:t>
      </w:r>
    </w:p>
    <w:p w:rsidR="00AD71D5" w:rsidRDefault="00AD71D5" w:rsidP="00AD71D5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Красночабанский сельсовет                                                       М.З.Суенбаев</w:t>
      </w:r>
    </w:p>
    <w:p w:rsidR="00AD71D5" w:rsidRDefault="00AD71D5" w:rsidP="00AD71D5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1D5" w:rsidRDefault="00AD71D5" w:rsidP="00AD71D5">
      <w:pPr>
        <w:ind w:left="180"/>
        <w:jc w:val="both"/>
        <w:rPr>
          <w:sz w:val="28"/>
          <w:szCs w:val="28"/>
        </w:rPr>
      </w:pPr>
    </w:p>
    <w:p w:rsidR="00AD71D5" w:rsidRDefault="00AD71D5" w:rsidP="00AD71D5">
      <w:pPr>
        <w:ind w:left="180"/>
        <w:jc w:val="both"/>
        <w:rPr>
          <w:sz w:val="28"/>
          <w:szCs w:val="28"/>
        </w:rPr>
      </w:pPr>
    </w:p>
    <w:p w:rsidR="00AD71D5" w:rsidRDefault="00AD71D5" w:rsidP="00AD71D5">
      <w:pPr>
        <w:ind w:left="180"/>
        <w:jc w:val="both"/>
        <w:rPr>
          <w:sz w:val="28"/>
          <w:szCs w:val="28"/>
        </w:rPr>
      </w:pPr>
    </w:p>
    <w:p w:rsidR="00AD71D5" w:rsidRDefault="00AD71D5" w:rsidP="00AD71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D71D5" w:rsidRDefault="00AD71D5" w:rsidP="00AD71D5">
      <w:pPr>
        <w:ind w:left="360"/>
        <w:jc w:val="both"/>
        <w:rPr>
          <w:sz w:val="28"/>
          <w:szCs w:val="28"/>
        </w:rPr>
      </w:pPr>
    </w:p>
    <w:p w:rsidR="00AD71D5" w:rsidRDefault="00AD71D5" w:rsidP="00AD71D5">
      <w:pPr>
        <w:ind w:left="360"/>
        <w:jc w:val="both"/>
        <w:rPr>
          <w:sz w:val="28"/>
          <w:szCs w:val="28"/>
        </w:rPr>
      </w:pPr>
    </w:p>
    <w:p w:rsidR="00AD71D5" w:rsidRDefault="00AD71D5" w:rsidP="00AD71D5">
      <w:pPr>
        <w:ind w:left="360"/>
        <w:jc w:val="both"/>
        <w:rPr>
          <w:sz w:val="28"/>
          <w:szCs w:val="28"/>
        </w:rPr>
      </w:pPr>
    </w:p>
    <w:p w:rsidR="00AD71D5" w:rsidRDefault="00AD71D5" w:rsidP="00AD71D5">
      <w:pPr>
        <w:ind w:left="360"/>
        <w:jc w:val="both"/>
        <w:rPr>
          <w:sz w:val="28"/>
          <w:szCs w:val="28"/>
        </w:rPr>
      </w:pPr>
    </w:p>
    <w:p w:rsidR="00AD71D5" w:rsidRDefault="00AD71D5" w:rsidP="00AD71D5">
      <w:pPr>
        <w:ind w:left="360"/>
        <w:jc w:val="both"/>
        <w:rPr>
          <w:sz w:val="28"/>
          <w:szCs w:val="28"/>
        </w:rPr>
      </w:pPr>
    </w:p>
    <w:p w:rsidR="00AD71D5" w:rsidRDefault="00AD71D5" w:rsidP="00AD71D5">
      <w:pPr>
        <w:ind w:left="360"/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ind w:left="360"/>
        <w:jc w:val="both"/>
        <w:rPr>
          <w:sz w:val="28"/>
          <w:szCs w:val="28"/>
        </w:rPr>
      </w:pPr>
    </w:p>
    <w:p w:rsidR="00AD71D5" w:rsidRDefault="00AD71D5" w:rsidP="00AD71D5">
      <w:pPr>
        <w:ind w:left="360"/>
        <w:jc w:val="both"/>
        <w:rPr>
          <w:sz w:val="28"/>
          <w:szCs w:val="28"/>
        </w:rPr>
      </w:pPr>
    </w:p>
    <w:p w:rsidR="00AD71D5" w:rsidRDefault="00AD71D5" w:rsidP="00AD71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D71D5" w:rsidRDefault="00AD71D5" w:rsidP="00AD71D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районной администрации, районной прокуратуре,  в дело</w:t>
      </w: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right"/>
      </w:pPr>
      <w:r>
        <w:t xml:space="preserve">                                                                                                     Приложение 1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                      к  решению    Совета депутатов 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  муниципального образования                                               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      Красночабанский сельсовет Домбаровского   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         Района Оренбургской области                                             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     № 30-1 от 15 ноября 2017года</w:t>
      </w:r>
    </w:p>
    <w:p w:rsidR="00AD71D5" w:rsidRDefault="00AD71D5" w:rsidP="00AD71D5">
      <w:pPr>
        <w:ind w:left="360"/>
        <w:jc w:val="center"/>
      </w:pPr>
    </w:p>
    <w:p w:rsidR="00AD71D5" w:rsidRDefault="00AD71D5" w:rsidP="00AD71D5">
      <w:pPr>
        <w:jc w:val="center"/>
        <w:rPr>
          <w:b/>
        </w:rPr>
      </w:pPr>
      <w:r>
        <w:rPr>
          <w:b/>
        </w:rPr>
        <w:t>Норматив отчислений</w:t>
      </w:r>
    </w:p>
    <w:p w:rsidR="00AD71D5" w:rsidRDefault="00AD71D5" w:rsidP="00AD71D5">
      <w:pPr>
        <w:ind w:left="360"/>
        <w:jc w:val="center"/>
        <w:rPr>
          <w:b/>
        </w:rPr>
      </w:pPr>
      <w:r>
        <w:rPr>
          <w:b/>
        </w:rPr>
        <w:t>от федеральных, региональных и местных налогов и сборов</w:t>
      </w:r>
    </w:p>
    <w:p w:rsidR="00AD71D5" w:rsidRDefault="00AD71D5" w:rsidP="00AD71D5">
      <w:pPr>
        <w:ind w:left="360"/>
        <w:jc w:val="center"/>
        <w:rPr>
          <w:b/>
        </w:rPr>
      </w:pPr>
      <w:r>
        <w:rPr>
          <w:b/>
        </w:rPr>
        <w:t xml:space="preserve">в бюджет муниципального образования  Красночабанский сельсовет                                                Домбаровского района Оренбургской области на 2018год и плановый период 2019-2020 </w:t>
      </w:r>
      <w:proofErr w:type="spellStart"/>
      <w:proofErr w:type="gramStart"/>
      <w:r>
        <w:rPr>
          <w:b/>
        </w:rPr>
        <w:t>гг</w:t>
      </w:r>
      <w:proofErr w:type="spellEnd"/>
      <w:proofErr w:type="gramEnd"/>
    </w:p>
    <w:p w:rsidR="00AD71D5" w:rsidRDefault="00AD71D5" w:rsidP="00AD71D5">
      <w:pPr>
        <w:jc w:val="right"/>
        <w:rPr>
          <w:sz w:val="22"/>
          <w:szCs w:val="22"/>
        </w:rPr>
      </w:pPr>
    </w:p>
    <w:p w:rsidR="00AD71D5" w:rsidRDefault="00AD71D5" w:rsidP="00AD71D5">
      <w:pPr>
        <w:jc w:val="right"/>
        <w:rPr>
          <w:sz w:val="22"/>
          <w:szCs w:val="22"/>
        </w:rPr>
      </w:pPr>
      <w:r>
        <w:rPr>
          <w:sz w:val="22"/>
          <w:szCs w:val="22"/>
        </w:rPr>
        <w:t>(в процентах)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6660"/>
        <w:gridCol w:w="1800"/>
      </w:tblGrid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</w:p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кода поступлений в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</w:p>
        </w:tc>
      </w:tr>
      <w:tr w:rsidR="00AD71D5" w:rsidTr="0000177E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В ЧАСТИ НАЛОГОВ НА ПРИБЫЛЬ, ДОХОДЫ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1 01 02010 01 0000 110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</w:p>
          <w:p w:rsidR="00AD71D5" w:rsidRDefault="00AD71D5" w:rsidP="0000177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</w:rPr>
                <w:t>2018 г</w:t>
              </w:r>
            </w:smartTag>
            <w:r>
              <w:rPr>
                <w:sz w:val="22"/>
                <w:szCs w:val="22"/>
              </w:rPr>
              <w:t xml:space="preserve">.-15,0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2"/>
                  <w:szCs w:val="22"/>
                </w:rPr>
                <w:t>2019 г</w:t>
              </w:r>
            </w:smartTag>
            <w:r>
              <w:rPr>
                <w:sz w:val="22"/>
                <w:szCs w:val="22"/>
              </w:rPr>
              <w:t xml:space="preserve">.-15,0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.-15,0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</w:p>
          <w:p w:rsidR="00AD71D5" w:rsidRDefault="00AD71D5" w:rsidP="0000177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</w:rPr>
                <w:t>2018 г</w:t>
              </w:r>
            </w:smartTag>
            <w:r>
              <w:rPr>
                <w:sz w:val="22"/>
                <w:szCs w:val="22"/>
              </w:rPr>
              <w:t>.-15,0</w:t>
            </w:r>
          </w:p>
          <w:p w:rsidR="00AD71D5" w:rsidRDefault="00AD71D5" w:rsidP="0000177E">
            <w:pPr>
              <w:rPr>
                <w:sz w:val="22"/>
                <w:szCs w:val="22"/>
                <w:highlight w:val="red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2"/>
                  <w:szCs w:val="22"/>
                </w:rPr>
                <w:t>2019 г</w:t>
              </w:r>
            </w:smartTag>
            <w:r>
              <w:rPr>
                <w:sz w:val="22"/>
                <w:szCs w:val="22"/>
              </w:rPr>
              <w:t xml:space="preserve">.-15,0 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.-15,0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2018г.-15,0</w:t>
            </w:r>
          </w:p>
          <w:p w:rsidR="00AD71D5" w:rsidRDefault="00AD71D5" w:rsidP="0000177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2"/>
                  <w:szCs w:val="22"/>
                </w:rPr>
                <w:t>2019 г</w:t>
              </w:r>
            </w:smartTag>
            <w:r>
              <w:rPr>
                <w:sz w:val="22"/>
                <w:szCs w:val="22"/>
              </w:rPr>
              <w:t>.-15,0</w:t>
            </w:r>
          </w:p>
          <w:p w:rsidR="00AD71D5" w:rsidRDefault="00AD71D5" w:rsidP="0000177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.-15,0</w:t>
            </w:r>
          </w:p>
        </w:tc>
      </w:tr>
      <w:tr w:rsidR="00AD71D5" w:rsidTr="0000177E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</w:pPr>
            <w:r>
              <w:rPr>
                <w:b/>
              </w:rPr>
              <w:t>В ЧАСТИ НАЛОГОВ НА ТОВАРЫ (РАБОТЫ, УСЛУГИ), РЕАЛИЗУЕМЫЕ НА ТЕРРИТОРИИ РОССИЙСКОЙ ФЕДЕРАЦИИ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Pr="00123977" w:rsidRDefault="00AD71D5" w:rsidP="0000177E">
            <w:pPr>
              <w:rPr>
                <w:sz w:val="22"/>
                <w:szCs w:val="22"/>
              </w:rPr>
            </w:pPr>
            <w:r w:rsidRPr="00123977">
              <w:rPr>
                <w:sz w:val="22"/>
                <w:szCs w:val="22"/>
              </w:rPr>
              <w:t xml:space="preserve">1 03 02230 01 0000 110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0,0717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Pr="00123977" w:rsidRDefault="00AD71D5" w:rsidP="0000177E">
            <w:pPr>
              <w:rPr>
                <w:sz w:val="22"/>
                <w:szCs w:val="22"/>
              </w:rPr>
            </w:pPr>
            <w:r w:rsidRPr="00123977">
              <w:rPr>
                <w:sz w:val="22"/>
                <w:szCs w:val="22"/>
              </w:rPr>
              <w:t>1 03 02240 01 0000 110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0,0717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Pr="00123977" w:rsidRDefault="00AD71D5" w:rsidP="0000177E">
            <w:pPr>
              <w:rPr>
                <w:sz w:val="22"/>
                <w:szCs w:val="22"/>
              </w:rPr>
            </w:pPr>
            <w:r w:rsidRPr="00123977">
              <w:rPr>
                <w:sz w:val="22"/>
                <w:szCs w:val="22"/>
              </w:rPr>
              <w:t>1 03 02250 01 0000 110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0,0717</w:t>
            </w:r>
          </w:p>
        </w:tc>
      </w:tr>
      <w:tr w:rsidR="00AD71D5" w:rsidTr="0000177E">
        <w:trPr>
          <w:trHeight w:val="9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Pr="00123977" w:rsidRDefault="00AD71D5" w:rsidP="0000177E">
            <w:pPr>
              <w:rPr>
                <w:sz w:val="22"/>
                <w:szCs w:val="22"/>
              </w:rPr>
            </w:pPr>
            <w:r w:rsidRPr="00123977">
              <w:rPr>
                <w:sz w:val="22"/>
                <w:szCs w:val="22"/>
              </w:rPr>
              <w:t>1 03 02260 01 0000 110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0,0717</w:t>
            </w:r>
          </w:p>
        </w:tc>
      </w:tr>
      <w:tr w:rsidR="00AD71D5" w:rsidTr="0000177E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В ЧАСТИ НАЛОГОВ НА СОВОКУПНЫЙ ДОХОД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AD71D5" w:rsidTr="0000177E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В ЧАСТИ НАЛОГОВ НА ИМУЩЕСТВО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бладающих земельным участком, расположенным в границах сельских поселений.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1 06  06043 100000 110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ЧАСТИ ГОСУДАРСТВЕННОЙ ПОШЛИНЫ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sz w:val="22"/>
                <w:szCs w:val="22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1 08 07175 01 0000 110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</w:pPr>
            <w:r>
              <w:t>В ЧАСТИ ДОХОДОВ ОТ ИСПОЛЬЗОВАНИЯ ИМУЩЕСТВА</w:t>
            </w:r>
            <w:proofErr w:type="gramStart"/>
            <w:r>
              <w:t>,Н</w:t>
            </w:r>
            <w:proofErr w:type="gramEnd"/>
            <w:r>
              <w:t>АХОДЯЩЕГОСЯ В ГОСУДАРСТВЕННОЙ И</w:t>
            </w:r>
          </w:p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МУНИЦИПАЛЬНОЙ   СОБСТВЕННОСТИ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1 11 01050 10 0000 120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1 11 02033 10 0000 120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1 11 02085 10 0000 120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1 11 03050 10 0000 120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1 11 05026 10 0000 120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1 11 05027 10 0000 120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Pr="00123977" w:rsidRDefault="00AD71D5" w:rsidP="0000177E">
            <w:pPr>
              <w:rPr>
                <w:sz w:val="22"/>
                <w:szCs w:val="22"/>
              </w:rPr>
            </w:pPr>
            <w:r w:rsidRPr="00123977">
              <w:rPr>
                <w:sz w:val="22"/>
                <w:szCs w:val="22"/>
              </w:rPr>
              <w:t>1 11 05093 10 0000 120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и местах внеуличной дорожной сети, относящихся к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1 11 07015 10 0000 120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 унитарных предприятий, созданных сельскими поселениями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1 11 08050 10 0000 120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Средства, получаемые от передачи имущества, находящегося в </w:t>
            </w:r>
            <w:r>
              <w:rPr>
                <w:sz w:val="22"/>
                <w:szCs w:val="22"/>
              </w:rPr>
              <w:lastRenderedPageBreak/>
              <w:t>собственности 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 доверительное управление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1 11 09035 10 0000 120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2"/>
                <w:szCs w:val="22"/>
              </w:rPr>
              <w:t>имущества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дорог, находящихся в собственности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ЧАСТИ ПЛАТЕЖЕЙ ПРИ ПОЛЬЗОВАНИИ ПРИРОДНЫМИ РЕСУРСАМИ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1 12 04051 10 0000 120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1 12 04052 10 0000 120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1 12 05050 10 0000 120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1 13 01076 10 0000 130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1 13 01540 10 0000 130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ЧАСТИ ДОХОДОВ ОТ ПРОЖАЖИ МАТЕРИАЛЬНЫХ И</w:t>
            </w:r>
          </w:p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НЕМАТЕРИАЛЬНЫХ АКТИВОВ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1 14 01050 10 0000 410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1 14 02052 10 0000 410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иного  имущества, находящегося в собственности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за исключением имущества муниципальных бюджетных и автономных учреждений), в части </w:t>
            </w:r>
            <w:r>
              <w:rPr>
                <w:sz w:val="22"/>
                <w:szCs w:val="22"/>
              </w:rPr>
              <w:lastRenderedPageBreak/>
              <w:t xml:space="preserve">реализации материальных запасов по указанному имуществу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1 14 02053 10 0000 440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1 14 03050 10 0000 410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1 14 03050 10 0000 440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1 14 04050 10 0000 420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1 14 06045 10 0000 430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 от продажи земельных участков, находящихся в собственности сельских поселений, находящихся в пользование бюджетных и автономных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1 14 07030 100000 410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недвижимого имущества одновременно с занятыми такими объектами 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власти субъектов Российской Федерации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ЧАСТИ АДМИНИСТРАТИВНЫХ ПЛАТЕЖЕЙ И СБОРОВ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1 15 02050 10 0000 1140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>В ЧАСТИ ШТРАФОВ, САНКЦИЙ, ВОЗМЕЩЕНИЯ УЩЕРБА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 бюджетного законодательства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в части бюджетов сельских поселений)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AD71D5" w:rsidRDefault="00AD71D5" w:rsidP="0000177E">
            <w:pPr>
              <w:rPr>
                <w:sz w:val="22"/>
                <w:szCs w:val="22"/>
              </w:rPr>
            </w:pP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116 21050 10 0000 140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1 16 23051 10 0000 140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1 16 23052 10 0000 140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1 16 25074 10 0000 140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1 16 25085 10 0000 140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водного </w:t>
            </w:r>
            <w:proofErr w:type="gramStart"/>
            <w:r>
              <w:rPr>
                <w:sz w:val="22"/>
                <w:szCs w:val="22"/>
              </w:rPr>
              <w:t>законодательства</w:t>
            </w:r>
            <w:proofErr w:type="gramEnd"/>
            <w:r>
              <w:rPr>
                <w:sz w:val="22"/>
                <w:szCs w:val="22"/>
              </w:rPr>
              <w:t xml:space="preserve"> установленные на водных объектах,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1 16 30015 01 0000 140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trHeight w:val="10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1 16 32000 10 0000 140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 целевого использования бюджетных средств  (в части бюджетов сельских поселений)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1 16 37040 10 0000 140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1 16 46000 10 0000 140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1 16 42050 10 0000 140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ЧАСТИ ПРОЧИХ НЕНАЛОГОВЫХ ДОХОДОВ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1 17 02020 10 0000 180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1 18 05200 10 0000 151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 сельских поселений по решениям о взыскании средств, предоставленных из иных 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1 18 05000 10 0000 180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в бюджеты сельских поселений (перечисления из бюджетов поселений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ЧАСТИ БЕЗВОЗМЕЗДНЫХ ПОСТУПЛЕНИЙ ОТ   ДРУГИХ БЮДЖЕТОВ БЮДЖЕТНОЙ СИСТЕМЫ РОССИЙСКОЙ ФЕДЕРАЦИИ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2 02 25064 10 0000 151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государственную поддержку малого и среднего предпринимательства, включая </w:t>
            </w:r>
            <w:r>
              <w:rPr>
                <w:sz w:val="22"/>
                <w:szCs w:val="22"/>
              </w:rPr>
              <w:lastRenderedPageBreak/>
              <w:t>крестьянские (фермерские)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2 02 20041 10 0000 151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за исключением дорог федерального значения)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trHeight w:val="4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2 02 20051 10 0000 151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2 02 20077 10 0000 151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t xml:space="preserve">Субсидии бюджетам сельских 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2 02 20216 10 0000 151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rPr>
                <w:sz w:val="22"/>
                <w:szCs w:val="22"/>
              </w:rPr>
              <w:t>Прочие субсидии  бюджетам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2 02 35930 10 0000 151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trHeight w:val="1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2 02 49999 10 0000 151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В ЧАСТИ  ПРОЧИХ БЕЗВОЗМЕЗДНЫХ ПОСТУПЛЕНИЙ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ЧАСТИ ДОХОДОВ БЮДЖЕТОВ ПОСЕЛЕНИЙ ОТ ВОЗВРАТА БЮДЖЕТАМИ БЮДЖЕТНОЙ СИСТЕМЫ РОССИЙСКОЙ ФЕДЕРАЦИИ И ОРГАНИЗАЦИЯМИ ОСТАТКОВ СУБСИДИЙ, СУБВЕНЦИЙ И ИНЫХ МЕЖБЮДЖЕТНЫХ ТРАНСФЕРТОВ, ИМЕЮЩИЕ ЦЕЛЕВОЕ НАЗНАЧЕНИЕ ПРОШЛЫХ ЛЕТ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2 18 05020 10 0000 151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ЧАСТИ ДОХОДОВ  бюджетов поселений  ОТ ВОЗВРАТА ОРГАНИЗАЦИЯМИ ОСТАТКОВ СУБСИДИЙ ПРОШЛЫХ ЛЕТ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2 18 05030 10 0000 180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1D5" w:rsidTr="0000177E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ЧАСТИ ВОЗВРАТА ОСТАТКОВ СУБИДИЙ, СУБВЕНЦИЙ И ИНЫХ МЕЖБЮДЖЕТНЫХ ТРАНСФЕРТОВ, ИМЕЮЩИХ ЦЕЛЕВОЕ НАЗНАЧЕНИЕ, ПРОШЛЫХ ЛЕТ</w:t>
            </w:r>
          </w:p>
        </w:tc>
      </w:tr>
      <w:tr w:rsidR="00AD71D5" w:rsidTr="0000177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D71D5" w:rsidRDefault="00AD71D5" w:rsidP="00AD71D5">
      <w:pPr>
        <w:rPr>
          <w:szCs w:val="28"/>
        </w:rPr>
      </w:pPr>
    </w:p>
    <w:p w:rsidR="00AD71D5" w:rsidRDefault="00AD71D5" w:rsidP="00AD71D5">
      <w:pPr>
        <w:ind w:left="360"/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                                                    Приложение 2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                        к  решению  Совета депутатов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        муниципального образования                                                 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Красночабанский сельсовет Домбаровского</w:t>
      </w:r>
    </w:p>
    <w:p w:rsidR="00AD71D5" w:rsidRDefault="00AD71D5" w:rsidP="00AD71D5">
      <w:pPr>
        <w:tabs>
          <w:tab w:val="left" w:pos="2680"/>
        </w:tabs>
        <w:ind w:left="360"/>
        <w:jc w:val="right"/>
      </w:pPr>
      <w:r>
        <w:tab/>
        <w:t xml:space="preserve">                      Района Оренбургской области                                                    </w:t>
      </w:r>
    </w:p>
    <w:p w:rsidR="00AD71D5" w:rsidRDefault="00AD71D5" w:rsidP="00AD71D5">
      <w:pPr>
        <w:ind w:left="360"/>
        <w:jc w:val="right"/>
      </w:pPr>
      <w:r>
        <w:t xml:space="preserve">                                                                № 30-1 от 15 ноября 2017 года</w:t>
      </w:r>
    </w:p>
    <w:p w:rsidR="00AD71D5" w:rsidRDefault="00AD71D5" w:rsidP="00AD71D5">
      <w:pPr>
        <w:ind w:left="360"/>
        <w:jc w:val="right"/>
      </w:pPr>
    </w:p>
    <w:p w:rsidR="00AD71D5" w:rsidRDefault="00AD71D5" w:rsidP="00AD71D5">
      <w:pPr>
        <w:ind w:left="360"/>
        <w:jc w:val="center"/>
        <w:rPr>
          <w:b/>
        </w:rPr>
      </w:pPr>
      <w:r>
        <w:rPr>
          <w:b/>
        </w:rPr>
        <w:t>Перечень главных администраторов доходов консолидированного  бюджета на 2018 год и плановый период 2019-2020гг.</w:t>
      </w:r>
    </w:p>
    <w:p w:rsidR="00AD71D5" w:rsidRDefault="00AD71D5" w:rsidP="00AD71D5">
      <w:pPr>
        <w:ind w:left="360"/>
        <w:jc w:val="center"/>
        <w:rPr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7200"/>
      </w:tblGrid>
      <w:tr w:rsidR="00AD71D5" w:rsidTr="0000177E">
        <w:trPr>
          <w:cantSplit/>
          <w:trHeight w:val="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2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 xml:space="preserve">                               Наименование</w:t>
            </w:r>
          </w:p>
        </w:tc>
      </w:tr>
      <w:tr w:rsidR="00AD71D5" w:rsidTr="0000177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главы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D5" w:rsidRDefault="00AD71D5" w:rsidP="0000177E">
            <w:pPr>
              <w:rPr>
                <w:b/>
                <w:iCs/>
              </w:rPr>
            </w:pPr>
          </w:p>
        </w:tc>
      </w:tr>
      <w:tr w:rsidR="00AD71D5" w:rsidTr="0000177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D71D5" w:rsidTr="0000177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</w:rPr>
            </w:pPr>
            <w:r>
              <w:rPr>
                <w:b/>
              </w:rPr>
              <w:t>Администрация муниципального образования                                  Красночабанский сельсовет Домбаровского района  Оренбургской области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1 08 07175 01 0000 110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 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1 13 01076 10 0000 130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t>Доходы от оказания информационных 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 </w:t>
            </w:r>
            <w:r>
              <w:rPr>
                <w:sz w:val="22"/>
                <w:szCs w:val="22"/>
              </w:rPr>
              <w:lastRenderedPageBreak/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иного  имущества, находящегося в собственности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1 14 06045 10 0000 430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 от продажи земельных участков, находящихся в собственности сельских поселений, находящихся в пользование бюджетных и автономных учреждений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1 14 07030 10 0000 410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недвижимого имущества одновременно с занятыми такими объектами 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власти субъектов Российской Федерации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1 16 23051 10 0000 140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1 16 23052 10 0000 140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 за нарушение законодательства Российской Федерации о контрактной системе  в сфере закупок товаров, работ, услуг для обеспечения  государственных  и муниципальных нужд для нужд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1 17 020 20 10 0000 180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связанные с изъятием сельскохозяйственных угодий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расположенных на территориях сельских поселений ( по обязательствам, возникшим до 1 января 2008г)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2 02 25064 10 0000 151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государственную поддержку </w:t>
            </w:r>
            <w:r>
              <w:rPr>
                <w:sz w:val="22"/>
                <w:szCs w:val="22"/>
              </w:rPr>
              <w:lastRenderedPageBreak/>
              <w:t>малого и среднего предпринимательства, включая крестьянские (фермерские) хозяйства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 исключением дорог федерального значения)</w:t>
            </w:r>
          </w:p>
        </w:tc>
      </w:tr>
      <w:tr w:rsidR="00AD71D5" w:rsidTr="0000177E">
        <w:trPr>
          <w:trHeight w:val="4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2 02 20051 10 0000 151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  <w:p w:rsidR="00AD71D5" w:rsidRDefault="00AD71D5" w:rsidP="0000177E">
            <w:pPr>
              <w:rPr>
                <w:sz w:val="22"/>
                <w:szCs w:val="22"/>
              </w:rPr>
            </w:pP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2 02 20077 10 0000 151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 xml:space="preserve">Субсидии бюджетам сельских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2 02 20216 10 0000151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 бюджетам 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2 02 35930 10 0000 151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2 02 45160 10 0000 151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2 02 49999 10 0000 151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2 07 05020 10 0000 180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2 18 05020 10 0000 151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2 18 05020 10 0000 180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2 18 05030 10 0000 180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2 19 05000 10 0000 151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 отдел Администрации муниципального образования Домбаровский район Оренбургской области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1 17 01050 10 0000 180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 поступления, зачисляемые в бюджеты сельских поселений.</w:t>
            </w:r>
          </w:p>
        </w:tc>
      </w:tr>
      <w:tr w:rsidR="00AD71D5" w:rsidTr="000017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Перечисления из бюджетов сельских поселений (в бюджеты поселений ) для осуществления возврат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зачета) излишне уплаченных или излишне взысканных сумм налогов, сборов и иных платежей ,а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AD71D5" w:rsidRDefault="00AD71D5" w:rsidP="00AD71D5"/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jc w:val="right"/>
      </w:pPr>
      <w:r>
        <w:t>Приложение № 3                                                                                                                                                                                                                               к  решению Совета депутатов</w:t>
      </w:r>
    </w:p>
    <w:p w:rsidR="00AD71D5" w:rsidRDefault="00AD71D5" w:rsidP="00AD71D5">
      <w:pPr>
        <w:jc w:val="right"/>
      </w:pPr>
      <w:r>
        <w:t>муниципального образования</w:t>
      </w:r>
    </w:p>
    <w:p w:rsidR="00AD71D5" w:rsidRDefault="00AD71D5" w:rsidP="00AD71D5">
      <w:pPr>
        <w:jc w:val="right"/>
      </w:pPr>
      <w:proofErr w:type="spellStart"/>
      <w:r>
        <w:t>Красночабаний</w:t>
      </w:r>
      <w:proofErr w:type="spellEnd"/>
      <w:r>
        <w:t xml:space="preserve"> сельсовет</w:t>
      </w:r>
    </w:p>
    <w:p w:rsidR="00AD71D5" w:rsidRDefault="00AD71D5" w:rsidP="00AD71D5">
      <w:pPr>
        <w:jc w:val="right"/>
      </w:pPr>
      <w:r>
        <w:t>№ 30-1 от 15 ноября 2017г</w:t>
      </w:r>
    </w:p>
    <w:p w:rsidR="00AD71D5" w:rsidRDefault="00AD71D5" w:rsidP="00AD71D5">
      <w:pPr>
        <w:jc w:val="center"/>
        <w:rPr>
          <w:b/>
        </w:rPr>
      </w:pPr>
    </w:p>
    <w:p w:rsidR="00AD71D5" w:rsidRDefault="00AD71D5" w:rsidP="00AD71D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Поступление доходов в бюджет муниципального образования   </w:t>
      </w:r>
      <w:proofErr w:type="spellStart"/>
      <w:r>
        <w:rPr>
          <w:sz w:val="24"/>
          <w:szCs w:val="24"/>
        </w:rPr>
        <w:t>Красночабанскйи</w:t>
      </w:r>
      <w:proofErr w:type="spellEnd"/>
      <w:r>
        <w:rPr>
          <w:sz w:val="24"/>
          <w:szCs w:val="24"/>
        </w:rPr>
        <w:t xml:space="preserve"> сельсовет</w:t>
      </w:r>
    </w:p>
    <w:p w:rsidR="00AD71D5" w:rsidRDefault="00AD71D5" w:rsidP="00AD71D5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Домбаровского района Оренбургской области на 2018 год и плановый период 2019-2020 годов</w:t>
      </w:r>
    </w:p>
    <w:p w:rsidR="00AD71D5" w:rsidRDefault="00AD71D5" w:rsidP="00AD71D5">
      <w:pPr>
        <w:jc w:val="right"/>
      </w:pPr>
    </w:p>
    <w:tbl>
      <w:tblPr>
        <w:tblpPr w:leftFromText="180" w:rightFromText="180" w:vertAnchor="text" w:tblpY="1"/>
        <w:tblOverlap w:val="never"/>
        <w:tblW w:w="15772" w:type="dxa"/>
        <w:tblInd w:w="-72" w:type="dxa"/>
        <w:tblLayout w:type="fixed"/>
        <w:tblLook w:val="0000"/>
      </w:tblPr>
      <w:tblGrid>
        <w:gridCol w:w="2520"/>
        <w:gridCol w:w="8640"/>
        <w:gridCol w:w="1440"/>
        <w:gridCol w:w="1440"/>
        <w:gridCol w:w="1496"/>
        <w:gridCol w:w="236"/>
      </w:tblGrid>
      <w:tr w:rsidR="00AD71D5" w:rsidTr="0000177E">
        <w:trPr>
          <w:gridAfter w:val="1"/>
          <w:wAfter w:w="236" w:type="dxa"/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 дохода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AD71D5" w:rsidTr="0000177E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1508460,00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1568152,00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1604012,00</w:t>
            </w:r>
          </w:p>
        </w:tc>
      </w:tr>
      <w:tr w:rsidR="00AD71D5" w:rsidTr="0000177E">
        <w:trPr>
          <w:gridAfter w:val="1"/>
          <w:wAfter w:w="236" w:type="dxa"/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275978,00</w:t>
            </w:r>
          </w:p>
        </w:tc>
      </w:tr>
      <w:tr w:rsidR="00AD71D5" w:rsidTr="0000177E">
        <w:trPr>
          <w:gridAfter w:val="1"/>
          <w:wAfter w:w="236" w:type="dxa"/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262169,00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275978,00</w:t>
            </w:r>
          </w:p>
        </w:tc>
      </w:tr>
      <w:tr w:rsidR="00AD71D5" w:rsidTr="0000177E">
        <w:trPr>
          <w:gridAfter w:val="1"/>
          <w:wAfter w:w="236" w:type="dxa"/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1 01 02010 01 0000 110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b w:val="0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250416,00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  <w:p w:rsidR="00AD71D5" w:rsidRDefault="00AD71D5" w:rsidP="0000177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262169,00</w:t>
            </w:r>
          </w:p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</w:p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</w:p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275978,00</w:t>
            </w:r>
          </w:p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D71D5" w:rsidTr="0000177E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323630,00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364300,00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378870,00</w:t>
            </w:r>
          </w:p>
        </w:tc>
      </w:tr>
      <w:tr w:rsidR="00AD71D5" w:rsidTr="0000177E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323630,00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364300,00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378870,00</w:t>
            </w:r>
          </w:p>
        </w:tc>
      </w:tr>
      <w:tr w:rsidR="00AD71D5" w:rsidTr="0000177E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112530,00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125540,00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130560,00</w:t>
            </w:r>
          </w:p>
        </w:tc>
      </w:tr>
      <w:tr w:rsidR="00AD71D5" w:rsidTr="0000177E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 w:val="0"/>
                <w:sz w:val="22"/>
              </w:rPr>
              <w:t>инжекторных</w:t>
            </w:r>
            <w:proofErr w:type="spellEnd"/>
            <w:r>
              <w:rPr>
                <w:b w:val="0"/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1080,00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1120,00</w:t>
            </w:r>
          </w:p>
        </w:tc>
      </w:tr>
      <w:tr w:rsidR="00AD71D5" w:rsidTr="0000177E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233420,00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261760,00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272230,00</w:t>
            </w:r>
          </w:p>
        </w:tc>
      </w:tr>
      <w:tr w:rsidR="00AD71D5" w:rsidTr="0000177E">
        <w:trPr>
          <w:gridAfter w:val="1"/>
          <w:wAfter w:w="236" w:type="dxa"/>
          <w:trHeight w:val="22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-23350,00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-2408,00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-2504,00</w:t>
            </w:r>
          </w:p>
        </w:tc>
      </w:tr>
      <w:tr w:rsidR="00AD71D5" w:rsidTr="0000177E">
        <w:trPr>
          <w:gridAfter w:val="1"/>
          <w:wAfter w:w="236" w:type="dxa"/>
          <w:trHeight w:val="2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40009,00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41370,00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42472,00</w:t>
            </w:r>
          </w:p>
        </w:tc>
      </w:tr>
      <w:tr w:rsidR="00AD71D5" w:rsidTr="0000177E">
        <w:trPr>
          <w:gridAfter w:val="1"/>
          <w:wAfter w:w="236" w:type="dxa"/>
          <w:trHeight w:val="4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1 05 03000 01 0000 110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1D5" w:rsidRDefault="00AD71D5" w:rsidP="00001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1D5" w:rsidRDefault="00AD71D5" w:rsidP="00001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41370,00</w:t>
            </w:r>
          </w:p>
          <w:p w:rsidR="00AD71D5" w:rsidRDefault="00AD71D5" w:rsidP="000017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1D5" w:rsidRDefault="00AD71D5" w:rsidP="00001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42942,00</w:t>
            </w:r>
          </w:p>
        </w:tc>
      </w:tr>
      <w:tr w:rsidR="00AD71D5" w:rsidTr="0000177E">
        <w:trPr>
          <w:gridAfter w:val="1"/>
          <w:wAfter w:w="236" w:type="dxa"/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41370,00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42942,00</w:t>
            </w:r>
          </w:p>
        </w:tc>
      </w:tr>
      <w:tr w:rsidR="00AD71D5" w:rsidTr="0000177E">
        <w:trPr>
          <w:gridAfter w:val="1"/>
          <w:wAfter w:w="236" w:type="dxa"/>
          <w:trHeight w:val="2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762905,00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Cs/>
                <w:sz w:val="22"/>
                <w:szCs w:val="22"/>
              </w:rPr>
            </w:pPr>
          </w:p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768813,00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774722,00</w:t>
            </w:r>
          </w:p>
        </w:tc>
      </w:tr>
      <w:tr w:rsidR="00AD71D5" w:rsidTr="0000177E">
        <w:trPr>
          <w:gridAfter w:val="1"/>
          <w:wAfter w:w="236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1 06 01000  00000 110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17726,00</w:t>
            </w:r>
          </w:p>
        </w:tc>
      </w:tr>
      <w:tr w:rsidR="00AD71D5" w:rsidTr="0000177E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1 06 01030 10 0000 110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</w:p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5909,00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</w:p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11817,00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</w:p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17726,00</w:t>
            </w:r>
          </w:p>
        </w:tc>
      </w:tr>
      <w:tr w:rsidR="00AD71D5" w:rsidTr="0000177E">
        <w:trPr>
          <w:gridAfter w:val="1"/>
          <w:wAfter w:w="236" w:type="dxa"/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</w:p>
          <w:p w:rsidR="00AD71D5" w:rsidRDefault="00AD71D5" w:rsidP="0000177E">
            <w:pPr>
              <w:pStyle w:val="a3"/>
              <w:rPr>
                <w:sz w:val="22"/>
              </w:rPr>
            </w:pPr>
          </w:p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756996,00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</w:p>
          <w:p w:rsidR="00AD71D5" w:rsidRDefault="00AD71D5" w:rsidP="0000177E">
            <w:pPr>
              <w:pStyle w:val="a3"/>
              <w:rPr>
                <w:sz w:val="22"/>
              </w:rPr>
            </w:pPr>
          </w:p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756996,00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</w:p>
          <w:p w:rsidR="00AD71D5" w:rsidRDefault="00AD71D5" w:rsidP="0000177E">
            <w:pPr>
              <w:pStyle w:val="a3"/>
              <w:rPr>
                <w:sz w:val="22"/>
              </w:rPr>
            </w:pPr>
          </w:p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756996,00</w:t>
            </w:r>
          </w:p>
        </w:tc>
      </w:tr>
      <w:tr w:rsidR="00AD71D5" w:rsidTr="0000177E">
        <w:trPr>
          <w:gridAfter w:val="1"/>
          <w:wAfter w:w="236" w:type="dxa"/>
          <w:trHeight w:val="3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51855,00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51855,00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51855,00</w:t>
            </w:r>
          </w:p>
        </w:tc>
      </w:tr>
      <w:tr w:rsidR="00AD71D5" w:rsidTr="0000177E">
        <w:trPr>
          <w:gridAfter w:val="1"/>
          <w:wAfter w:w="236" w:type="dxa"/>
          <w:trHeight w:val="7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организации обладающих земельным </w:t>
            </w:r>
            <w:proofErr w:type="gramStart"/>
            <w:r>
              <w:rPr>
                <w:sz w:val="22"/>
                <w:szCs w:val="22"/>
              </w:rPr>
              <w:t>участком</w:t>
            </w:r>
            <w:proofErr w:type="gramEnd"/>
            <w:r>
              <w:rPr>
                <w:sz w:val="22"/>
                <w:szCs w:val="22"/>
              </w:rPr>
              <w:t xml:space="preserve">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51855,00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51855,00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51855,00</w:t>
            </w:r>
          </w:p>
        </w:tc>
      </w:tr>
      <w:tr w:rsidR="00AD71D5" w:rsidTr="0000177E">
        <w:trPr>
          <w:gridAfter w:val="1"/>
          <w:wAfter w:w="236" w:type="dxa"/>
          <w:trHeight w:val="4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1 06 06040 00 0000 110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705141,00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705141,00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705141,00</w:t>
            </w:r>
          </w:p>
        </w:tc>
      </w:tr>
      <w:tr w:rsidR="00AD71D5" w:rsidTr="0000177E">
        <w:trPr>
          <w:gridAfter w:val="1"/>
          <w:wAfter w:w="236" w:type="dxa"/>
          <w:trHeight w:val="5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физических лиц обладающих земельным </w:t>
            </w:r>
            <w:proofErr w:type="gramStart"/>
            <w:r>
              <w:rPr>
                <w:sz w:val="22"/>
                <w:szCs w:val="22"/>
              </w:rPr>
              <w:t>участком</w:t>
            </w:r>
            <w:proofErr w:type="gramEnd"/>
            <w:r>
              <w:rPr>
                <w:sz w:val="22"/>
                <w:szCs w:val="22"/>
              </w:rPr>
              <w:t xml:space="preserve"> расположенным в границах сельских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705141,00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705141,00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705141,00</w:t>
            </w:r>
          </w:p>
        </w:tc>
      </w:tr>
      <w:tr w:rsidR="00AD71D5" w:rsidTr="0000177E">
        <w:trPr>
          <w:gridAfter w:val="1"/>
          <w:wAfter w:w="236" w:type="dxa"/>
          <w:trHeight w:val="28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3000,00</w:t>
            </w:r>
          </w:p>
        </w:tc>
      </w:tr>
      <w:tr w:rsidR="00AD71D5" w:rsidTr="0000177E">
        <w:trPr>
          <w:gridAfter w:val="1"/>
          <w:wAfter w:w="236" w:type="dxa"/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1 08 04000 01 0000 110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3000,00</w:t>
            </w:r>
          </w:p>
        </w:tc>
      </w:tr>
      <w:tr w:rsidR="00AD71D5" w:rsidTr="0000177E">
        <w:trPr>
          <w:gridAfter w:val="1"/>
          <w:wAfter w:w="236" w:type="dxa"/>
          <w:trHeight w:val="9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tabs>
                <w:tab w:val="left" w:pos="972"/>
              </w:tabs>
              <w:ind w:left="612" w:hanging="6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3000,00</w:t>
            </w:r>
          </w:p>
        </w:tc>
      </w:tr>
      <w:tr w:rsidR="00AD71D5" w:rsidTr="0000177E">
        <w:trPr>
          <w:gridAfter w:val="1"/>
          <w:wAfter w:w="236" w:type="dxa"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1 13 00000 00 0000 130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ind w:left="222"/>
              <w:rPr>
                <w:sz w:val="22"/>
              </w:rPr>
            </w:pPr>
            <w:r>
              <w:rPr>
                <w:sz w:val="22"/>
              </w:rPr>
              <w:t>127000,00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127000,00</w:t>
            </w:r>
          </w:p>
        </w:tc>
      </w:tr>
      <w:tr w:rsidR="00AD71D5" w:rsidTr="0000177E">
        <w:trPr>
          <w:gridAfter w:val="1"/>
          <w:wAfter w:w="236" w:type="dxa"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1 13 02000 00 0000 130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Доходы от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ind w:left="23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127000,00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127000,00</w:t>
            </w:r>
          </w:p>
        </w:tc>
      </w:tr>
      <w:tr w:rsidR="00AD71D5" w:rsidTr="0000177E">
        <w:trPr>
          <w:gridAfter w:val="1"/>
          <w:wAfter w:w="236" w:type="dxa"/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1 13 02060 00 0000 130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i/>
                <w:sz w:val="22"/>
              </w:rPr>
            </w:pPr>
            <w:r>
              <w:rPr>
                <w:b w:val="0"/>
                <w:sz w:val="22"/>
              </w:rPr>
              <w:t>Доходы,  поступающие в порядке возмещения расходов понесенных в связи с эксплуатацией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ind w:left="2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127000,00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127000,00</w:t>
            </w:r>
          </w:p>
        </w:tc>
      </w:tr>
      <w:tr w:rsidR="00AD71D5" w:rsidTr="0000177E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1 13 02065 10 0000 130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ind w:left="44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127000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127000,00</w:t>
            </w:r>
          </w:p>
        </w:tc>
      </w:tr>
      <w:tr w:rsidR="00AD71D5" w:rsidTr="0000177E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Pr="00CC2000" w:rsidRDefault="00AD71D5" w:rsidP="0000177E">
            <w:pPr>
              <w:jc w:val="both"/>
              <w:rPr>
                <w:b/>
                <w:iCs/>
                <w:sz w:val="22"/>
                <w:szCs w:val="22"/>
              </w:rPr>
            </w:pPr>
            <w:r w:rsidRPr="00CC2000">
              <w:rPr>
                <w:b/>
                <w:iCs/>
                <w:sz w:val="22"/>
                <w:szCs w:val="22"/>
              </w:rPr>
              <w:t>1 16 00000 00 0000 140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Pr="00CC2000" w:rsidRDefault="00AD71D5" w:rsidP="0000177E">
            <w:pPr>
              <w:rPr>
                <w:b/>
                <w:sz w:val="22"/>
                <w:szCs w:val="22"/>
              </w:rPr>
            </w:pPr>
            <w:r w:rsidRPr="00CC2000">
              <w:rPr>
                <w:b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Pr="00CC2000" w:rsidRDefault="00AD71D5" w:rsidP="0000177E">
            <w:pPr>
              <w:pStyle w:val="a3"/>
              <w:rPr>
                <w:sz w:val="22"/>
              </w:rPr>
            </w:pPr>
            <w:r w:rsidRPr="00CC2000">
              <w:rPr>
                <w:sz w:val="22"/>
              </w:rPr>
              <w:t>1500,00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Pr="00CC2000" w:rsidRDefault="00AD71D5" w:rsidP="0000177E">
            <w:pPr>
              <w:pStyle w:val="a3"/>
              <w:ind w:left="447"/>
              <w:rPr>
                <w:sz w:val="22"/>
              </w:rPr>
            </w:pPr>
            <w:r w:rsidRPr="00CC2000">
              <w:rPr>
                <w:sz w:val="22"/>
              </w:rPr>
              <w:t>1500,00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Pr="00CC2000" w:rsidRDefault="00AD71D5" w:rsidP="0000177E">
            <w:pPr>
              <w:pStyle w:val="a3"/>
              <w:rPr>
                <w:sz w:val="22"/>
              </w:rPr>
            </w:pPr>
            <w:r w:rsidRPr="00CC2000">
              <w:rPr>
                <w:sz w:val="22"/>
              </w:rPr>
              <w:t>1500,00</w:t>
            </w:r>
          </w:p>
        </w:tc>
      </w:tr>
      <w:tr w:rsidR="00AD71D5" w:rsidTr="0000177E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1 16 90050 10 0000 140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Прочие поступления от денежных взыскани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штрафов) и иных сумм возмещения ущерба, зачисляемые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ind w:left="44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1500,00</w:t>
            </w:r>
          </w:p>
        </w:tc>
      </w:tr>
      <w:tr w:rsidR="00AD71D5" w:rsidTr="0000177E">
        <w:trPr>
          <w:gridAfter w:val="1"/>
          <w:wAfter w:w="236" w:type="dxa"/>
          <w:trHeight w:val="3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3958901,00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4016273,00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3994398,00</w:t>
            </w:r>
          </w:p>
        </w:tc>
      </w:tr>
      <w:tr w:rsidR="00AD71D5" w:rsidTr="0000177E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3958901,00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4016273,00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3994398,00</w:t>
            </w:r>
          </w:p>
        </w:tc>
      </w:tr>
      <w:tr w:rsidR="00AD71D5" w:rsidTr="0000177E">
        <w:trPr>
          <w:gridAfter w:val="1"/>
          <w:wAfter w:w="236" w:type="dxa"/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2 02 10000 00 0000 151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3625510,00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3680880,00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3656260,00</w:t>
            </w:r>
          </w:p>
        </w:tc>
      </w:tr>
      <w:tr w:rsidR="00AD71D5" w:rsidTr="0000177E">
        <w:trPr>
          <w:gridAfter w:val="1"/>
          <w:wAfter w:w="236" w:type="dxa"/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2 02 15001 00 0000 151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2875510,00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2930880,00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2906260,00</w:t>
            </w:r>
          </w:p>
        </w:tc>
      </w:tr>
      <w:tr w:rsidR="00AD71D5" w:rsidTr="0000177E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2 02 15001 10 0000 151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сельских поселений на выравнивание бюджетной обеспеченности (область)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2839000,00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ind w:left="13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2894000,00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2869000,00</w:t>
            </w:r>
          </w:p>
        </w:tc>
      </w:tr>
      <w:tr w:rsidR="00AD71D5" w:rsidTr="0000177E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2 02 15001 10 0000 151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сельских поселений на выравнивание бюджетной обеспеченности (район)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36510,00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ind w:left="13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36880,00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37260,00</w:t>
            </w:r>
          </w:p>
        </w:tc>
      </w:tr>
      <w:tr w:rsidR="00AD71D5" w:rsidTr="0000177E">
        <w:trPr>
          <w:gridAfter w:val="1"/>
          <w:wAfter w:w="236" w:type="dxa"/>
          <w:trHeight w:val="5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202 15002 00  0000 151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 на поддержку мер по обеспечению сбалансированности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750000,00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ind w:left="57"/>
              <w:rPr>
                <w:sz w:val="22"/>
              </w:rPr>
            </w:pPr>
            <w:r>
              <w:rPr>
                <w:sz w:val="22"/>
              </w:rPr>
              <w:t>750000,00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sz w:val="22"/>
              </w:rPr>
            </w:pPr>
            <w:r>
              <w:rPr>
                <w:sz w:val="22"/>
              </w:rPr>
              <w:t>750000,00</w:t>
            </w:r>
          </w:p>
        </w:tc>
      </w:tr>
      <w:tr w:rsidR="00AD71D5" w:rsidTr="0000177E">
        <w:trPr>
          <w:gridAfter w:val="1"/>
          <w:wAfter w:w="236" w:type="dxa"/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750000,00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</w:p>
          <w:p w:rsidR="00AD71D5" w:rsidRDefault="00AD71D5" w:rsidP="0000177E">
            <w:pPr>
              <w:pStyle w:val="a3"/>
              <w:ind w:left="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</w:p>
          <w:p w:rsidR="00AD71D5" w:rsidRDefault="00AD71D5" w:rsidP="0000177E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75000,00</w:t>
            </w:r>
          </w:p>
        </w:tc>
      </w:tr>
      <w:tr w:rsidR="00AD71D5" w:rsidTr="0000177E">
        <w:trPr>
          <w:gridAfter w:val="1"/>
          <w:wAfter w:w="236" w:type="dxa"/>
          <w:trHeight w:val="53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78591,00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ind w:left="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79393,00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82138,00</w:t>
            </w:r>
          </w:p>
        </w:tc>
      </w:tr>
      <w:tr w:rsidR="00AD71D5" w:rsidTr="0000177E">
        <w:trPr>
          <w:gridAfter w:val="1"/>
          <w:wAfter w:w="236" w:type="dxa"/>
          <w:trHeight w:val="5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2 02 35930 00 0000 151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ind w:lef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4277,00</w:t>
            </w:r>
          </w:p>
        </w:tc>
      </w:tr>
      <w:tr w:rsidR="00AD71D5" w:rsidTr="0000177E">
        <w:trPr>
          <w:gridAfter w:val="1"/>
          <w:wAfter w:w="236" w:type="dxa"/>
          <w:trHeight w:val="1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2 02 35930 10 0000 151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ind w:left="177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</w:tr>
      <w:tr w:rsidR="00AD71D5" w:rsidTr="0000177E">
        <w:trPr>
          <w:gridAfter w:val="1"/>
          <w:wAfter w:w="236" w:type="dxa"/>
          <w:trHeight w:val="6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74314,00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</w:tr>
      <w:tr w:rsidR="00AD71D5" w:rsidTr="0000177E">
        <w:trPr>
          <w:gridAfter w:val="1"/>
          <w:wAfter w:w="236" w:type="dxa"/>
          <w:trHeight w:val="6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ind w:left="3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</w:tr>
      <w:tr w:rsidR="00AD71D5" w:rsidTr="0000177E">
        <w:trPr>
          <w:gridAfter w:val="1"/>
          <w:wAfter w:w="236" w:type="dxa"/>
          <w:trHeight w:val="4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2 02 40000 00 0000 151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256000,00</w:t>
            </w:r>
          </w:p>
        </w:tc>
      </w:tr>
      <w:tr w:rsidR="00AD71D5" w:rsidTr="0000177E">
        <w:trPr>
          <w:gridAfter w:val="1"/>
          <w:wAfter w:w="236" w:type="dxa"/>
          <w:trHeight w:val="10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2 02 49999 00 0000 151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254800,00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256000,00</w:t>
            </w:r>
          </w:p>
        </w:tc>
      </w:tr>
      <w:tr w:rsidR="00AD71D5" w:rsidTr="0000177E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2 02 499990 10 000 151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256000,00</w:t>
            </w:r>
          </w:p>
        </w:tc>
      </w:tr>
      <w:tr w:rsidR="00AD71D5" w:rsidTr="0000177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5467361,00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5584425,00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5598410,00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AD71D5" w:rsidRDefault="00AD71D5" w:rsidP="00AD71D5">
      <w:pPr>
        <w:jc w:val="right"/>
        <w:rPr>
          <w:sz w:val="22"/>
          <w:szCs w:val="22"/>
        </w:rPr>
      </w:pPr>
      <w:r>
        <w:rPr>
          <w:sz w:val="22"/>
          <w:szCs w:val="22"/>
        </w:rPr>
        <w:t>К    решению Совета депутатов</w:t>
      </w:r>
    </w:p>
    <w:p w:rsidR="00AD71D5" w:rsidRDefault="00AD71D5" w:rsidP="00AD71D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</w:t>
      </w:r>
    </w:p>
    <w:p w:rsidR="00AD71D5" w:rsidRDefault="00AD71D5" w:rsidP="00AD71D5">
      <w:pPr>
        <w:jc w:val="right"/>
        <w:rPr>
          <w:sz w:val="22"/>
          <w:szCs w:val="22"/>
        </w:rPr>
      </w:pPr>
      <w:r>
        <w:rPr>
          <w:sz w:val="22"/>
          <w:szCs w:val="22"/>
        </w:rPr>
        <w:t>Красночабанский сельсовет Домбаровского</w:t>
      </w:r>
    </w:p>
    <w:p w:rsidR="00AD71D5" w:rsidRDefault="00AD71D5" w:rsidP="00AD71D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Оренбургской области </w:t>
      </w:r>
    </w:p>
    <w:p w:rsidR="00AD71D5" w:rsidRDefault="00AD71D5" w:rsidP="00AD71D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30-1 от 15 ноября  2017 года                                                                                                                                                                              </w:t>
      </w:r>
    </w:p>
    <w:p w:rsidR="00AD71D5" w:rsidRDefault="00AD71D5" w:rsidP="00AD71D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1D5" w:rsidRDefault="00AD71D5" w:rsidP="00AD71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расходов местного бюджета по разделам и подразделам</w:t>
      </w:r>
    </w:p>
    <w:p w:rsidR="00AD71D5" w:rsidRDefault="00AD71D5" w:rsidP="00AD71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функциональной классификации на 2018год и на плановый период 2019 и 2020 годов</w:t>
      </w:r>
    </w:p>
    <w:p w:rsidR="00AD71D5" w:rsidRDefault="00AD71D5" w:rsidP="00AD71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</w:t>
      </w: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920"/>
        <w:gridCol w:w="1980"/>
        <w:gridCol w:w="1800"/>
        <w:gridCol w:w="1620"/>
      </w:tblGrid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2020год</w:t>
            </w:r>
          </w:p>
          <w:p w:rsidR="00AD71D5" w:rsidRDefault="00AD71D5" w:rsidP="000017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2403734,00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2403734,00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2395039,00</w:t>
            </w:r>
          </w:p>
        </w:tc>
      </w:tr>
      <w:tr w:rsidR="00AD71D5" w:rsidTr="0000177E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</w:p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466564,00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</w:p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466564,00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</w:p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466564,00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Функционирования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1933170,00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1933170,00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1924475,00</w:t>
            </w:r>
          </w:p>
          <w:p w:rsidR="00AD71D5" w:rsidRDefault="00AD71D5" w:rsidP="0000177E">
            <w:pPr>
              <w:rPr>
                <w:sz w:val="22"/>
                <w:szCs w:val="22"/>
              </w:rPr>
            </w:pP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74314,00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75116,00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77861,00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 вневойсковая подготовка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75116,00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77861,00</w:t>
            </w:r>
          </w:p>
        </w:tc>
      </w:tr>
      <w:tr w:rsidR="00AD71D5" w:rsidTr="0000177E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209277,00</w:t>
            </w:r>
          </w:p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204277,00</w:t>
            </w:r>
          </w:p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204277,00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0304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</w:tr>
      <w:tr w:rsidR="00AD71D5" w:rsidTr="0000177E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0309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  <w:p w:rsidR="00AD71D5" w:rsidRDefault="00AD71D5" w:rsidP="0000177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  <w:p w:rsidR="00AD71D5" w:rsidRDefault="00AD71D5" w:rsidP="0000177E">
            <w:pPr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правонарушений антитеррористического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578430,00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620300,00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634870,00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578430,00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634870,00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189606,00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191397,00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132600,00</w:t>
            </w:r>
          </w:p>
        </w:tc>
      </w:tr>
      <w:tr w:rsidR="00AD71D5" w:rsidTr="0000177E">
        <w:trPr>
          <w:trHeight w:val="4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</w:tr>
      <w:tr w:rsidR="00AD71D5" w:rsidTr="0000177E">
        <w:trPr>
          <w:trHeight w:val="4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71D5" w:rsidTr="0000177E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119397,00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Противодействия злоупотреблению наркотиками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</w:tr>
      <w:tr w:rsidR="00AD71D5" w:rsidTr="00001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79601,00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159763,00</w:t>
            </w:r>
          </w:p>
        </w:tc>
      </w:tr>
      <w:tr w:rsidR="00AD71D5" w:rsidTr="0000177E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5467361,00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5584425,00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D5" w:rsidRDefault="00AD71D5" w:rsidP="000017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5598410,00</w:t>
            </w:r>
          </w:p>
        </w:tc>
      </w:tr>
    </w:tbl>
    <w:p w:rsidR="00AD71D5" w:rsidRDefault="00AD71D5" w:rsidP="00AD71D5">
      <w:pPr>
        <w:jc w:val="right"/>
      </w:pPr>
    </w:p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/>
    <w:p w:rsidR="00AD71D5" w:rsidRDefault="00AD71D5" w:rsidP="00AD71D5">
      <w:pPr>
        <w:jc w:val="both"/>
        <w:rPr>
          <w:sz w:val="22"/>
          <w:szCs w:val="22"/>
        </w:rPr>
      </w:pPr>
    </w:p>
    <w:p w:rsidR="00AD71D5" w:rsidRDefault="00AD71D5" w:rsidP="00AD71D5">
      <w:pPr>
        <w:jc w:val="right"/>
        <w:rPr>
          <w:sz w:val="22"/>
          <w:szCs w:val="22"/>
        </w:rPr>
      </w:pPr>
    </w:p>
    <w:p w:rsidR="00AD71D5" w:rsidRDefault="00AD71D5" w:rsidP="00AD71D5">
      <w:pPr>
        <w:jc w:val="right"/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>
      <w:pPr>
        <w:rPr>
          <w:sz w:val="22"/>
          <w:szCs w:val="22"/>
        </w:rPr>
      </w:pPr>
    </w:p>
    <w:p w:rsidR="00AD71D5" w:rsidRDefault="00AD71D5" w:rsidP="00AD71D5"/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180"/>
      </w:pPr>
    </w:p>
    <w:p w:rsidR="00AD71D5" w:rsidRDefault="00AD71D5" w:rsidP="00AD71D5">
      <w:pPr>
        <w:ind w:left="-900" w:right="-81"/>
      </w:pPr>
    </w:p>
    <w:p w:rsidR="00AD71D5" w:rsidRDefault="00AD71D5" w:rsidP="00AD71D5"/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AD71D5" w:rsidRDefault="00AD71D5" w:rsidP="00AD71D5">
      <w:pPr>
        <w:jc w:val="both"/>
        <w:rPr>
          <w:sz w:val="28"/>
          <w:szCs w:val="28"/>
        </w:rPr>
      </w:pPr>
    </w:p>
    <w:p w:rsidR="00BC76E2" w:rsidRDefault="00BC76E2"/>
    <w:sectPr w:rsidR="00BC76E2" w:rsidSect="00BC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1D5"/>
    <w:rsid w:val="00AD71D5"/>
    <w:rsid w:val="00BC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71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71D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71D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1"/>
    <w:semiHidden/>
    <w:unhideWhenUsed/>
    <w:rsid w:val="00AD71D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71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0"/>
    <w:locked/>
    <w:rsid w:val="00AD71D5"/>
    <w:rPr>
      <w:rFonts w:ascii="Calibri" w:hAnsi="Calibri" w:cs="Calibri"/>
      <w:lang w:eastAsia="ru-RU"/>
    </w:rPr>
  </w:style>
  <w:style w:type="paragraph" w:customStyle="1" w:styleId="10">
    <w:name w:val="Без интервала1"/>
    <w:link w:val="NoSpacingChar"/>
    <w:rsid w:val="00AD71D5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21">
    <w:name w:val="Без интервала2"/>
    <w:rsid w:val="00AD71D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AD7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D71D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AD71D5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D71D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7355</Words>
  <Characters>41925</Characters>
  <Application>Microsoft Office Word</Application>
  <DocSecurity>0</DocSecurity>
  <Lines>349</Lines>
  <Paragraphs>98</Paragraphs>
  <ScaleCrop>false</ScaleCrop>
  <Company/>
  <LinksUpToDate>false</LinksUpToDate>
  <CharactersWithSpaces>49182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2018-01-16T14:56:00Z</dcterms:created>
  <dcterms:modified xsi:type="dcterms:W3CDTF">2018-01-16T14:58:00Z</dcterms:modified>
</cp:coreProperties>
</file>