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87" w:rsidRPr="00556D87" w:rsidRDefault="00556D87" w:rsidP="00F92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87">
        <w:rPr>
          <w:rFonts w:ascii="Times New Roman" w:hAnsi="Times New Roman" w:cs="Times New Roman"/>
          <w:b/>
          <w:sz w:val="28"/>
          <w:szCs w:val="28"/>
        </w:rPr>
        <w:t>Профилактика распространения криминальных субкультур в подростковой и молодежной среде.</w:t>
      </w:r>
    </w:p>
    <w:p w:rsidR="002C77F8" w:rsidRDefault="00CF267C" w:rsidP="00F9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3D">
        <w:rPr>
          <w:rFonts w:ascii="Times New Roman" w:hAnsi="Times New Roman" w:cs="Times New Roman"/>
          <w:sz w:val="28"/>
          <w:szCs w:val="28"/>
        </w:rPr>
        <w:t xml:space="preserve">Одной из причин правонарушений несовершеннолетних и правонарушений, совершаемых в отношении них, выступает распространение криминальных субкультур в подростковой и молодежной среде. В сети Интернет и социальных сетях влияние деструктивной субкультуры получили в настоящее время новый виток своей активности и проявляют себя в образовательных организациях, общественных и иных объединениях несовершеннолетних. </w:t>
      </w:r>
    </w:p>
    <w:p w:rsidR="00241300" w:rsidRDefault="00DF5A21" w:rsidP="00F9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группу риска составляют </w:t>
      </w:r>
      <w:r w:rsidR="00CF267C" w:rsidRPr="00EB303D">
        <w:rPr>
          <w:rFonts w:ascii="Times New Roman" w:hAnsi="Times New Roman" w:cs="Times New Roman"/>
          <w:sz w:val="28"/>
          <w:szCs w:val="28"/>
        </w:rPr>
        <w:t xml:space="preserve">дети в возрасте от 10 до 18 лет. На современном этапе необходимо объединение ресурсов органов и учреждений системы профилактики безнадзорности и правонарушений несовершеннолетних иных государственных органов, органов местного самоуправления, общественных объединений для предотвращения вовлечения несовершеннолетних и молодежи в </w:t>
      </w:r>
      <w:proofErr w:type="spellStart"/>
      <w:r w:rsidR="00CF267C" w:rsidRPr="00EB303D">
        <w:rPr>
          <w:rFonts w:ascii="Times New Roman" w:hAnsi="Times New Roman" w:cs="Times New Roman"/>
          <w:sz w:val="28"/>
          <w:szCs w:val="28"/>
        </w:rPr>
        <w:t>антисоциальный</w:t>
      </w:r>
      <w:proofErr w:type="spellEnd"/>
      <w:r w:rsidR="00CF267C" w:rsidRPr="00EB303D">
        <w:rPr>
          <w:rFonts w:ascii="Times New Roman" w:hAnsi="Times New Roman" w:cs="Times New Roman"/>
          <w:sz w:val="28"/>
          <w:szCs w:val="28"/>
        </w:rPr>
        <w:t xml:space="preserve"> образ жизни</w:t>
      </w:r>
      <w:r w:rsidR="00556060" w:rsidRPr="00EB303D">
        <w:rPr>
          <w:rFonts w:ascii="Times New Roman" w:hAnsi="Times New Roman" w:cs="Times New Roman"/>
          <w:sz w:val="28"/>
          <w:szCs w:val="28"/>
        </w:rPr>
        <w:t>.</w:t>
      </w:r>
    </w:p>
    <w:p w:rsidR="00556060" w:rsidRDefault="00DF5A21" w:rsidP="00F9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Одной из самых распространенных, а также </w:t>
      </w:r>
      <w:proofErr w:type="spellStart"/>
      <w:r w:rsidR="00654F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антисоциольной</w:t>
      </w:r>
      <w:proofErr w:type="spellEnd"/>
      <w:r w:rsidR="00654F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 вместе с тем и опасной субкультурой признана молодежная субкультура под названием </w:t>
      </w:r>
      <w:r w:rsidR="00556060" w:rsidRPr="002C77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АУЕ</w:t>
      </w:r>
      <w:r w:rsidR="00CB4A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56060" w:rsidRPr="002C7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56060" w:rsidRPr="00EB3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пропагандирующая </w:t>
      </w:r>
      <w:proofErr w:type="spellStart"/>
      <w:r w:rsidR="00556060" w:rsidRPr="00EB303D">
        <w:rPr>
          <w:rFonts w:ascii="Times New Roman" w:hAnsi="Times New Roman" w:cs="Times New Roman"/>
          <w:sz w:val="28"/>
          <w:szCs w:val="28"/>
          <w:shd w:val="clear" w:color="auto" w:fill="FFFFFF"/>
        </w:rPr>
        <w:t>антисоциальный</w:t>
      </w:r>
      <w:proofErr w:type="spellEnd"/>
      <w:r w:rsidR="00556060" w:rsidRPr="00EB3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(преступный) образ жизни и навязывающая стереотипы и модели поведения, характерные для представителей криминального мира, находящихся в местах лишения свободы»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D87" w:rsidRDefault="00DF5A21" w:rsidP="00F9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21">
        <w:rPr>
          <w:rFonts w:ascii="Times New Roman" w:hAnsi="Times New Roman" w:cs="Times New Roman"/>
          <w:sz w:val="28"/>
          <w:szCs w:val="28"/>
        </w:rPr>
        <w:t>Основу криминальной субкультуры «АУЕ» составляют противоречащие гражданскому обществу ценности, традиции, различные идеи объединившихся в группы молодых преступников.</w:t>
      </w:r>
    </w:p>
    <w:p w:rsidR="00654F19" w:rsidRDefault="00F92713" w:rsidP="00F9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2 статьи 29 </w:t>
      </w:r>
      <w:r w:rsidR="007D621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 Российской Федерации не допускает пропаганду или агитацию, возбуждающие социальную, расовую, национальную или религиозную ненависть и вражду.</w:t>
      </w:r>
      <w:r w:rsidR="00654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164D" w:rsidRDefault="0013164D" w:rsidP="00F9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Верховного суда Российской Федерации от 17.08.2020 г.</w:t>
      </w:r>
      <w:r w:rsid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 № АКПИ20-514с по исковому заявлению Генерального прокуратура Российской Федерации, международное общественное движение «Арестантское уголовное единство» признано экстремистским и запрещена</w:t>
      </w:r>
      <w:r w:rsidR="00B6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Российской Федерации.</w:t>
      </w:r>
    </w:p>
    <w:p w:rsidR="00DA2C1F" w:rsidRPr="00DA2C1F" w:rsidRDefault="00F92713" w:rsidP="00F92713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Уголовная ответственность за нарушение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относительно экстремисткой деятельности складывается из 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татьи</w:t>
      </w:r>
      <w:r w:rsidR="00C85C6D" w:rsidRPr="00556D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280</w:t>
      </w:r>
      <w:r w:rsidR="00B65385" w:rsidRPr="00556D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Уголовного кодекса Российской Федерации</w:t>
      </w:r>
      <w:r w:rsidR="00C85C6D" w:rsidRPr="00556D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65385" w:rsidRPr="00556D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C85C6D" w:rsidRPr="00556D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Публичные призывы к осуществлению экстремистской деятельности</w:t>
      </w:r>
      <w:r w:rsidR="00B65385" w:rsidRPr="00556D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bookmarkStart w:id="0" w:name="dst101821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а также из статьи</w:t>
      </w:r>
      <w:r w:rsidR="001D7C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282.1. УК РФ о</w:t>
      </w:r>
      <w:r w:rsidR="00DA2C1F" w:rsidRPr="00556D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рганизация экстремистского сообщества</w:t>
      </w:r>
      <w:r w:rsidR="001D7C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66142E" w:rsidRPr="0066142E" w:rsidRDefault="00F92713" w:rsidP="00F927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3301"/>
      <w:bookmarkEnd w:id="1"/>
      <w:r>
        <w:rPr>
          <w:rFonts w:ascii="Times New Roman" w:hAnsi="Times New Roman" w:cs="Times New Roman"/>
          <w:sz w:val="28"/>
          <w:szCs w:val="28"/>
        </w:rPr>
        <w:t>Между тем в</w:t>
      </w:r>
      <w:r w:rsidR="0066142E">
        <w:rPr>
          <w:rFonts w:ascii="Times New Roman" w:hAnsi="Times New Roman" w:cs="Times New Roman"/>
          <w:sz w:val="28"/>
          <w:szCs w:val="28"/>
        </w:rPr>
        <w:t xml:space="preserve"> законодательстве Российской Федерации также предусмотрена административная ответственность за производство и распространение экстремистских материалов, так например </w:t>
      </w:r>
      <w:r w:rsidR="00556D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66142E" w:rsidRPr="006614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татья 20.29.К.оАП РФ </w:t>
      </w:r>
      <w:r w:rsidR="006614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66142E" w:rsidRPr="006614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Производство и распространение экстремистских материалов</w:t>
      </w:r>
      <w:r w:rsidR="006614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</w:p>
    <w:p w:rsidR="00EF2FD2" w:rsidRDefault="00EF2FD2" w:rsidP="00F927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законодателем предусмотрена административная ответственность за возбуждение ненависти либо вражды, а равно унижение человеческого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достоинства, наказание за это правонарушение закреплено в ст. 20.3.1КоАП РФ</w:t>
      </w:r>
      <w:r w:rsidRPr="00EF2F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713" w:rsidRDefault="001D7C4E" w:rsidP="00F927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 масштабы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роникновения этой субкультуры в 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</w:t>
      </w:r>
      <w:r w:rsid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ательные заведения поражают. По мнению экспертов, к АУЕ 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причисл</w:t>
      </w:r>
      <w:r w:rsid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ста тысяч</w:t>
      </w:r>
      <w:r w:rsid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подростков. Это наглядно видно также и из социальных сетей. К 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популярной сети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582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сообществ</w:t>
      </w:r>
      <w:r w:rsid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посвященных тематике АУЕ, с 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>общ</w:t>
      </w:r>
      <w:r w:rsid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числом подписчиков свыше 200 тыс. человек. К 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сожалению,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введенных в заблуждение</w:t>
      </w:r>
      <w:r w:rsidR="00582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воодушевленных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воровской роман</w:t>
      </w:r>
      <w:r w:rsid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</w:t>
      </w:r>
      <w:r w:rsidR="00582B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становится все </w:t>
      </w:r>
      <w:r w:rsidR="00F92713" w:rsidRPr="00F9271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больше.</w:t>
      </w:r>
    </w:p>
    <w:p w:rsidR="004F600E" w:rsidRDefault="004F600E" w:rsidP="00F927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Особенностью подросткового возраста является романтизация многих событий и действий, которые </w:t>
      </w:r>
      <w:r w:rsidR="00582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запрещаются, но </w:t>
      </w:r>
      <w:r w:rsidR="001D7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82B77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становятся еще более притягательными</w:t>
      </w:r>
      <w:r w:rsidRPr="004F6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Смерть, преступления, уход из дома – все это </w:t>
      </w:r>
      <w:r w:rsidR="00582B77">
        <w:rPr>
          <w:rFonts w:ascii="Times New Roman" w:hAnsi="Times New Roman" w:cs="Times New Roman"/>
          <w:sz w:val="28"/>
          <w:szCs w:val="28"/>
          <w:shd w:val="clear" w:color="auto" w:fill="FFFFFF"/>
        </w:rPr>
        <w:t>в подростковом возрасте</w:t>
      </w:r>
      <w:r w:rsidRPr="004F6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кажется </w:t>
      </w:r>
      <w:r w:rsidR="00582B77">
        <w:rPr>
          <w:rFonts w:ascii="Times New Roman" w:hAnsi="Times New Roman" w:cs="Times New Roman"/>
          <w:sz w:val="28"/>
          <w:szCs w:val="28"/>
          <w:shd w:val="clear" w:color="auto" w:fill="FFFFFF"/>
        </w:rPr>
        <w:t>захватывающим</w:t>
      </w:r>
      <w:r w:rsidRPr="004F6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интересным.</w:t>
      </w:r>
    </w:p>
    <w:p w:rsidR="004F600E" w:rsidRDefault="004F600E" w:rsidP="00F927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E">
        <w:rPr>
          <w:rFonts w:ascii="Times New Roman" w:hAnsi="Times New Roman" w:cs="Times New Roman"/>
          <w:sz w:val="28"/>
          <w:szCs w:val="28"/>
          <w:shd w:val="clear" w:color="auto" w:fill="FFFFFF"/>
        </w:rPr>
        <w:t>АУЕ отвечает всем требованиям подросткового возраста – это закрытое сообщество единомышленников, покрытое мраком таинственности и манящей запрещенности. Немаловажно, что в этом мире ребенок чувствует свою нужность и значимость, а законы, по которым ему предлагается там жить, точны и понятны.</w:t>
      </w:r>
    </w:p>
    <w:p w:rsidR="004F600E" w:rsidRDefault="004F600E" w:rsidP="00F927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подросток не попал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4F60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криминальную субкультуру</w:t>
        </w:r>
      </w:hyperlink>
      <w:r w:rsidRPr="004F600E">
        <w:rPr>
          <w:rFonts w:ascii="Times New Roman" w:hAnsi="Times New Roman" w:cs="Times New Roman"/>
          <w:sz w:val="28"/>
          <w:szCs w:val="28"/>
          <w:shd w:val="clear" w:color="auto" w:fill="FFFFFF"/>
        </w:rPr>
        <w:t>, нужно воспитывать в нем правосознание с раннего детства. Только воспитав в нем уважение к требованиям и нормам общества, в котором он живет, можно избежать проявление антиобщественного, асоциального поведения. Вопрос правосознания – вопрос серьезный и глубокий, важно, чтобы у подростка был пример для подражания, который обладает необходимыми моральными качествами.</w:t>
      </w:r>
    </w:p>
    <w:p w:rsidR="00493100" w:rsidRDefault="00350313" w:rsidP="004931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Родителям, а вместе с тем и образовательным учреждениям необходимо постоянно проводить профилактические беседы с подростками, объяснять им, что именно в их возрасте закладывается фундамент для </w:t>
      </w:r>
      <w:r w:rsidR="00493100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дальнейшего</w:t>
      </w:r>
      <w:r w:rsidR="0020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будущего. </w:t>
      </w:r>
      <w:r w:rsidR="00493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«ошибки» молодости, нарушение закона и соответствующее наказание за это, могут перечеркнуть всю их жизнь. </w:t>
      </w:r>
    </w:p>
    <w:p w:rsidR="00C85C6D" w:rsidRDefault="00493100" w:rsidP="004931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 должен понимать, всю ответственность, которая лежит в его действиях, должен осознавать, что противоправные действия, могут пагубно отразиться на его судьбе в целом.</w:t>
      </w:r>
    </w:p>
    <w:p w:rsidR="00493100" w:rsidRPr="00493100" w:rsidRDefault="00493100" w:rsidP="004931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93100" w:rsidRPr="00493100" w:rsidSect="0024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F267C"/>
    <w:rsid w:val="0013164D"/>
    <w:rsid w:val="001D7C4E"/>
    <w:rsid w:val="00202EED"/>
    <w:rsid w:val="00241300"/>
    <w:rsid w:val="002C77F8"/>
    <w:rsid w:val="00350313"/>
    <w:rsid w:val="00493100"/>
    <w:rsid w:val="004D16CA"/>
    <w:rsid w:val="004F600E"/>
    <w:rsid w:val="00556060"/>
    <w:rsid w:val="00556D87"/>
    <w:rsid w:val="00582B77"/>
    <w:rsid w:val="00654F19"/>
    <w:rsid w:val="0066142E"/>
    <w:rsid w:val="007D6216"/>
    <w:rsid w:val="008D7F78"/>
    <w:rsid w:val="00B65385"/>
    <w:rsid w:val="00C85C6D"/>
    <w:rsid w:val="00CB4AF1"/>
    <w:rsid w:val="00CF267C"/>
    <w:rsid w:val="00D32943"/>
    <w:rsid w:val="00DA2C1F"/>
    <w:rsid w:val="00DF5A21"/>
    <w:rsid w:val="00EB303D"/>
    <w:rsid w:val="00EF2FD2"/>
    <w:rsid w:val="00F9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00"/>
  </w:style>
  <w:style w:type="paragraph" w:styleId="1">
    <w:name w:val="heading 1"/>
    <w:basedOn w:val="a"/>
    <w:link w:val="10"/>
    <w:uiPriority w:val="9"/>
    <w:qFormat/>
    <w:rsid w:val="00C85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C85C6D"/>
  </w:style>
  <w:style w:type="character" w:customStyle="1" w:styleId="hl">
    <w:name w:val="hl"/>
    <w:basedOn w:val="a0"/>
    <w:rsid w:val="00C85C6D"/>
  </w:style>
  <w:style w:type="character" w:styleId="a3">
    <w:name w:val="Hyperlink"/>
    <w:basedOn w:val="a0"/>
    <w:uiPriority w:val="99"/>
    <w:semiHidden/>
    <w:unhideWhenUsed/>
    <w:rsid w:val="00C85C6D"/>
    <w:rPr>
      <w:color w:val="0000FF"/>
      <w:u w:val="single"/>
    </w:rPr>
  </w:style>
  <w:style w:type="character" w:customStyle="1" w:styleId="nobr">
    <w:name w:val="nobr"/>
    <w:basedOn w:val="a0"/>
    <w:rsid w:val="00C85C6D"/>
  </w:style>
  <w:style w:type="paragraph" w:styleId="a4">
    <w:name w:val="Balloon Text"/>
    <w:basedOn w:val="a"/>
    <w:link w:val="a5"/>
    <w:uiPriority w:val="99"/>
    <w:semiHidden/>
    <w:unhideWhenUsed/>
    <w:rsid w:val="00D3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7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7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9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38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60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2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53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49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-roditel.ru/parents/base/experts/plokhaya-kompaniya-chto-nuzhno-znat-o-ney-roditel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2020-09-30T08:40:00Z</cp:lastPrinted>
  <dcterms:created xsi:type="dcterms:W3CDTF">2020-09-28T13:46:00Z</dcterms:created>
  <dcterms:modified xsi:type="dcterms:W3CDTF">2020-09-30T11:33:00Z</dcterms:modified>
</cp:coreProperties>
</file>