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88" w:rsidRDefault="00A81088" w:rsidP="00A81088">
      <w:pPr>
        <w:jc w:val="center"/>
        <w:rPr>
          <w:b/>
          <w:sz w:val="28"/>
        </w:rPr>
      </w:pPr>
      <w:r w:rsidRPr="000442DF">
        <w:rPr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A81088" w:rsidRPr="000442DF" w:rsidRDefault="00A81088" w:rsidP="00A81088">
      <w:pPr>
        <w:jc w:val="center"/>
        <w:rPr>
          <w:b/>
          <w:sz w:val="28"/>
        </w:rPr>
      </w:pPr>
    </w:p>
    <w:p w:rsidR="00A81088" w:rsidRPr="000442DF" w:rsidRDefault="00A81088" w:rsidP="00A81088">
      <w:pPr>
        <w:jc w:val="center"/>
        <w:rPr>
          <w:b/>
          <w:sz w:val="28"/>
        </w:rPr>
      </w:pPr>
      <w:r w:rsidRPr="000442DF">
        <w:rPr>
          <w:b/>
          <w:sz w:val="28"/>
        </w:rPr>
        <w:t>ПОСТАНОВЛЕНИЕ</w:t>
      </w:r>
    </w:p>
    <w:p w:rsidR="00A81088" w:rsidRPr="000442DF" w:rsidRDefault="00A81088" w:rsidP="00A81088">
      <w:pPr>
        <w:rPr>
          <w:b/>
          <w:sz w:val="28"/>
        </w:rPr>
      </w:pPr>
    </w:p>
    <w:p w:rsidR="00A81088" w:rsidRPr="000442DF" w:rsidRDefault="00A81088" w:rsidP="00A81088">
      <w:pPr>
        <w:rPr>
          <w:b/>
          <w:sz w:val="28"/>
        </w:rPr>
      </w:pPr>
      <w:r>
        <w:rPr>
          <w:b/>
          <w:sz w:val="28"/>
        </w:rPr>
        <w:t>04.02 .2021</w:t>
      </w:r>
      <w:r w:rsidRPr="000442DF">
        <w:rPr>
          <w:b/>
          <w:sz w:val="28"/>
        </w:rPr>
        <w:t xml:space="preserve">                                                                       </w:t>
      </w:r>
      <w:r>
        <w:rPr>
          <w:b/>
          <w:sz w:val="28"/>
        </w:rPr>
        <w:t xml:space="preserve">                          № 08-п</w:t>
      </w:r>
    </w:p>
    <w:p w:rsidR="00A81088" w:rsidRDefault="00A81088" w:rsidP="00A81088">
      <w:pPr>
        <w:ind w:right="1132"/>
        <w:rPr>
          <w:b/>
          <w:sz w:val="28"/>
          <w:szCs w:val="28"/>
        </w:rPr>
      </w:pPr>
    </w:p>
    <w:p w:rsidR="00A81088" w:rsidRPr="00E236A9" w:rsidRDefault="00A81088" w:rsidP="00A81088">
      <w:pPr>
        <w:ind w:left="567" w:right="1132"/>
        <w:jc w:val="center"/>
        <w:rPr>
          <w:b/>
          <w:sz w:val="28"/>
          <w:szCs w:val="28"/>
        </w:rPr>
      </w:pPr>
      <w:r w:rsidRPr="00E236A9">
        <w:rPr>
          <w:b/>
          <w:sz w:val="28"/>
          <w:szCs w:val="28"/>
        </w:rPr>
        <w:t xml:space="preserve">Об утверждении </w:t>
      </w:r>
      <w:bookmarkStart w:id="0" w:name="RANGE!A1:G89"/>
    </w:p>
    <w:p w:rsidR="00A81088" w:rsidRPr="00BD5F3C" w:rsidRDefault="00A81088" w:rsidP="00A81088">
      <w:pPr>
        <w:ind w:left="567" w:right="1132"/>
        <w:jc w:val="center"/>
        <w:rPr>
          <w:b/>
          <w:sz w:val="28"/>
          <w:szCs w:val="28"/>
        </w:rPr>
      </w:pPr>
      <w:r w:rsidRPr="00E236A9">
        <w:rPr>
          <w:b/>
          <w:bCs/>
          <w:sz w:val="28"/>
          <w:szCs w:val="28"/>
        </w:rPr>
        <w:t>Пла</w:t>
      </w:r>
      <w:r>
        <w:rPr>
          <w:b/>
          <w:bCs/>
          <w:sz w:val="28"/>
          <w:szCs w:val="28"/>
        </w:rPr>
        <w:t xml:space="preserve">на мероприятий по консолидации </w:t>
      </w:r>
      <w:r w:rsidRPr="00E236A9">
        <w:rPr>
          <w:b/>
          <w:bCs/>
          <w:sz w:val="28"/>
          <w:szCs w:val="28"/>
        </w:rPr>
        <w:t xml:space="preserve">бюджетных средств </w:t>
      </w:r>
      <w:r>
        <w:rPr>
          <w:b/>
          <w:sz w:val="28"/>
          <w:szCs w:val="28"/>
        </w:rPr>
        <w:t>М</w:t>
      </w:r>
      <w:r w:rsidRPr="00E236A9">
        <w:rPr>
          <w:b/>
          <w:sz w:val="28"/>
          <w:szCs w:val="28"/>
        </w:rPr>
        <w:t xml:space="preserve">униципального образования </w:t>
      </w:r>
      <w:r>
        <w:rPr>
          <w:b/>
          <w:sz w:val="28"/>
          <w:szCs w:val="28"/>
        </w:rPr>
        <w:t xml:space="preserve">Красночабанский </w:t>
      </w:r>
      <w:r w:rsidRPr="00E236A9">
        <w:rPr>
          <w:b/>
          <w:sz w:val="28"/>
          <w:szCs w:val="28"/>
        </w:rPr>
        <w:t>сельсовет Домбаровского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E236A9">
        <w:rPr>
          <w:b/>
          <w:bCs/>
          <w:sz w:val="28"/>
          <w:szCs w:val="28"/>
        </w:rPr>
        <w:t xml:space="preserve">в целях оздоровления муниципальных финансов </w:t>
      </w:r>
      <w:bookmarkEnd w:id="0"/>
    </w:p>
    <w:p w:rsidR="00A81088" w:rsidRPr="00E236A9" w:rsidRDefault="00A81088" w:rsidP="00A81088">
      <w:pPr>
        <w:ind w:left="567" w:right="1132"/>
        <w:jc w:val="center"/>
        <w:rPr>
          <w:b/>
          <w:sz w:val="28"/>
          <w:szCs w:val="28"/>
        </w:rPr>
      </w:pPr>
      <w:r w:rsidRPr="00E236A9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2021 год и плановый период </w:t>
      </w:r>
      <w:r w:rsidRPr="00E236A9">
        <w:rPr>
          <w:b/>
          <w:sz w:val="28"/>
          <w:szCs w:val="28"/>
        </w:rPr>
        <w:t>2022 - 2023 годы</w:t>
      </w:r>
    </w:p>
    <w:p w:rsidR="00A81088" w:rsidRPr="007A3226" w:rsidRDefault="00A81088" w:rsidP="00A81088">
      <w:pPr>
        <w:ind w:right="850"/>
        <w:rPr>
          <w:sz w:val="28"/>
        </w:rPr>
      </w:pPr>
    </w:p>
    <w:p w:rsidR="00A81088" w:rsidRPr="007A3226" w:rsidRDefault="00A81088" w:rsidP="00A81088">
      <w:pPr>
        <w:ind w:firstLine="709"/>
        <w:rPr>
          <w:sz w:val="28"/>
          <w:szCs w:val="28"/>
        </w:rPr>
      </w:pPr>
      <w:r w:rsidRPr="007A3226">
        <w:rPr>
          <w:sz w:val="28"/>
          <w:szCs w:val="28"/>
        </w:rPr>
        <w:t>В соответствии со ст. 15 Бюджетного кодекса Российской Федерации, Соглашением «О мерах по обеспечению устойчивого социально-экономического развития и оздоровлению муниципальных финансов</w:t>
      </w:r>
      <w:r w:rsidRPr="007A3226">
        <w:rPr>
          <w:bCs/>
          <w:sz w:val="28"/>
          <w:szCs w:val="28"/>
        </w:rPr>
        <w:t xml:space="preserve"> </w:t>
      </w:r>
      <w:r w:rsidRPr="007A322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Красночабанский  сельсовет»</w:t>
      </w:r>
      <w:proofErr w:type="gramStart"/>
      <w:r>
        <w:rPr>
          <w:sz w:val="28"/>
          <w:szCs w:val="28"/>
        </w:rPr>
        <w:t xml:space="preserve"> </w:t>
      </w:r>
      <w:r w:rsidRPr="007A3226">
        <w:rPr>
          <w:sz w:val="28"/>
          <w:szCs w:val="28"/>
        </w:rPr>
        <w:t>,</w:t>
      </w:r>
      <w:proofErr w:type="gramEnd"/>
      <w:r w:rsidRPr="007A3226">
        <w:rPr>
          <w:sz w:val="28"/>
          <w:szCs w:val="28"/>
        </w:rPr>
        <w:t xml:space="preserve"> заключенного между администрацией муницип</w:t>
      </w:r>
      <w:r>
        <w:rPr>
          <w:sz w:val="28"/>
          <w:szCs w:val="28"/>
        </w:rPr>
        <w:t>ального образования Домбаровский</w:t>
      </w:r>
      <w:r w:rsidRPr="007A3226">
        <w:rPr>
          <w:sz w:val="28"/>
          <w:szCs w:val="28"/>
        </w:rPr>
        <w:t xml:space="preserve"> район и муниципальным образованием </w:t>
      </w:r>
      <w:r>
        <w:rPr>
          <w:sz w:val="28"/>
          <w:szCs w:val="28"/>
        </w:rPr>
        <w:t xml:space="preserve">Красночабанский </w:t>
      </w:r>
      <w:r w:rsidRPr="007A3226">
        <w:rPr>
          <w:sz w:val="28"/>
          <w:szCs w:val="28"/>
        </w:rPr>
        <w:t>сельсовет, р</w:t>
      </w:r>
      <w:r w:rsidRPr="007A3226">
        <w:rPr>
          <w:sz w:val="28"/>
        </w:rPr>
        <w:t xml:space="preserve">уководствуясь Уставом </w:t>
      </w:r>
      <w:r w:rsidRPr="007A322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Красночабанский сельсовет Домбаровского</w:t>
      </w:r>
      <w:r w:rsidRPr="007A3226">
        <w:rPr>
          <w:bCs/>
          <w:sz w:val="28"/>
          <w:szCs w:val="28"/>
        </w:rPr>
        <w:t xml:space="preserve"> района </w:t>
      </w:r>
      <w:r w:rsidRPr="007A3226">
        <w:rPr>
          <w:sz w:val="28"/>
        </w:rPr>
        <w:t>Оренбургской области</w:t>
      </w:r>
      <w:r w:rsidRPr="007A3226">
        <w:rPr>
          <w:sz w:val="28"/>
          <w:szCs w:val="28"/>
        </w:rPr>
        <w:t>:</w:t>
      </w:r>
    </w:p>
    <w:p w:rsidR="00A81088" w:rsidRPr="007A3226" w:rsidRDefault="00A81088" w:rsidP="00A81088">
      <w:pPr>
        <w:ind w:firstLine="709"/>
        <w:rPr>
          <w:sz w:val="28"/>
          <w:szCs w:val="28"/>
        </w:rPr>
      </w:pPr>
      <w:r w:rsidRPr="007A3226">
        <w:rPr>
          <w:sz w:val="28"/>
          <w:szCs w:val="28"/>
        </w:rPr>
        <w:t xml:space="preserve">1. Утвердить </w:t>
      </w:r>
      <w:r w:rsidRPr="007A3226">
        <w:rPr>
          <w:bCs/>
          <w:sz w:val="28"/>
          <w:szCs w:val="28"/>
        </w:rPr>
        <w:t>План мероприятий по ко</w:t>
      </w:r>
      <w:r>
        <w:rPr>
          <w:bCs/>
          <w:sz w:val="28"/>
          <w:szCs w:val="28"/>
        </w:rPr>
        <w:t xml:space="preserve">нсолидации </w:t>
      </w:r>
      <w:r w:rsidRPr="007A3226">
        <w:rPr>
          <w:bCs/>
          <w:sz w:val="28"/>
          <w:szCs w:val="28"/>
        </w:rPr>
        <w:t xml:space="preserve">бюджетных средств </w:t>
      </w:r>
      <w:r w:rsidRPr="007A322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Красночабанский сельсовет Домбаровского района Оренбургской области </w:t>
      </w:r>
      <w:r w:rsidRPr="007A3226">
        <w:rPr>
          <w:bCs/>
          <w:sz w:val="28"/>
          <w:szCs w:val="28"/>
        </w:rPr>
        <w:t>в целях оздоровления м</w:t>
      </w:r>
      <w:r>
        <w:rPr>
          <w:bCs/>
          <w:sz w:val="28"/>
          <w:szCs w:val="28"/>
        </w:rPr>
        <w:t>униципальных финансов поселения на 2021 год и плановый период 2022-2023 годов</w:t>
      </w:r>
      <w:r w:rsidRPr="007A3226">
        <w:rPr>
          <w:sz w:val="28"/>
          <w:szCs w:val="28"/>
        </w:rPr>
        <w:t xml:space="preserve"> (далее - план) согласно приложени</w:t>
      </w:r>
      <w:r>
        <w:rPr>
          <w:sz w:val="28"/>
          <w:szCs w:val="28"/>
        </w:rPr>
        <w:t>ю к настоящему постановлению.</w:t>
      </w:r>
    </w:p>
    <w:p w:rsidR="00A81088" w:rsidRPr="007A3226" w:rsidRDefault="00A81088" w:rsidP="00A81088">
      <w:pPr>
        <w:suppressAutoHyphens/>
        <w:ind w:firstLine="709"/>
        <w:rPr>
          <w:sz w:val="28"/>
          <w:szCs w:val="28"/>
        </w:rPr>
      </w:pPr>
      <w:r w:rsidRPr="007A3226">
        <w:rPr>
          <w:sz w:val="28"/>
          <w:szCs w:val="28"/>
        </w:rPr>
        <w:t>2. Обеспечить выполнение мероприятий и достижение ожидаемых результатов плана в рекомендуемые сроки.</w:t>
      </w:r>
    </w:p>
    <w:p w:rsidR="00A81088" w:rsidRDefault="00A81088" w:rsidP="00A81088">
      <w:pPr>
        <w:ind w:firstLine="709"/>
        <w:rPr>
          <w:sz w:val="28"/>
          <w:szCs w:val="28"/>
        </w:rPr>
      </w:pPr>
      <w:r w:rsidRPr="007A3226">
        <w:rPr>
          <w:sz w:val="28"/>
          <w:szCs w:val="28"/>
        </w:rPr>
        <w:t>3. Представлять в финансовый отдел администрации муницип</w:t>
      </w:r>
      <w:r>
        <w:rPr>
          <w:sz w:val="28"/>
          <w:szCs w:val="28"/>
        </w:rPr>
        <w:t>ального образования Домбаровский район в срок не позднее 13</w:t>
      </w:r>
      <w:r w:rsidRPr="007A3226">
        <w:rPr>
          <w:sz w:val="28"/>
          <w:szCs w:val="28"/>
        </w:rPr>
        <w:t>-го числа месяца, следующего за отчетным кварталом, ежеквартальный отчет о выполнении плана мероприят</w:t>
      </w:r>
      <w:r>
        <w:rPr>
          <w:sz w:val="28"/>
          <w:szCs w:val="28"/>
        </w:rPr>
        <w:t>ий, в соответствии с пунктом 2.1.1 и 2.1</w:t>
      </w:r>
      <w:r w:rsidRPr="007A3226">
        <w:rPr>
          <w:sz w:val="28"/>
          <w:szCs w:val="28"/>
        </w:rPr>
        <w:t>.2 согл</w:t>
      </w:r>
      <w:r>
        <w:rPr>
          <w:sz w:val="28"/>
          <w:szCs w:val="28"/>
        </w:rPr>
        <w:t>ашения на 2021 год от 21.01.2021.</w:t>
      </w:r>
    </w:p>
    <w:p w:rsidR="00A81088" w:rsidRDefault="00A81088" w:rsidP="00A810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Настоящее </w:t>
      </w:r>
      <w:r w:rsidRPr="00FC3A45">
        <w:rPr>
          <w:sz w:val="28"/>
          <w:szCs w:val="28"/>
        </w:rPr>
        <w:t xml:space="preserve">постановление вступает в силу после его </w:t>
      </w:r>
      <w:r>
        <w:rPr>
          <w:sz w:val="28"/>
          <w:szCs w:val="28"/>
        </w:rPr>
        <w:t>подписания</w:t>
      </w:r>
      <w:r w:rsidRPr="00FC3A45">
        <w:rPr>
          <w:sz w:val="28"/>
          <w:szCs w:val="28"/>
        </w:rPr>
        <w:t xml:space="preserve"> и подлежит</w:t>
      </w:r>
      <w:r>
        <w:rPr>
          <w:sz w:val="28"/>
          <w:szCs w:val="28"/>
        </w:rPr>
        <w:t xml:space="preserve"> обнародованию и</w:t>
      </w:r>
      <w:r w:rsidRPr="00FC3A45">
        <w:rPr>
          <w:sz w:val="28"/>
          <w:szCs w:val="28"/>
        </w:rPr>
        <w:t xml:space="preserve"> размещению на официальном сай</w:t>
      </w:r>
      <w:r>
        <w:rPr>
          <w:sz w:val="28"/>
          <w:szCs w:val="28"/>
        </w:rPr>
        <w:t>те администрации Красночабанского</w:t>
      </w:r>
      <w:r w:rsidRPr="00FC3A45">
        <w:rPr>
          <w:sz w:val="28"/>
          <w:szCs w:val="28"/>
        </w:rPr>
        <w:t xml:space="preserve"> сельсовета</w:t>
      </w:r>
      <w:bookmarkStart w:id="1" w:name="Par0"/>
      <w:bookmarkEnd w:id="1"/>
      <w:r>
        <w:rPr>
          <w:sz w:val="28"/>
          <w:szCs w:val="28"/>
        </w:rPr>
        <w:t>, возникшие с 1 января 2021 год</w:t>
      </w:r>
    </w:p>
    <w:p w:rsidR="00A81088" w:rsidRPr="007A3226" w:rsidRDefault="00A81088" w:rsidP="00A810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7A3226">
        <w:rPr>
          <w:sz w:val="28"/>
          <w:szCs w:val="28"/>
        </w:rPr>
        <w:t xml:space="preserve">. </w:t>
      </w:r>
      <w:proofErr w:type="gramStart"/>
      <w:r w:rsidRPr="007A3226">
        <w:rPr>
          <w:sz w:val="28"/>
          <w:szCs w:val="28"/>
        </w:rPr>
        <w:t>Контроль за</w:t>
      </w:r>
      <w:proofErr w:type="gramEnd"/>
      <w:r w:rsidRPr="007A322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1088" w:rsidRDefault="00A81088" w:rsidP="00A81088">
      <w:pPr>
        <w:rPr>
          <w:sz w:val="28"/>
          <w:szCs w:val="28"/>
        </w:rPr>
      </w:pPr>
    </w:p>
    <w:p w:rsidR="00A81088" w:rsidRDefault="00A81088" w:rsidP="00A81088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81088" w:rsidRDefault="00A81088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  <w:r w:rsidRPr="00FC3A4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М.З.Суенбаев</w:t>
      </w:r>
      <w:r>
        <w:rPr>
          <w:sz w:val="28"/>
          <w:szCs w:val="28"/>
        </w:rPr>
        <w:br w:type="page"/>
      </w:r>
    </w:p>
    <w:p w:rsidR="00A81088" w:rsidRDefault="00A81088" w:rsidP="00A81088">
      <w:pPr>
        <w:rPr>
          <w:sz w:val="28"/>
          <w:szCs w:val="28"/>
        </w:rPr>
      </w:pPr>
    </w:p>
    <w:p w:rsidR="00A81088" w:rsidRDefault="00A81088" w:rsidP="00A8108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81088" w:rsidRDefault="00A81088" w:rsidP="00A8108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81088" w:rsidRDefault="00A81088" w:rsidP="00A81088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D5F3C">
        <w:rPr>
          <w:rFonts w:ascii="Times New Roman" w:hAnsi="Times New Roman" w:cs="Times New Roman"/>
          <w:sz w:val="22"/>
          <w:szCs w:val="22"/>
        </w:rPr>
        <w:t>Разослано: прокурору района, финансовый отдел администрации Домбаровского района, официальный сайт, в дело</w:t>
      </w:r>
    </w:p>
    <w:p w:rsidR="00A81088" w:rsidRDefault="00A81088" w:rsidP="00254724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4D0DE3" w:rsidRPr="00816F93" w:rsidRDefault="004D0DE3" w:rsidP="00254724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16F93">
        <w:rPr>
          <w:rFonts w:ascii="Times New Roman" w:hAnsi="Times New Roman" w:cs="Times New Roman"/>
          <w:sz w:val="20"/>
          <w:szCs w:val="20"/>
        </w:rPr>
        <w:t>Приложение</w:t>
      </w:r>
      <w:r w:rsidR="000701D3" w:rsidRPr="00816F93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4D0DE3" w:rsidRPr="00816F93" w:rsidRDefault="004D0DE3" w:rsidP="00254724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16F9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D0DE3" w:rsidRPr="00816F93" w:rsidRDefault="00AB4033" w:rsidP="00254724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Красночабанского сельсовета</w:t>
      </w:r>
    </w:p>
    <w:p w:rsidR="003F0C99" w:rsidRPr="00816F93" w:rsidRDefault="004D0DE3" w:rsidP="00254724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16F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254724">
        <w:rPr>
          <w:rFonts w:ascii="Times New Roman" w:hAnsi="Times New Roman" w:cs="Times New Roman"/>
          <w:sz w:val="20"/>
          <w:szCs w:val="20"/>
        </w:rPr>
        <w:t>о</w:t>
      </w:r>
      <w:r w:rsidR="002261FA" w:rsidRPr="00816F93">
        <w:rPr>
          <w:rFonts w:ascii="Times New Roman" w:hAnsi="Times New Roman" w:cs="Times New Roman"/>
          <w:sz w:val="20"/>
          <w:szCs w:val="20"/>
        </w:rPr>
        <w:t>т</w:t>
      </w:r>
      <w:r w:rsidR="00254724">
        <w:rPr>
          <w:rFonts w:ascii="Times New Roman" w:hAnsi="Times New Roman" w:cs="Times New Roman"/>
          <w:sz w:val="20"/>
          <w:szCs w:val="20"/>
        </w:rPr>
        <w:t xml:space="preserve"> 04.02.2021 № 08-п</w:t>
      </w:r>
      <w:r w:rsidR="002261FA" w:rsidRPr="00816F93">
        <w:rPr>
          <w:rFonts w:ascii="Times New Roman" w:hAnsi="Times New Roman" w:cs="Times New Roman"/>
          <w:sz w:val="20"/>
          <w:szCs w:val="20"/>
        </w:rPr>
        <w:t>.</w:t>
      </w:r>
    </w:p>
    <w:p w:rsidR="003F0C99" w:rsidRPr="00816F93" w:rsidRDefault="003F0C99" w:rsidP="00254724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16F93">
        <w:rPr>
          <w:rFonts w:ascii="Times New Roman" w:hAnsi="Times New Roman" w:cs="Times New Roman"/>
          <w:sz w:val="20"/>
          <w:szCs w:val="20"/>
        </w:rPr>
        <w:t>Утвержден:</w:t>
      </w:r>
    </w:p>
    <w:p w:rsidR="004D0DE3" w:rsidRPr="00816F93" w:rsidRDefault="004D0DE3" w:rsidP="00254724">
      <w:pPr>
        <w:ind w:right="-739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D348E4" w:rsidRPr="00816F93" w:rsidRDefault="00D348E4" w:rsidP="00254724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16F93">
        <w:rPr>
          <w:rFonts w:ascii="Times New Roman" w:hAnsi="Times New Roman" w:cs="Times New Roman"/>
          <w:sz w:val="20"/>
          <w:szCs w:val="20"/>
        </w:rPr>
        <w:t>План</w:t>
      </w:r>
      <w:r w:rsidR="004D0DE3" w:rsidRPr="00816F93">
        <w:rPr>
          <w:rFonts w:ascii="Times New Roman" w:hAnsi="Times New Roman" w:cs="Times New Roman"/>
          <w:sz w:val="20"/>
          <w:szCs w:val="20"/>
        </w:rPr>
        <w:t xml:space="preserve"> </w:t>
      </w:r>
      <w:r w:rsidRPr="00816F93">
        <w:rPr>
          <w:rFonts w:ascii="Times New Roman" w:hAnsi="Times New Roman" w:cs="Times New Roman"/>
          <w:sz w:val="20"/>
          <w:szCs w:val="20"/>
        </w:rPr>
        <w:t xml:space="preserve">мероприятий по консолидации бюджетных средств </w:t>
      </w:r>
    </w:p>
    <w:p w:rsidR="00BB0428" w:rsidRPr="00816F93" w:rsidRDefault="00D348E4" w:rsidP="00254724">
      <w:pPr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816F93">
        <w:rPr>
          <w:rFonts w:ascii="Times New Roman" w:hAnsi="Times New Roman" w:cs="Times New Roman"/>
          <w:sz w:val="20"/>
          <w:szCs w:val="20"/>
        </w:rPr>
        <w:t>в целях оздоровлени</w:t>
      </w:r>
      <w:r w:rsidR="004D37C7">
        <w:rPr>
          <w:rFonts w:ascii="Times New Roman" w:hAnsi="Times New Roman" w:cs="Times New Roman"/>
          <w:sz w:val="20"/>
          <w:szCs w:val="20"/>
        </w:rPr>
        <w:t>я муниципальных финансов на 2019</w:t>
      </w:r>
      <w:r w:rsidRPr="00816F93">
        <w:rPr>
          <w:rFonts w:ascii="Times New Roman" w:hAnsi="Times New Roman" w:cs="Times New Roman"/>
          <w:sz w:val="20"/>
          <w:szCs w:val="20"/>
        </w:rPr>
        <w:t> - 202</w:t>
      </w:r>
      <w:r w:rsidR="007F30F2" w:rsidRPr="00816F93">
        <w:rPr>
          <w:rFonts w:ascii="Times New Roman" w:hAnsi="Times New Roman" w:cs="Times New Roman"/>
          <w:sz w:val="20"/>
          <w:szCs w:val="20"/>
        </w:rPr>
        <w:t>4</w:t>
      </w:r>
      <w:r w:rsidRPr="00816F93">
        <w:rPr>
          <w:rFonts w:ascii="Times New Roman" w:hAnsi="Times New Roman" w:cs="Times New Roman"/>
          <w:sz w:val="20"/>
          <w:szCs w:val="20"/>
        </w:rPr>
        <w:t> годы</w:t>
      </w:r>
    </w:p>
    <w:tbl>
      <w:tblPr>
        <w:tblpPr w:leftFromText="180" w:rightFromText="180" w:vertAnchor="page" w:horzAnchor="margin" w:tblpXSpec="center" w:tblpY="3751"/>
        <w:tblW w:w="1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551"/>
        <w:gridCol w:w="1701"/>
        <w:gridCol w:w="1126"/>
        <w:gridCol w:w="292"/>
        <w:gridCol w:w="2693"/>
        <w:gridCol w:w="850"/>
        <w:gridCol w:w="851"/>
        <w:gridCol w:w="850"/>
        <w:gridCol w:w="851"/>
        <w:gridCol w:w="709"/>
        <w:gridCol w:w="760"/>
        <w:gridCol w:w="25"/>
        <w:gridCol w:w="14"/>
      </w:tblGrid>
      <w:tr w:rsidR="00126F32" w:rsidRPr="00816F93" w:rsidTr="00254724">
        <w:trPr>
          <w:gridAfter w:val="1"/>
          <w:wAfter w:w="14" w:type="dxa"/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4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254724" w:rsidRPr="00816F93" w:rsidTr="00254724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20224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54724" w:rsidRPr="00816F93" w:rsidTr="0025472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6F32" w:rsidRPr="00816F93" w:rsidTr="0025472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Меры по увеличению поступлений налоговых и неналоговых доходов</w:t>
            </w:r>
          </w:p>
        </w:tc>
      </w:tr>
      <w:tr w:rsidR="00254724" w:rsidRPr="00816F93" w:rsidTr="00254724">
        <w:trPr>
          <w:gridAfter w:val="2"/>
          <w:wAfter w:w="39" w:type="dxa"/>
          <w:trHeight w:val="7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25472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b w:val="0"/>
                <w:sz w:val="20"/>
                <w:szCs w:val="20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left="-106" w:firstLine="0"/>
              <w:jc w:val="lef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плана по устранению с 1 января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 года (с 1 января 2021  года, с 1 января 2022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года) неэффективных льгот (пониженных ставок по налогам)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A41155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МО Красночабанский сельсовет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июля 2019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 года </w:t>
            </w:r>
            <w:proofErr w:type="gram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роект нормативно правового акта</w:t>
            </w:r>
          </w:p>
          <w:p w:rsidR="00126F32" w:rsidRPr="00816F93" w:rsidRDefault="00126F32" w:rsidP="002547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Pr="00816F93" w:rsidRDefault="00126F32" w:rsidP="0025472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Pr="00816F93" w:rsidRDefault="00126F32" w:rsidP="00254724">
            <w:pPr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сентября 2020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 года – нормативно правовой акт</w:t>
            </w:r>
          </w:p>
          <w:p w:rsidR="00126F32" w:rsidRPr="00816F93" w:rsidRDefault="00126F32" w:rsidP="002547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сентября 2021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proofErr w:type="gram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ормативно правовой акт</w:t>
            </w:r>
          </w:p>
          <w:p w:rsidR="00126F32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  <w:p w:rsidR="00126F32" w:rsidRPr="00254724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left="-125" w:firstLine="0"/>
              <w:jc w:val="left"/>
              <w:rPr>
                <w:rStyle w:val="a3"/>
                <w:b w:val="0"/>
                <w:color w:val="auto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proofErr w:type="gram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ормативно правовой акт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Default="00126F32" w:rsidP="00254724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 по устранению с 1 января 2020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года неэффективных льгот (пониженных ставок по налогам)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Красночабанский сельсовет</w:t>
            </w:r>
          </w:p>
          <w:p w:rsidR="00126F32" w:rsidRPr="00816F93" w:rsidRDefault="00126F32" w:rsidP="00254724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Default="00126F32" w:rsidP="00254724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план по устранению (и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зменений в план) с 1 января 2021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года неэффективных льгот (пониженных ставок по налогам)</w:t>
            </w:r>
            <w:proofErr w:type="gram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Красночабанский сельсовет</w:t>
            </w:r>
          </w:p>
          <w:p w:rsidR="00126F32" w:rsidRPr="00816F93" w:rsidRDefault="00126F32" w:rsidP="00254724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left="-11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план по устранению (изменений в план)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января 2022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года неэффективных льгот (пониженных ставок по налогам)</w:t>
            </w:r>
            <w:proofErr w:type="gram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Красночабанский сельсовет</w:t>
            </w:r>
          </w:p>
          <w:p w:rsidR="00126F32" w:rsidRPr="00254724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left="-114"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план по устранению (изменений в план) с 1 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года неэффективных льгот (пониженных ставок по налога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Красночабанский сельсовет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9619E0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9619E0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54724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E333E7" w:rsidRDefault="00126F32" w:rsidP="00AB4033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333E7">
              <w:rPr>
                <w:rFonts w:ascii="Times New Roman" w:hAnsi="Times New Roman" w:cs="Times New Roman"/>
                <w:b w:val="0"/>
                <w:sz w:val="20"/>
                <w:szCs w:val="20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E333E7" w:rsidRDefault="00126F32" w:rsidP="00AB4033">
            <w:pPr>
              <w:ind w:left="-106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33E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типового нормативного правового акта </w:t>
            </w:r>
            <w:r w:rsidRPr="00E333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(внесение изменений)</w:t>
            </w:r>
            <w:r w:rsidRPr="00E333E7">
              <w:rPr>
                <w:rFonts w:ascii="Times New Roman" w:hAnsi="Times New Roman" w:cs="Times New Roman"/>
                <w:sz w:val="20"/>
                <w:szCs w:val="20"/>
              </w:rPr>
              <w:t xml:space="preserve">, устанавливающего порядок и методику оценки эффективности налоговых льгот (пониженных ставок по налогам), предоставляемых органами </w:t>
            </w:r>
            <w:r w:rsidRPr="00E3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 по местным налогам</w:t>
            </w:r>
          </w:p>
          <w:p w:rsidR="00126F32" w:rsidRPr="00E333E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E333E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left="-134" w:firstLine="0"/>
              <w:jc w:val="lef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Красночабанский сельсовет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E333E7" w:rsidRDefault="00126F32" w:rsidP="00AB4033">
            <w:pPr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 июля 2019 </w:t>
            </w:r>
            <w:r w:rsidRPr="00E333E7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E333E7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E333E7">
              <w:rPr>
                <w:rFonts w:ascii="Times New Roman" w:hAnsi="Times New Roman" w:cs="Times New Roman"/>
                <w:sz w:val="20"/>
                <w:szCs w:val="20"/>
              </w:rPr>
              <w:t>роект типового нормативного правового акта,</w:t>
            </w:r>
          </w:p>
          <w:p w:rsidR="00126F32" w:rsidRPr="00E333E7" w:rsidRDefault="00126F32" w:rsidP="00AB40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Pr="00E333E7" w:rsidRDefault="00126F32" w:rsidP="00AB4033">
            <w:pPr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 июля 2020 </w:t>
            </w:r>
            <w:r w:rsidRPr="00E333E7">
              <w:rPr>
                <w:rFonts w:ascii="Times New Roman" w:hAnsi="Times New Roman" w:cs="Times New Roman"/>
                <w:sz w:val="20"/>
                <w:szCs w:val="20"/>
              </w:rPr>
              <w:t xml:space="preserve">года – </w:t>
            </w:r>
            <w:r w:rsidRPr="00E3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внесение изменений в  нормативно правовые акты</w:t>
            </w:r>
          </w:p>
          <w:p w:rsidR="00126F32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июля 2021</w:t>
            </w:r>
            <w:r w:rsidRPr="00E333E7">
              <w:rPr>
                <w:rFonts w:ascii="Times New Roman" w:hAnsi="Times New Roman" w:cs="Times New Roman"/>
                <w:sz w:val="20"/>
                <w:szCs w:val="20"/>
              </w:rPr>
              <w:t>года – внесение изменений в нормативно правовые акты</w:t>
            </w:r>
          </w:p>
          <w:p w:rsidR="00126F32" w:rsidRPr="00E333E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left="-125" w:firstLine="0"/>
              <w:jc w:val="lef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июля 2022года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E333E7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проекта типового нормативного правового акта</w:t>
            </w:r>
          </w:p>
          <w:p w:rsidR="00126F32" w:rsidRPr="00E333E7" w:rsidRDefault="00126F32" w:rsidP="00AB4033">
            <w:pPr>
              <w:ind w:left="-114" w:right="57" w:firstLine="1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Pr="00E333E7" w:rsidRDefault="00126F32" w:rsidP="00AB4033">
            <w:pPr>
              <w:ind w:left="-114" w:right="57" w:firstLine="1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Default="00126F32" w:rsidP="00AB4033">
            <w:pPr>
              <w:ind w:left="-114" w:right="57" w:firstLine="1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24" w:rsidRDefault="00254724" w:rsidP="00AB4033">
            <w:pPr>
              <w:ind w:left="-114" w:right="57" w:firstLine="1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24" w:rsidRPr="00E333E7" w:rsidRDefault="00254724" w:rsidP="00AB4033">
            <w:pPr>
              <w:ind w:left="-114" w:right="57" w:firstLine="1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Pr="00E333E7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33E7">
              <w:rPr>
                <w:rFonts w:ascii="Times New Roman" w:hAnsi="Times New Roman" w:cs="Times New Roman"/>
                <w:sz w:val="20"/>
                <w:szCs w:val="20"/>
              </w:rPr>
              <w:t>нормативно правовой акт</w:t>
            </w:r>
          </w:p>
          <w:p w:rsidR="00126F32" w:rsidRPr="00E333E7" w:rsidRDefault="00126F32" w:rsidP="00AB4033">
            <w:pPr>
              <w:ind w:left="-114" w:right="57" w:firstLine="1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Pr="00E333E7" w:rsidRDefault="00126F32" w:rsidP="00AB4033">
            <w:pPr>
              <w:ind w:left="-114" w:right="57" w:firstLine="1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Pr="00E333E7" w:rsidRDefault="00126F32" w:rsidP="00AB4033">
            <w:pPr>
              <w:ind w:left="-114" w:right="57" w:firstLine="1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Pr="00E333E7" w:rsidRDefault="00126F32" w:rsidP="00AB4033">
            <w:pPr>
              <w:ind w:left="-114" w:right="57" w:firstLine="1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24" w:rsidRDefault="00254724" w:rsidP="00AB4033">
            <w:pPr>
              <w:widowControl/>
              <w:autoSpaceDE/>
              <w:autoSpaceDN/>
              <w:adjustRightInd/>
              <w:spacing w:after="160" w:line="259" w:lineRule="auto"/>
              <w:ind w:left="-11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24" w:rsidRDefault="00254724" w:rsidP="00AB4033">
            <w:pPr>
              <w:widowControl/>
              <w:autoSpaceDE/>
              <w:autoSpaceDN/>
              <w:adjustRightInd/>
              <w:spacing w:after="160" w:line="259" w:lineRule="auto"/>
              <w:ind w:left="-11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left="-11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33E7">
              <w:rPr>
                <w:rFonts w:ascii="Times New Roman" w:hAnsi="Times New Roman" w:cs="Times New Roman"/>
                <w:sz w:val="20"/>
                <w:szCs w:val="20"/>
              </w:rPr>
              <w:t>нормативно правовой акт</w:t>
            </w:r>
          </w:p>
          <w:p w:rsidR="00254724" w:rsidRDefault="00254724" w:rsidP="00AB4033">
            <w:pPr>
              <w:widowControl/>
              <w:autoSpaceDE/>
              <w:autoSpaceDN/>
              <w:adjustRightInd/>
              <w:spacing w:after="160" w:line="259" w:lineRule="auto"/>
              <w:ind w:left="-11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54724" w:rsidRDefault="00254724" w:rsidP="002547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F32" w:rsidRPr="00254724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left="-114"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333E7">
              <w:rPr>
                <w:rFonts w:ascii="Times New Roman" w:hAnsi="Times New Roman" w:cs="Times New Roman"/>
                <w:sz w:val="20"/>
                <w:szCs w:val="20"/>
              </w:rPr>
              <w:t>нормативно правовой 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54724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AB4033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06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Мониторинг утверждения нормативных правовых актов сельских поселений, устанавливающий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3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Красночабанский сельсовет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августа 2019 года, до 1 августа 2020 года, до 1 августа 2021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 1 августа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54724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AB4033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b w:val="0"/>
                <w:sz w:val="20"/>
                <w:szCs w:val="20"/>
              </w:rPr>
              <w:t>1.4.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06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 по местным налогам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3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Красночабанский сельсовет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25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ежегодно до 1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</w:tr>
      <w:tr w:rsidR="00254724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AB4033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b w:val="0"/>
                <w:sz w:val="20"/>
                <w:szCs w:val="20"/>
              </w:rPr>
              <w:t>1.5.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06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Мониторинг утверждения нормативных правовых актов сельских поселений по отмене неэффективных налоговых льгот (пониженных ставок по налогам), предоставляемых органами местного самоуправления сельских поселений по местным налогам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3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Красночабанский сельсовет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ежегодно до 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</w:tr>
      <w:tr w:rsidR="00254724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AB4033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b w:val="0"/>
                <w:sz w:val="20"/>
                <w:szCs w:val="20"/>
              </w:rPr>
              <w:t>1.6.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06" w:right="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установленного коэффициента К</w:t>
            </w:r>
            <w:proofErr w:type="gram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единому налогу на вмененный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34" w:right="57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Красночабанский сельсовет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2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ежегодно до 1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14" w:right="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</w:tr>
      <w:tr w:rsidR="00254724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4858C5" w:rsidRDefault="00126F32" w:rsidP="00AB4033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58C5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858C5" w:rsidRDefault="00126F32" w:rsidP="00AB4033">
            <w:pPr>
              <w:ind w:left="-106" w:right="57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858C5" w:rsidRDefault="00126F32" w:rsidP="00AB4033">
            <w:pPr>
              <w:ind w:left="-134" w:right="57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Красночабанский сельсовет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858C5" w:rsidRDefault="00126F32" w:rsidP="00AB4033">
            <w:pPr>
              <w:ind w:left="-125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858C5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8C5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поступлений в консолидированный бюджет Домбаровского района Оренбургской области к фактическим поступлениям </w:t>
            </w:r>
          </w:p>
          <w:p w:rsidR="00126F32" w:rsidRPr="004858C5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8C5">
              <w:rPr>
                <w:rFonts w:ascii="Times New Roman" w:hAnsi="Times New Roman" w:cs="Times New Roman"/>
                <w:sz w:val="20"/>
                <w:szCs w:val="20"/>
              </w:rPr>
              <w:t>2016 года,</w:t>
            </w:r>
          </w:p>
          <w:p w:rsidR="00126F32" w:rsidRPr="004858C5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858C5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858C5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858C5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858C5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858C5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858C5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858C5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858C5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-</w:t>
            </w:r>
          </w:p>
        </w:tc>
      </w:tr>
      <w:tr w:rsidR="00254724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6B7957" w:rsidRDefault="00126F32" w:rsidP="00AB4033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B7957">
              <w:rPr>
                <w:rFonts w:ascii="Times New Roman" w:hAnsi="Times New Roman" w:cs="Times New Roman"/>
                <w:b w:val="0"/>
                <w:sz w:val="20"/>
                <w:szCs w:val="20"/>
              </w:rPr>
              <w:t>1.8.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6B795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left="-106" w:firstLine="0"/>
              <w:jc w:val="lef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  <w:r w:rsidRPr="006B7957">
              <w:rPr>
                <w:rFonts w:ascii="Times New Roman" w:hAnsi="Times New Roman" w:cs="Times New Roman"/>
                <w:sz w:val="20"/>
                <w:szCs w:val="20"/>
              </w:rPr>
              <w:t>Инвентаризация имущества (в том числе земельных участков), находящегося в собственности муниципального образования Домбаровский район Оренбургской области. Выявление неиспользуемых основных фондов (земельных участков) муниципальных  учреждений, муниципальных унитарных предприятий и принятие мер по их продаже, в том числе за счет формирования и реализации плана приватизации, или сдаче в аренду с целью увеличения неналоговых доходов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6B7957" w:rsidRDefault="00126F32" w:rsidP="00AB4033">
            <w:pPr>
              <w:ind w:left="-13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Красночабанский сельсовет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6B7957" w:rsidRDefault="00126F32" w:rsidP="00AB4033">
            <w:pPr>
              <w:keepNext/>
              <w:ind w:left="-125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  <w:p w:rsidR="00126F32" w:rsidRPr="006B7957" w:rsidRDefault="00126F32" w:rsidP="00AB40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6B7957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7">
              <w:rPr>
                <w:rFonts w:ascii="Times New Roman" w:hAnsi="Times New Roman" w:cs="Times New Roman"/>
                <w:sz w:val="20"/>
                <w:szCs w:val="20"/>
              </w:rPr>
              <w:t>дополнительные поступления в бюджет муниципального образования Домбаровский район Оренбургской области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6B795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6B795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6B795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-</w:t>
            </w:r>
          </w:p>
          <w:p w:rsidR="00126F32" w:rsidRPr="006B795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6B795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6B795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6B795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-</w:t>
            </w:r>
          </w:p>
        </w:tc>
      </w:tr>
      <w:tr w:rsidR="00254724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316D7B" w:rsidRDefault="00126F32" w:rsidP="00AB4033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16D7B">
              <w:rPr>
                <w:rFonts w:ascii="Times New Roman" w:hAnsi="Times New Roman" w:cs="Times New Roman"/>
                <w:b w:val="0"/>
                <w:sz w:val="20"/>
                <w:szCs w:val="20"/>
              </w:rPr>
              <w:t>1.9.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ind w:left="-106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D7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инвентаризации имущества (в том числе земельных участков), находящегося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Красночабанский сельсовет</w:t>
            </w:r>
            <w:r w:rsidRPr="00316D7B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</w:t>
            </w:r>
            <w:r w:rsidRPr="00316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за счет формирования и реализации планов приватизации, или сдаче в аренду с целью увеличения неналоговых доходов местных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ind w:left="-13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Красночабанский сельсовет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до 1 апреля, в 2019</w:t>
            </w:r>
            <w:r w:rsidRPr="00316D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proofErr w:type="gramStart"/>
            <w:r w:rsidRPr="00316D7B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316D7B">
              <w:rPr>
                <w:rFonts w:ascii="Times New Roman" w:hAnsi="Times New Roman" w:cs="Times New Roman"/>
                <w:sz w:val="20"/>
                <w:szCs w:val="20"/>
              </w:rPr>
              <w:t xml:space="preserve"> до 1 июня </w:t>
            </w:r>
          </w:p>
          <w:p w:rsidR="00126F32" w:rsidRPr="00316D7B" w:rsidRDefault="00126F32" w:rsidP="00AB40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B">
              <w:rPr>
                <w:rFonts w:ascii="Times New Roman" w:hAnsi="Times New Roman" w:cs="Times New Roman"/>
                <w:sz w:val="20"/>
                <w:szCs w:val="20"/>
              </w:rPr>
              <w:t>объем 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лнительных поступлений в бюджет МО Красночабанский сельсовет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16D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16D7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254724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AB4033">
            <w:pPr>
              <w:pStyle w:val="1"/>
              <w:ind w:right="-9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06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осуществления муниципального земельного контроля и контроля </w:t>
            </w:r>
            <w:proofErr w:type="gram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выполнения условий заключенных договоров аренды земельных участков</w:t>
            </w:r>
            <w:proofErr w:type="gramEnd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3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Красночабанский сельсовет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до 1 апреля, в 2019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proofErr w:type="gram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до 1 июня </w:t>
            </w:r>
          </w:p>
          <w:p w:rsidR="00126F32" w:rsidRPr="00816F93" w:rsidRDefault="00126F32" w:rsidP="00AB40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</w:tr>
      <w:tr w:rsidR="00254724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AB4033">
            <w:pPr>
              <w:pStyle w:val="1"/>
              <w:ind w:right="-9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b w:val="0"/>
                <w:sz w:val="20"/>
                <w:szCs w:val="20"/>
              </w:rPr>
              <w:t>1.11.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06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Мониторинг утверждения нормативных правовых актов муниципальных образований (сельских поселений), на территории которых введено самообложение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3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Красночабанский сельсовет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ежегодно до 1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</w:tr>
      <w:tr w:rsidR="00254724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316D7B" w:rsidRDefault="00126F32" w:rsidP="00AB4033">
            <w:pPr>
              <w:pStyle w:val="1"/>
              <w:ind w:right="-10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16D7B">
              <w:rPr>
                <w:rFonts w:ascii="Times New Roman" w:hAnsi="Times New Roman" w:cs="Times New Roman"/>
                <w:b w:val="0"/>
                <w:sz w:val="20"/>
                <w:szCs w:val="20"/>
              </w:rPr>
              <w:t>1.12.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ind w:left="-106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легализации теневой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ind w:left="-13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B">
              <w:rPr>
                <w:rFonts w:ascii="Times New Roman" w:hAnsi="Times New Roman" w:cs="Times New Roman"/>
                <w:sz w:val="20"/>
                <w:szCs w:val="20"/>
              </w:rPr>
              <w:t>Центр занятости в Домбаровском районе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B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работников,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D7B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D7B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D7B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D7B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D7B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16D7B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D7B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7</w:t>
            </w:r>
          </w:p>
        </w:tc>
      </w:tr>
      <w:tr w:rsidR="00254724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E333E7" w:rsidRDefault="00126F32" w:rsidP="00AB4033">
            <w:pPr>
              <w:pStyle w:val="1"/>
              <w:ind w:right="-9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333E7">
              <w:rPr>
                <w:rFonts w:ascii="Times New Roman" w:hAnsi="Times New Roman" w:cs="Times New Roman"/>
                <w:b w:val="0"/>
                <w:sz w:val="20"/>
                <w:szCs w:val="20"/>
              </w:rPr>
              <w:t>1.13.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E333E7" w:rsidRDefault="00126F32" w:rsidP="00AB4033">
            <w:pPr>
              <w:ind w:left="-106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33E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снижению недоимки по налоговым и неналоговым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E333E7" w:rsidRDefault="00126F32" w:rsidP="00AB4033">
            <w:pPr>
              <w:ind w:left="-13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Красночабанский сельсовет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E333E7" w:rsidRDefault="00126F32" w:rsidP="00AB4033">
            <w:pPr>
              <w:ind w:left="-12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33E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E333E7" w:rsidRDefault="00126F32" w:rsidP="00AB4033">
            <w:pPr>
              <w:ind w:left="-11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33E7">
              <w:rPr>
                <w:rFonts w:ascii="Times New Roman" w:hAnsi="Times New Roman" w:cs="Times New Roman"/>
                <w:sz w:val="20"/>
                <w:szCs w:val="20"/>
              </w:rPr>
              <w:t>погашение недоимки,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E333E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E333E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D37C7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D37C7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D37C7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70,0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D37C7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70,0</w:t>
            </w:r>
          </w:p>
        </w:tc>
      </w:tr>
      <w:tr w:rsidR="00126F32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AB4033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left="-1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Меры по оптимизации расходов</w:t>
            </w:r>
          </w:p>
        </w:tc>
      </w:tr>
      <w:tr w:rsidR="00126F32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AB40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3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254724">
            <w:pPr>
              <w:widowControl/>
              <w:autoSpaceDE/>
              <w:autoSpaceDN/>
              <w:adjustRightInd/>
              <w:spacing w:after="160" w:line="259" w:lineRule="auto"/>
              <w:ind w:left="-1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Меры по оптимизации расходов на управление</w:t>
            </w:r>
          </w:p>
        </w:tc>
      </w:tr>
      <w:tr w:rsidR="00126F32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AB4033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0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Установление нормативов расходов на содержание органов местного самоуправления и нормативов формирования расходов на оплату труда депутатов, выборных должностных лиц муниципальных служащих органов местного самоуправления поселений, входящих в состав муниципального </w:t>
            </w:r>
            <w:r w:rsidRPr="00816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образования Домбаровский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Красночабанский сельсовет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24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ежеквартального мониторинга соблюдения нормативов расходов и внесение предложений по применению мер принуждения,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hanging="108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</w:tr>
      <w:tr w:rsidR="00126F32" w:rsidRPr="00816F93" w:rsidTr="00254724">
        <w:trPr>
          <w:gridAfter w:val="2"/>
          <w:wAfter w:w="39" w:type="dxa"/>
          <w:trHeight w:val="76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F32" w:rsidRPr="004D37C7" w:rsidRDefault="00126F32" w:rsidP="00AB4033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3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F32" w:rsidRPr="004D37C7" w:rsidRDefault="00126F32" w:rsidP="00AB4033">
            <w:pPr>
              <w:ind w:left="-10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запрета на увеличение численности муниципальных служащих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F32" w:rsidRPr="004D37C7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7C7">
              <w:rPr>
                <w:rFonts w:ascii="Times New Roman" w:hAnsi="Times New Roman" w:cs="Times New Roman"/>
                <w:sz w:val="20"/>
                <w:szCs w:val="20"/>
              </w:rPr>
              <w:t>МО Красночабанский сельсовет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F32" w:rsidRPr="004D37C7" w:rsidRDefault="00126F32" w:rsidP="00AB4033">
            <w:pPr>
              <w:ind w:hanging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 установленный запрет на увеличение численности муниципальных служащих, 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D37C7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D37C7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D3820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</w:pPr>
            <w:r w:rsidRPr="003D3820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D3820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</w:pPr>
            <w:r w:rsidRPr="003D3820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D3820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</w:pPr>
            <w:r w:rsidRPr="003D3820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D3820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</w:pPr>
            <w:r w:rsidRPr="003D3820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  <w:t>-</w:t>
            </w:r>
          </w:p>
        </w:tc>
      </w:tr>
      <w:tr w:rsidR="00126F32" w:rsidRPr="00816F93" w:rsidTr="00254724">
        <w:trPr>
          <w:gridAfter w:val="2"/>
          <w:wAfter w:w="39" w:type="dxa"/>
          <w:trHeight w:val="88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F32" w:rsidRPr="004D37C7" w:rsidRDefault="00126F32" w:rsidP="00AB4033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ind w:left="-10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ind w:hanging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сельских поселений, в которых нормативно установлен запрет на увеличение численности муниципальных служащих,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D37C7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4D37C7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D37C7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D3820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</w:pPr>
            <w:r w:rsidRPr="003D3820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D3820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</w:pPr>
            <w:r w:rsidRPr="003D3820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D3820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</w:pPr>
            <w:r w:rsidRPr="003D3820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3D3820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</w:pPr>
            <w:r w:rsidRPr="003D3820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  <w:highlight w:val="yellow"/>
              </w:rPr>
              <w:t>-</w:t>
            </w:r>
          </w:p>
        </w:tc>
      </w:tr>
      <w:tr w:rsidR="00126F32" w:rsidRPr="00816F93" w:rsidTr="00254724">
        <w:trPr>
          <w:gridAfter w:val="2"/>
          <w:wAfter w:w="39" w:type="dxa"/>
          <w:trHeight w:val="228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F32" w:rsidRPr="00D33042" w:rsidRDefault="00126F32" w:rsidP="00AB4033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42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F32" w:rsidRPr="00D33042" w:rsidRDefault="00126F32" w:rsidP="00AB4033">
            <w:pPr>
              <w:ind w:lef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42">
              <w:rPr>
                <w:rFonts w:ascii="Times New Roman" w:hAnsi="Times New Roman" w:cs="Times New Roman"/>
                <w:sz w:val="20"/>
                <w:szCs w:val="20"/>
              </w:rPr>
              <w:t>Создание централизованных бухгалтерий, в том числе создание единой централизованной информационной системы учета и отчетности в органах местного самоуправления и муниципальных учреждениях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F32" w:rsidRPr="00D33042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42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F32" w:rsidRPr="00D33042" w:rsidRDefault="00126F32" w:rsidP="00AB4033">
            <w:pPr>
              <w:ind w:left="-1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4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42">
              <w:rPr>
                <w:rFonts w:ascii="Times New Roman" w:hAnsi="Times New Roman" w:cs="Times New Roman"/>
                <w:sz w:val="20"/>
                <w:szCs w:val="20"/>
              </w:rPr>
              <w:t>объем высвободившихся средств,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3042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3042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3042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3042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3042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3042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26F32" w:rsidRPr="00816F93" w:rsidTr="00254724">
        <w:trPr>
          <w:gridAfter w:val="2"/>
          <w:wAfter w:w="39" w:type="dxa"/>
          <w:trHeight w:val="115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F32" w:rsidRPr="00D33042" w:rsidRDefault="00126F32" w:rsidP="00AB4033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42">
              <w:rPr>
                <w:rFonts w:ascii="Times New Roman" w:hAnsi="Times New Roman" w:cs="Times New Roman"/>
                <w:sz w:val="20"/>
                <w:szCs w:val="20"/>
              </w:rPr>
              <w:t>сокращение численности работников органов местного самоуправления, штатных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3042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3042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3042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3042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3042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D33042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3042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26F32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AB4033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0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16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эффективности использования имущества, находящегося в муниципальной собственности, в целях </w:t>
            </w:r>
            <w:proofErr w:type="gramStart"/>
            <w:r w:rsidRPr="00816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 деятельности органов местного самоуправления муниципальных образований Домбаровского района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Главные распорядители бюджетных средств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hanging="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расходов местных бюджетов, оптимизированный в результате эффективного использования имущества,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определяется по итогам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Default="00126F32" w:rsidP="00AB4033">
            <w:pPr>
              <w:ind w:right="-108" w:firstLine="0"/>
              <w:jc w:val="left"/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определяется по итогам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Default="00126F32" w:rsidP="00AB4033">
            <w:pPr>
              <w:ind w:right="-108" w:firstLine="34"/>
              <w:jc w:val="left"/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определяется по итогам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Default="00126F32" w:rsidP="00AB4033">
            <w:pPr>
              <w:ind w:right="-108" w:firstLine="0"/>
              <w:jc w:val="left"/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определяется 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Default="00126F32" w:rsidP="00AB4033">
            <w:pPr>
              <w:ind w:right="-105" w:firstLine="0"/>
            </w:pPr>
            <w:r w:rsidRPr="00882881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определяется по итогам года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Default="00126F32" w:rsidP="00AB4033">
            <w:pPr>
              <w:ind w:right="-48" w:firstLine="0"/>
            </w:pPr>
            <w:r w:rsidRPr="00882881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определяется по итогам года</w:t>
            </w:r>
          </w:p>
        </w:tc>
      </w:tr>
      <w:tr w:rsidR="00126F32" w:rsidRPr="00816F93" w:rsidTr="00254724">
        <w:trPr>
          <w:gridAfter w:val="2"/>
          <w:wAfter w:w="39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32" w:rsidRPr="00816F93" w:rsidRDefault="00126F32" w:rsidP="00AB4033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0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и муниципальных служащих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24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ind w:left="-118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ежеквартального мониторинга соблюдения нормативов расходов и внесение предложений по применению бюджетных мер принуждения,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F32" w:rsidRPr="00816F93" w:rsidRDefault="00126F32" w:rsidP="00AB403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816F93">
              <w:rPr>
                <w:rStyle w:val="a3"/>
                <w:rFonts w:ascii="Times New Roman" w:hAnsi="Times New Roman" w:cs="Times New Roman"/>
                <w:b w:val="0"/>
                <w:bCs/>
                <w:sz w:val="20"/>
                <w:szCs w:val="20"/>
              </w:rPr>
              <w:t>4,0</w:t>
            </w:r>
          </w:p>
        </w:tc>
      </w:tr>
    </w:tbl>
    <w:p w:rsidR="00E14DC6" w:rsidRDefault="00E14DC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354925" w:rsidRDefault="00354925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354925" w:rsidRDefault="00354925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354925" w:rsidRDefault="00354925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354925" w:rsidRDefault="00354925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354925" w:rsidRDefault="00354925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354925" w:rsidRDefault="00354925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354925" w:rsidRDefault="00354925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354925" w:rsidRDefault="00354925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354925" w:rsidRDefault="00354925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354925" w:rsidRDefault="00354925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354925" w:rsidRDefault="00354925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354925" w:rsidRDefault="00354925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126F32" w:rsidRDefault="00126F32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126F32" w:rsidRDefault="00126F32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126F32" w:rsidRDefault="00126F32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126F32" w:rsidRDefault="00126F32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126F32" w:rsidRDefault="00126F32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126F32" w:rsidRDefault="00126F32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126F32" w:rsidRDefault="00126F32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126F32" w:rsidRDefault="00126F32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126F32" w:rsidRDefault="00126F32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126F32" w:rsidRDefault="00126F32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542866" w:rsidRDefault="00542866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</w:p>
    <w:p w:rsidR="008D51CF" w:rsidRPr="00816F93" w:rsidRDefault="000701D3" w:rsidP="000701D3">
      <w:pPr>
        <w:ind w:firstLine="11340"/>
        <w:jc w:val="right"/>
        <w:rPr>
          <w:rFonts w:ascii="Times New Roman" w:hAnsi="Times New Roman" w:cs="Times New Roman"/>
          <w:sz w:val="20"/>
          <w:szCs w:val="20"/>
        </w:rPr>
      </w:pPr>
      <w:r w:rsidRPr="00816F93">
        <w:rPr>
          <w:rFonts w:ascii="Times New Roman" w:hAnsi="Times New Roman" w:cs="Times New Roman"/>
          <w:sz w:val="20"/>
          <w:szCs w:val="20"/>
        </w:rPr>
        <w:t>П</w:t>
      </w:r>
      <w:r w:rsidR="00B400AE" w:rsidRPr="00816F93">
        <w:rPr>
          <w:rFonts w:ascii="Times New Roman" w:hAnsi="Times New Roman" w:cs="Times New Roman"/>
          <w:sz w:val="20"/>
          <w:szCs w:val="20"/>
        </w:rPr>
        <w:t>риложение</w:t>
      </w:r>
      <w:r w:rsidRPr="00816F93">
        <w:rPr>
          <w:rFonts w:ascii="Times New Roman" w:hAnsi="Times New Roman" w:cs="Times New Roman"/>
          <w:sz w:val="20"/>
          <w:szCs w:val="20"/>
        </w:rPr>
        <w:t xml:space="preserve"> № 2</w:t>
      </w:r>
      <w:r w:rsidR="00B400AE" w:rsidRPr="00816F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1D3" w:rsidRPr="00816F93" w:rsidRDefault="000701D3" w:rsidP="000701D3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16F9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701D3" w:rsidRPr="00816F93" w:rsidRDefault="003D200F" w:rsidP="000701D3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Красночабанского сельсовета</w:t>
      </w:r>
    </w:p>
    <w:p w:rsidR="000701D3" w:rsidRPr="00816F93" w:rsidRDefault="000701D3" w:rsidP="000701D3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16F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254724">
        <w:rPr>
          <w:rFonts w:ascii="Times New Roman" w:hAnsi="Times New Roman" w:cs="Times New Roman"/>
          <w:sz w:val="20"/>
          <w:szCs w:val="20"/>
        </w:rPr>
        <w:t xml:space="preserve">                         от 04.02.2021 № 08-п</w:t>
      </w:r>
    </w:p>
    <w:p w:rsidR="00B400AE" w:rsidRPr="00816F93" w:rsidRDefault="00B400AE" w:rsidP="0025472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348E4" w:rsidRPr="00816F93" w:rsidRDefault="00D348E4" w:rsidP="00D348E4">
      <w:pPr>
        <w:jc w:val="center"/>
        <w:rPr>
          <w:rFonts w:ascii="Times New Roman" w:hAnsi="Times New Roman" w:cs="Times New Roman"/>
          <w:sz w:val="20"/>
          <w:szCs w:val="20"/>
        </w:rPr>
      </w:pPr>
      <w:r w:rsidRPr="00816F93">
        <w:rPr>
          <w:rFonts w:ascii="Times New Roman" w:hAnsi="Times New Roman" w:cs="Times New Roman"/>
          <w:sz w:val="20"/>
          <w:szCs w:val="20"/>
        </w:rPr>
        <w:t xml:space="preserve">Бюджетный эффект от реализации плана </w:t>
      </w:r>
    </w:p>
    <w:p w:rsidR="00D348E4" w:rsidRPr="00816F93" w:rsidRDefault="00D348E4" w:rsidP="00D348E4">
      <w:pPr>
        <w:jc w:val="center"/>
        <w:rPr>
          <w:rFonts w:ascii="Times New Roman" w:hAnsi="Times New Roman" w:cs="Times New Roman"/>
          <w:sz w:val="20"/>
          <w:szCs w:val="20"/>
        </w:rPr>
      </w:pPr>
      <w:r w:rsidRPr="00816F93">
        <w:rPr>
          <w:rFonts w:ascii="Times New Roman" w:hAnsi="Times New Roman" w:cs="Times New Roman"/>
          <w:sz w:val="20"/>
          <w:szCs w:val="20"/>
        </w:rPr>
        <w:t xml:space="preserve">мероприятий по консолидации бюджетных средств </w:t>
      </w:r>
    </w:p>
    <w:p w:rsidR="00D348E4" w:rsidRPr="00816F93" w:rsidRDefault="00D348E4" w:rsidP="00D348E4">
      <w:pPr>
        <w:jc w:val="center"/>
        <w:rPr>
          <w:rFonts w:ascii="Times New Roman" w:hAnsi="Times New Roman" w:cs="Times New Roman"/>
          <w:sz w:val="20"/>
          <w:szCs w:val="20"/>
        </w:rPr>
      </w:pPr>
      <w:r w:rsidRPr="00816F93">
        <w:rPr>
          <w:rFonts w:ascii="Times New Roman" w:hAnsi="Times New Roman" w:cs="Times New Roman"/>
          <w:sz w:val="20"/>
          <w:szCs w:val="20"/>
        </w:rPr>
        <w:t>в целях оздоровлени</w:t>
      </w:r>
      <w:r w:rsidR="00354925">
        <w:rPr>
          <w:rFonts w:ascii="Times New Roman" w:hAnsi="Times New Roman" w:cs="Times New Roman"/>
          <w:sz w:val="20"/>
          <w:szCs w:val="20"/>
        </w:rPr>
        <w:t>я муниципальных финансов на 2019</w:t>
      </w:r>
      <w:r w:rsidRPr="00816F93">
        <w:rPr>
          <w:rFonts w:ascii="Times New Roman" w:hAnsi="Times New Roman" w:cs="Times New Roman"/>
          <w:sz w:val="20"/>
          <w:szCs w:val="20"/>
        </w:rPr>
        <w:t> - 202</w:t>
      </w:r>
      <w:r w:rsidR="00E177A7">
        <w:rPr>
          <w:rFonts w:ascii="Times New Roman" w:hAnsi="Times New Roman" w:cs="Times New Roman"/>
          <w:sz w:val="20"/>
          <w:szCs w:val="20"/>
        </w:rPr>
        <w:t>4</w:t>
      </w:r>
      <w:r w:rsidRPr="00816F93">
        <w:rPr>
          <w:rFonts w:ascii="Times New Roman" w:hAnsi="Times New Roman" w:cs="Times New Roman"/>
          <w:sz w:val="20"/>
          <w:szCs w:val="20"/>
        </w:rPr>
        <w:t> годы</w:t>
      </w:r>
    </w:p>
    <w:p w:rsidR="00D348E4" w:rsidRPr="00816F93" w:rsidRDefault="00D348E4" w:rsidP="00D348E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10829"/>
        <w:gridCol w:w="715"/>
        <w:gridCol w:w="715"/>
        <w:gridCol w:w="715"/>
        <w:gridCol w:w="715"/>
        <w:gridCol w:w="715"/>
        <w:gridCol w:w="715"/>
      </w:tblGrid>
      <w:tr w:rsidR="003D200F" w:rsidRPr="00816F93" w:rsidTr="00254724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0F" w:rsidRPr="00816F93" w:rsidRDefault="003D200F" w:rsidP="00D435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Бюджетный эффект (тыс</w:t>
            </w:r>
            <w:bookmarkStart w:id="2" w:name="_GoBack"/>
            <w:bookmarkEnd w:id="2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. рублей)</w:t>
            </w:r>
          </w:p>
        </w:tc>
      </w:tr>
      <w:tr w:rsidR="003D200F" w:rsidRPr="00816F93" w:rsidTr="0025472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D200F" w:rsidRPr="00816F93" w:rsidTr="002547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D200F" w:rsidRPr="00816F93" w:rsidTr="002547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D05050" w:rsidRDefault="003D200F" w:rsidP="001214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5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D05050" w:rsidRDefault="003D200F" w:rsidP="001214B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50">
              <w:rPr>
                <w:rFonts w:ascii="Times New Roman" w:hAnsi="Times New Roman" w:cs="Times New Roman"/>
                <w:b/>
                <w:sz w:val="20"/>
                <w:szCs w:val="20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D05050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D05050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D05050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D05050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D05050" w:rsidRDefault="00AB4033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D05050" w:rsidRDefault="00AB4033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D200F" w:rsidRPr="00816F93" w:rsidTr="002547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40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AB4033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AB4033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200F" w:rsidRPr="00816F93" w:rsidTr="002547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Инвентаризация имущества (в том числе земельных участков), находящегося в собственности муниципальных образований Оренбургской области.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консолидированного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00F" w:rsidRPr="00816F93" w:rsidTr="002547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Мероприятия по снижению недоимки по налоговым и неналоговым доходам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AB4033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200F" w:rsidRPr="00816F93" w:rsidTr="002547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D05050" w:rsidRDefault="003D200F" w:rsidP="001214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5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D05050" w:rsidRDefault="003D200F" w:rsidP="001214B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50">
              <w:rPr>
                <w:rFonts w:ascii="Times New Roman" w:hAnsi="Times New Roman" w:cs="Times New Roman"/>
                <w:b/>
                <w:sz w:val="20"/>
                <w:szCs w:val="20"/>
              </w:rPr>
              <w:t>Меры по оптимизации расходов,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D05050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D05050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D05050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D05050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D05050" w:rsidRDefault="00AB4033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D05050" w:rsidRDefault="00AB4033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D200F" w:rsidRPr="00816F93" w:rsidTr="002547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Объем высвободившихся сре</w:t>
            </w:r>
            <w:proofErr w:type="gramStart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дств в р</w:t>
            </w:r>
            <w:proofErr w:type="gramEnd"/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езультате создания централизованных бухгалтерий, в том числе создание единой централизованной информационной системы учета и отчетности в органах местного самоуправления и муниципальных  учреждениях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200F" w:rsidRPr="00816F93" w:rsidTr="002547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1214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Объем расходов местных бюджетов, оптимизированный в результате эффективного использования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00F" w:rsidRPr="00816F93" w:rsidTr="00254724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E177A7">
            <w:pPr>
              <w:pStyle w:val="a5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46451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Сокращение расходов на содержание муниципальных учреждений при проведении реструктуризации (укрупнения) бюджетной сети на основании анализа нагрузки на бюджетную сеть в сфере образования, в том числе внедрение новых форм оказания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200F" w:rsidRPr="00816F93" w:rsidTr="00254724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E177A7">
            <w:pPr>
              <w:pStyle w:val="a5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46451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Выявление неиспользуемых основных фондов муниципальных учреждений и принятие мер по их продаже или предоставлению в аренду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AB4033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AB4033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200F" w:rsidRPr="00816F93" w:rsidTr="00254724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E177A7">
            <w:pPr>
              <w:pStyle w:val="a5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46451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Сокращение расходов на содержание муниципальных учреждений в результате вывода обслуживающего персонала и непрофильных специалистов учреждений с учетом установленных норм нагрузки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200F" w:rsidRPr="00816F93" w:rsidTr="00254724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E177A7">
            <w:pPr>
              <w:pStyle w:val="a5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816F93" w:rsidRDefault="003D200F" w:rsidP="00B51C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F93">
              <w:rPr>
                <w:rFonts w:ascii="Times New Roman" w:hAnsi="Times New Roman" w:cs="Times New Roman"/>
                <w:sz w:val="20"/>
                <w:szCs w:val="20"/>
              </w:rPr>
              <w:t>Сокращение расходов на содержание муниципальных учреждений в результате оптимизации расходов на содержание материально-технической базы муниципальных учреждений по результатам экономии, сложившейся по итогам проведения закупок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816F93" w:rsidRDefault="003D200F" w:rsidP="0025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00F" w:rsidRPr="00816F93" w:rsidRDefault="003D200F" w:rsidP="0025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816F93" w:rsidRDefault="003D200F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00F" w:rsidRPr="00D05050" w:rsidTr="00254724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F" w:rsidRPr="00D05050" w:rsidRDefault="003D200F" w:rsidP="001214B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5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D05050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D05050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D05050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0F" w:rsidRPr="00D05050" w:rsidRDefault="00AB4033" w:rsidP="002547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D05050" w:rsidRDefault="00AB4033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0F" w:rsidRPr="00D05050" w:rsidRDefault="00AB4033" w:rsidP="00254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D348E4" w:rsidRPr="00D05050" w:rsidRDefault="00D348E4" w:rsidP="00D348E4">
      <w:pPr>
        <w:rPr>
          <w:rFonts w:ascii="Times New Roman" w:hAnsi="Times New Roman" w:cs="Times New Roman"/>
          <w:b/>
          <w:sz w:val="20"/>
          <w:szCs w:val="20"/>
        </w:rPr>
      </w:pPr>
    </w:p>
    <w:p w:rsidR="00D348E4" w:rsidRPr="00816F93" w:rsidRDefault="00D348E4">
      <w:pPr>
        <w:rPr>
          <w:rFonts w:ascii="Times New Roman" w:hAnsi="Times New Roman" w:cs="Times New Roman"/>
          <w:sz w:val="20"/>
          <w:szCs w:val="20"/>
        </w:rPr>
      </w:pPr>
    </w:p>
    <w:p w:rsidR="00D348E4" w:rsidRPr="00816F93" w:rsidRDefault="00D348E4">
      <w:pPr>
        <w:rPr>
          <w:rFonts w:ascii="Times New Roman" w:hAnsi="Times New Roman" w:cs="Times New Roman"/>
          <w:sz w:val="20"/>
          <w:szCs w:val="20"/>
        </w:rPr>
      </w:pPr>
    </w:p>
    <w:p w:rsidR="00D348E4" w:rsidRPr="00816F93" w:rsidRDefault="00D348E4">
      <w:pPr>
        <w:rPr>
          <w:rFonts w:ascii="Times New Roman" w:hAnsi="Times New Roman" w:cs="Times New Roman"/>
          <w:sz w:val="20"/>
          <w:szCs w:val="20"/>
        </w:rPr>
      </w:pPr>
    </w:p>
    <w:p w:rsidR="00D348E4" w:rsidRPr="00816F93" w:rsidRDefault="00D348E4">
      <w:pPr>
        <w:rPr>
          <w:rFonts w:ascii="Times New Roman" w:hAnsi="Times New Roman" w:cs="Times New Roman"/>
          <w:sz w:val="20"/>
          <w:szCs w:val="20"/>
        </w:rPr>
      </w:pPr>
    </w:p>
    <w:p w:rsidR="00D348E4" w:rsidRPr="00816F93" w:rsidRDefault="00D348E4">
      <w:pPr>
        <w:rPr>
          <w:rFonts w:ascii="Times New Roman" w:hAnsi="Times New Roman" w:cs="Times New Roman"/>
          <w:sz w:val="20"/>
          <w:szCs w:val="20"/>
        </w:rPr>
      </w:pPr>
    </w:p>
    <w:sectPr w:rsidR="00D348E4" w:rsidRPr="00816F93" w:rsidSect="00A81088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85" w:rsidRDefault="00BD6485" w:rsidP="00254724">
      <w:r>
        <w:separator/>
      </w:r>
    </w:p>
  </w:endnote>
  <w:endnote w:type="continuationSeparator" w:id="0">
    <w:p w:rsidR="00BD6485" w:rsidRDefault="00BD6485" w:rsidP="0025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85" w:rsidRDefault="00BD6485" w:rsidP="00254724">
      <w:r>
        <w:separator/>
      </w:r>
    </w:p>
  </w:footnote>
  <w:footnote w:type="continuationSeparator" w:id="0">
    <w:p w:rsidR="00BD6485" w:rsidRDefault="00BD6485" w:rsidP="00254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783"/>
    <w:rsid w:val="00000A5D"/>
    <w:rsid w:val="000118FB"/>
    <w:rsid w:val="000168CC"/>
    <w:rsid w:val="00042F4C"/>
    <w:rsid w:val="000701D3"/>
    <w:rsid w:val="00076A90"/>
    <w:rsid w:val="00080FBA"/>
    <w:rsid w:val="000845C4"/>
    <w:rsid w:val="000918C9"/>
    <w:rsid w:val="00097BEE"/>
    <w:rsid w:val="000B2904"/>
    <w:rsid w:val="000B78D6"/>
    <w:rsid w:val="001214BE"/>
    <w:rsid w:val="001224F6"/>
    <w:rsid w:val="00122DCA"/>
    <w:rsid w:val="00126F32"/>
    <w:rsid w:val="00130114"/>
    <w:rsid w:val="00143AA7"/>
    <w:rsid w:val="001449F0"/>
    <w:rsid w:val="001701B8"/>
    <w:rsid w:val="001825D4"/>
    <w:rsid w:val="00185381"/>
    <w:rsid w:val="00186067"/>
    <w:rsid w:val="00193553"/>
    <w:rsid w:val="001E2A84"/>
    <w:rsid w:val="001E3DCB"/>
    <w:rsid w:val="001F0BFF"/>
    <w:rsid w:val="00204C28"/>
    <w:rsid w:val="002073E2"/>
    <w:rsid w:val="00214B54"/>
    <w:rsid w:val="002261FA"/>
    <w:rsid w:val="00227F64"/>
    <w:rsid w:val="00237BF2"/>
    <w:rsid w:val="00254724"/>
    <w:rsid w:val="002569E9"/>
    <w:rsid w:val="00265BE8"/>
    <w:rsid w:val="00272E24"/>
    <w:rsid w:val="002E49E1"/>
    <w:rsid w:val="0030056D"/>
    <w:rsid w:val="003023BD"/>
    <w:rsid w:val="00307D7A"/>
    <w:rsid w:val="00316D7B"/>
    <w:rsid w:val="0033487B"/>
    <w:rsid w:val="003379E4"/>
    <w:rsid w:val="00342096"/>
    <w:rsid w:val="00354925"/>
    <w:rsid w:val="00357D77"/>
    <w:rsid w:val="003847DA"/>
    <w:rsid w:val="003C22F1"/>
    <w:rsid w:val="003D200F"/>
    <w:rsid w:val="003D3820"/>
    <w:rsid w:val="003D3D7A"/>
    <w:rsid w:val="003F0C99"/>
    <w:rsid w:val="003F3ECF"/>
    <w:rsid w:val="004035CA"/>
    <w:rsid w:val="00406CBA"/>
    <w:rsid w:val="00411C29"/>
    <w:rsid w:val="00461923"/>
    <w:rsid w:val="00464516"/>
    <w:rsid w:val="00467B3C"/>
    <w:rsid w:val="00481B0D"/>
    <w:rsid w:val="004858C5"/>
    <w:rsid w:val="004B0538"/>
    <w:rsid w:val="004C5445"/>
    <w:rsid w:val="004C574B"/>
    <w:rsid w:val="004D0DE3"/>
    <w:rsid w:val="004D299E"/>
    <w:rsid w:val="004D37C7"/>
    <w:rsid w:val="004D771D"/>
    <w:rsid w:val="00542866"/>
    <w:rsid w:val="00552986"/>
    <w:rsid w:val="00566C18"/>
    <w:rsid w:val="0059465B"/>
    <w:rsid w:val="005978D5"/>
    <w:rsid w:val="005D11DA"/>
    <w:rsid w:val="005F2217"/>
    <w:rsid w:val="006031A2"/>
    <w:rsid w:val="006201C2"/>
    <w:rsid w:val="00634938"/>
    <w:rsid w:val="00636856"/>
    <w:rsid w:val="006605C2"/>
    <w:rsid w:val="00685483"/>
    <w:rsid w:val="006B7957"/>
    <w:rsid w:val="006C2ECD"/>
    <w:rsid w:val="006D305C"/>
    <w:rsid w:val="006F4C08"/>
    <w:rsid w:val="007168E3"/>
    <w:rsid w:val="00720154"/>
    <w:rsid w:val="0079721F"/>
    <w:rsid w:val="007C0C43"/>
    <w:rsid w:val="007F30F2"/>
    <w:rsid w:val="008055AF"/>
    <w:rsid w:val="00806C37"/>
    <w:rsid w:val="00816F93"/>
    <w:rsid w:val="00820CE8"/>
    <w:rsid w:val="00845427"/>
    <w:rsid w:val="0085510A"/>
    <w:rsid w:val="00865731"/>
    <w:rsid w:val="0087417B"/>
    <w:rsid w:val="00874818"/>
    <w:rsid w:val="008A42CA"/>
    <w:rsid w:val="008A6D26"/>
    <w:rsid w:val="008C0D98"/>
    <w:rsid w:val="008C1372"/>
    <w:rsid w:val="008D51CF"/>
    <w:rsid w:val="008E6400"/>
    <w:rsid w:val="008E73D6"/>
    <w:rsid w:val="0092743B"/>
    <w:rsid w:val="009474C4"/>
    <w:rsid w:val="009619E0"/>
    <w:rsid w:val="00973976"/>
    <w:rsid w:val="00974F18"/>
    <w:rsid w:val="009817D9"/>
    <w:rsid w:val="00981BA6"/>
    <w:rsid w:val="009A72AE"/>
    <w:rsid w:val="009B0038"/>
    <w:rsid w:val="009C71AF"/>
    <w:rsid w:val="009E51B4"/>
    <w:rsid w:val="00A02350"/>
    <w:rsid w:val="00A05C40"/>
    <w:rsid w:val="00A1678F"/>
    <w:rsid w:val="00A41155"/>
    <w:rsid w:val="00A42E81"/>
    <w:rsid w:val="00A81088"/>
    <w:rsid w:val="00AA2185"/>
    <w:rsid w:val="00AB0AA8"/>
    <w:rsid w:val="00AB4033"/>
    <w:rsid w:val="00AC1F1C"/>
    <w:rsid w:val="00AC3D37"/>
    <w:rsid w:val="00AE0F49"/>
    <w:rsid w:val="00AE1D77"/>
    <w:rsid w:val="00AF346D"/>
    <w:rsid w:val="00B029ED"/>
    <w:rsid w:val="00B300C0"/>
    <w:rsid w:val="00B400AE"/>
    <w:rsid w:val="00B440AB"/>
    <w:rsid w:val="00B51C55"/>
    <w:rsid w:val="00B7206E"/>
    <w:rsid w:val="00BA2648"/>
    <w:rsid w:val="00BB0428"/>
    <w:rsid w:val="00BC56D0"/>
    <w:rsid w:val="00BD6485"/>
    <w:rsid w:val="00C029F6"/>
    <w:rsid w:val="00C10CCE"/>
    <w:rsid w:val="00C17582"/>
    <w:rsid w:val="00C253F1"/>
    <w:rsid w:val="00C81C12"/>
    <w:rsid w:val="00CB0D9D"/>
    <w:rsid w:val="00CD5EE4"/>
    <w:rsid w:val="00CE6D8D"/>
    <w:rsid w:val="00CF670A"/>
    <w:rsid w:val="00D05050"/>
    <w:rsid w:val="00D20171"/>
    <w:rsid w:val="00D234E6"/>
    <w:rsid w:val="00D33042"/>
    <w:rsid w:val="00D331B0"/>
    <w:rsid w:val="00D348E4"/>
    <w:rsid w:val="00D3590D"/>
    <w:rsid w:val="00D40C48"/>
    <w:rsid w:val="00D435F2"/>
    <w:rsid w:val="00D461F0"/>
    <w:rsid w:val="00D54E9F"/>
    <w:rsid w:val="00D85F4A"/>
    <w:rsid w:val="00DA798C"/>
    <w:rsid w:val="00DB03E3"/>
    <w:rsid w:val="00DB3124"/>
    <w:rsid w:val="00DB5AC3"/>
    <w:rsid w:val="00DD7F2F"/>
    <w:rsid w:val="00E10EAB"/>
    <w:rsid w:val="00E14DC6"/>
    <w:rsid w:val="00E177A7"/>
    <w:rsid w:val="00E333E7"/>
    <w:rsid w:val="00E33A03"/>
    <w:rsid w:val="00E34432"/>
    <w:rsid w:val="00E3771A"/>
    <w:rsid w:val="00E412B1"/>
    <w:rsid w:val="00E5549A"/>
    <w:rsid w:val="00E74B5E"/>
    <w:rsid w:val="00E84B1F"/>
    <w:rsid w:val="00E93817"/>
    <w:rsid w:val="00EB24C9"/>
    <w:rsid w:val="00EE385C"/>
    <w:rsid w:val="00F06E61"/>
    <w:rsid w:val="00F144C3"/>
    <w:rsid w:val="00F47783"/>
    <w:rsid w:val="00F61B0E"/>
    <w:rsid w:val="00F87AFE"/>
    <w:rsid w:val="00F9386A"/>
    <w:rsid w:val="00F94C9D"/>
    <w:rsid w:val="00FB2F0D"/>
    <w:rsid w:val="00FB3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48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48E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348E4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D348E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348E4"/>
    <w:pPr>
      <w:ind w:firstLine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2547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472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47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472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81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D255-C651-40EC-B31F-D6B76FB0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8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Минфин области</dc:creator>
  <cp:keywords/>
  <dc:description/>
  <cp:lastModifiedBy>specialist</cp:lastModifiedBy>
  <cp:revision>141</cp:revision>
  <cp:lastPrinted>2021-02-05T06:42:00Z</cp:lastPrinted>
  <dcterms:created xsi:type="dcterms:W3CDTF">2019-02-18T06:25:00Z</dcterms:created>
  <dcterms:modified xsi:type="dcterms:W3CDTF">2021-02-10T08:02:00Z</dcterms:modified>
</cp:coreProperties>
</file>