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94" w:rsidRPr="00F94927" w:rsidRDefault="00AF2E94" w:rsidP="00AF2E94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F2E94" w:rsidRPr="00F94927" w:rsidRDefault="00AF2E94" w:rsidP="00AF2E94">
      <w:pPr>
        <w:jc w:val="center"/>
        <w:rPr>
          <w:b/>
          <w:sz w:val="28"/>
          <w:szCs w:val="28"/>
        </w:rPr>
      </w:pPr>
    </w:p>
    <w:p w:rsidR="00AF2E94" w:rsidRPr="00F94927" w:rsidRDefault="00AF2E94" w:rsidP="00AF2E94">
      <w:pPr>
        <w:jc w:val="center"/>
        <w:rPr>
          <w:b/>
          <w:sz w:val="28"/>
          <w:szCs w:val="28"/>
        </w:rPr>
      </w:pPr>
    </w:p>
    <w:p w:rsidR="00AF2E94" w:rsidRPr="00F94927" w:rsidRDefault="00AF2E94" w:rsidP="00AF2E94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ПОСТАНОВЛЕНИЕ</w:t>
      </w:r>
    </w:p>
    <w:p w:rsidR="00AF2E94" w:rsidRPr="00F94927" w:rsidRDefault="00AF2E94" w:rsidP="00AF2E94">
      <w:pPr>
        <w:jc w:val="center"/>
        <w:rPr>
          <w:b/>
          <w:sz w:val="28"/>
          <w:szCs w:val="28"/>
        </w:rPr>
      </w:pPr>
    </w:p>
    <w:p w:rsidR="00AF2E94" w:rsidRPr="00F94927" w:rsidRDefault="00AF2E94" w:rsidP="00AF2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29.12.2023                                                                                                № 82</w:t>
      </w:r>
      <w:r w:rsidRPr="00F94927">
        <w:rPr>
          <w:b/>
          <w:sz w:val="28"/>
          <w:szCs w:val="28"/>
        </w:rPr>
        <w:t>-п</w:t>
      </w:r>
    </w:p>
    <w:p w:rsidR="00AF2E94" w:rsidRPr="00F94927" w:rsidRDefault="00AF2E94" w:rsidP="00AF2E94">
      <w:pPr>
        <w:jc w:val="center"/>
        <w:rPr>
          <w:sz w:val="28"/>
          <w:szCs w:val="28"/>
        </w:rPr>
      </w:pPr>
    </w:p>
    <w:p w:rsidR="00AF2E94" w:rsidRPr="00F94927" w:rsidRDefault="00AF2E94" w:rsidP="00AF2E94">
      <w:pPr>
        <w:jc w:val="center"/>
        <w:rPr>
          <w:sz w:val="28"/>
          <w:szCs w:val="28"/>
        </w:rPr>
      </w:pPr>
    </w:p>
    <w:p w:rsidR="00AF2E94" w:rsidRDefault="00AF2E94" w:rsidP="00AF2E94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Об утверждении программы профилактики рисков</w:t>
      </w:r>
    </w:p>
    <w:p w:rsidR="00AF2E94" w:rsidRDefault="00AF2E94" w:rsidP="00AF2E94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причинения вреда (ущерба) охраняемым законом ценностям</w:t>
      </w:r>
    </w:p>
    <w:p w:rsidR="00AF2E94" w:rsidRPr="00D84BE2" w:rsidRDefault="00AF2E94" w:rsidP="00AF2E94">
      <w:pPr>
        <w:jc w:val="center"/>
        <w:rPr>
          <w:b/>
          <w:sz w:val="28"/>
          <w:szCs w:val="28"/>
        </w:rPr>
      </w:pPr>
      <w:r w:rsidRPr="00D84BE2">
        <w:rPr>
          <w:b/>
          <w:sz w:val="28"/>
          <w:szCs w:val="28"/>
        </w:rPr>
        <w:t>в сфере благоус</w:t>
      </w:r>
      <w:r>
        <w:rPr>
          <w:b/>
          <w:sz w:val="28"/>
          <w:szCs w:val="28"/>
        </w:rPr>
        <w:t xml:space="preserve">тройства на 2024 год </w:t>
      </w:r>
    </w:p>
    <w:p w:rsidR="00AF2E94" w:rsidRPr="00F94927" w:rsidRDefault="00AF2E94" w:rsidP="00AF2E94">
      <w:pPr>
        <w:rPr>
          <w:sz w:val="28"/>
          <w:szCs w:val="28"/>
        </w:rPr>
      </w:pPr>
    </w:p>
    <w:p w:rsidR="00AF2E94" w:rsidRPr="00F94927" w:rsidRDefault="00AF2E94" w:rsidP="00AF2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4927">
        <w:rPr>
          <w:rFonts w:eastAsia="Calibri"/>
          <w:sz w:val="28"/>
          <w:szCs w:val="28"/>
        </w:rPr>
        <w:t xml:space="preserve">В </w:t>
      </w:r>
      <w:r w:rsidRPr="00F94927">
        <w:rPr>
          <w:sz w:val="28"/>
          <w:szCs w:val="28"/>
        </w:rPr>
        <w:t>соответствии с Федеральным законом Федеральный закон от 31.07.2020</w:t>
      </w:r>
      <w:r>
        <w:rPr>
          <w:sz w:val="28"/>
          <w:szCs w:val="28"/>
        </w:rPr>
        <w:t xml:space="preserve"> </w:t>
      </w:r>
      <w:r w:rsidRPr="00F94927">
        <w:rPr>
          <w:sz w:val="28"/>
          <w:szCs w:val="28"/>
        </w:rPr>
        <w:t>№ 248-ФЗ "О государственном контроле (надзоре) и муниципальном контроле в Российской Федерации", Постановлением Правительства РФ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15-4 «Об утверждении положения о муниципальном контроле</w:t>
      </w:r>
      <w:proofErr w:type="gramEnd"/>
      <w:r w:rsidRPr="00F94927">
        <w:rPr>
          <w:sz w:val="28"/>
          <w:szCs w:val="28"/>
        </w:rPr>
        <w:t xml:space="preserve"> в сфере благоустройства на территории муниципального образования Красночабанский сельсовет», постановляет:</w:t>
      </w:r>
    </w:p>
    <w:p w:rsidR="00AF2E94" w:rsidRPr="00F94927" w:rsidRDefault="00AF2E94" w:rsidP="00AF2E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в сфере благоустройства на 2024 год согласно п</w:t>
      </w:r>
      <w:r w:rsidRPr="00F94927">
        <w:rPr>
          <w:sz w:val="28"/>
          <w:szCs w:val="28"/>
        </w:rPr>
        <w:t>риложению к настоящему постановлению.</w:t>
      </w:r>
    </w:p>
    <w:p w:rsidR="00AF2E94" w:rsidRDefault="00AF2E94" w:rsidP="00AF2E9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01.01.2024 года</w:t>
      </w:r>
      <w:r w:rsidRPr="00F94927">
        <w:rPr>
          <w:sz w:val="28"/>
          <w:szCs w:val="28"/>
        </w:rPr>
        <w:t xml:space="preserve"> и подлежит р</w:t>
      </w:r>
      <w:r>
        <w:rPr>
          <w:sz w:val="28"/>
          <w:szCs w:val="28"/>
        </w:rPr>
        <w:t>азмещению на официальном сайте а</w:t>
      </w:r>
      <w:r w:rsidRPr="00F94927">
        <w:rPr>
          <w:sz w:val="28"/>
          <w:szCs w:val="28"/>
        </w:rPr>
        <w:t>дминистрации муниципального образования Красночабанский сельсовет</w:t>
      </w:r>
      <w:r>
        <w:rPr>
          <w:sz w:val="28"/>
          <w:szCs w:val="28"/>
        </w:rPr>
        <w:t xml:space="preserve"> Домбаровского района Оренбургской области.</w:t>
      </w:r>
    </w:p>
    <w:p w:rsidR="00AF2E94" w:rsidRPr="00F94927" w:rsidRDefault="00AF2E94" w:rsidP="00AF2E9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08.12.2022 № 83</w:t>
      </w:r>
      <w:r w:rsidRPr="00511456">
        <w:rPr>
          <w:sz w:val="28"/>
          <w:szCs w:val="28"/>
        </w:rPr>
        <w:t>-п "Об утверждении программы профилактики рисков</w:t>
      </w:r>
      <w:r>
        <w:rPr>
          <w:sz w:val="28"/>
          <w:szCs w:val="28"/>
        </w:rPr>
        <w:t xml:space="preserve"> </w:t>
      </w:r>
      <w:r w:rsidRPr="00511456">
        <w:rPr>
          <w:sz w:val="28"/>
          <w:szCs w:val="28"/>
        </w:rPr>
        <w:t xml:space="preserve">причинения </w:t>
      </w:r>
      <w:r>
        <w:rPr>
          <w:sz w:val="28"/>
          <w:szCs w:val="28"/>
        </w:rPr>
        <w:t>вреда (ущерба) охраняемым закон</w:t>
      </w:r>
      <w:r w:rsidRPr="00511456">
        <w:rPr>
          <w:sz w:val="28"/>
          <w:szCs w:val="28"/>
        </w:rPr>
        <w:t>ом ценностям</w:t>
      </w:r>
      <w:r>
        <w:rPr>
          <w:sz w:val="28"/>
          <w:szCs w:val="28"/>
        </w:rPr>
        <w:t xml:space="preserve"> в сфере благоустройства на 2023</w:t>
      </w:r>
      <w:r w:rsidRPr="00511456">
        <w:rPr>
          <w:sz w:val="28"/>
          <w:szCs w:val="28"/>
        </w:rPr>
        <w:t xml:space="preserve"> год</w:t>
      </w:r>
      <w:proofErr w:type="gramStart"/>
      <w:r w:rsidRPr="00511456">
        <w:rPr>
          <w:sz w:val="28"/>
          <w:szCs w:val="28"/>
        </w:rPr>
        <w:t>"с</w:t>
      </w:r>
      <w:proofErr w:type="gramEnd"/>
      <w:r w:rsidRPr="00511456">
        <w:rPr>
          <w:sz w:val="28"/>
          <w:szCs w:val="28"/>
        </w:rPr>
        <w:t>чит</w:t>
      </w:r>
      <w:r>
        <w:rPr>
          <w:sz w:val="28"/>
          <w:szCs w:val="28"/>
        </w:rPr>
        <w:t>ать утратившим силу с 01.01.2024.</w:t>
      </w:r>
    </w:p>
    <w:p w:rsidR="00AF2E94" w:rsidRPr="00F94927" w:rsidRDefault="00AF2E94" w:rsidP="00AF2E94">
      <w:pPr>
        <w:pStyle w:val="a3"/>
        <w:ind w:firstLine="708"/>
        <w:rPr>
          <w:szCs w:val="28"/>
        </w:rPr>
      </w:pPr>
      <w:r w:rsidRPr="00F94927">
        <w:rPr>
          <w:szCs w:val="28"/>
        </w:rPr>
        <w:t xml:space="preserve">3. </w:t>
      </w:r>
      <w:proofErr w:type="gramStart"/>
      <w:r w:rsidRPr="00F94927">
        <w:rPr>
          <w:szCs w:val="28"/>
        </w:rPr>
        <w:t>Контроль за</w:t>
      </w:r>
      <w:proofErr w:type="gramEnd"/>
      <w:r w:rsidRPr="00F94927">
        <w:rPr>
          <w:szCs w:val="28"/>
        </w:rPr>
        <w:t xml:space="preserve"> исполнением настоящего постановления оставляю за собой.</w:t>
      </w:r>
    </w:p>
    <w:p w:rsidR="00AF2E94" w:rsidRDefault="00AF2E94" w:rsidP="00AF2E94">
      <w:pPr>
        <w:jc w:val="both"/>
        <w:rPr>
          <w:sz w:val="28"/>
          <w:szCs w:val="28"/>
        </w:rPr>
      </w:pPr>
    </w:p>
    <w:p w:rsidR="00AF2E94" w:rsidRDefault="00AF2E94" w:rsidP="00AF2E94">
      <w:pPr>
        <w:jc w:val="both"/>
        <w:rPr>
          <w:sz w:val="28"/>
          <w:szCs w:val="28"/>
        </w:rPr>
      </w:pPr>
    </w:p>
    <w:p w:rsidR="00AF2E94" w:rsidRDefault="00AF2E94" w:rsidP="00AF2E94">
      <w:pPr>
        <w:jc w:val="both"/>
        <w:rPr>
          <w:sz w:val="28"/>
          <w:szCs w:val="28"/>
        </w:rPr>
      </w:pPr>
    </w:p>
    <w:p w:rsidR="00AF2E94" w:rsidRPr="006B01FA" w:rsidRDefault="00AF2E94" w:rsidP="00AF2E94">
      <w:pPr>
        <w:pStyle w:val="a3"/>
        <w:ind w:firstLine="0"/>
        <w:rPr>
          <w:szCs w:val="28"/>
        </w:rPr>
      </w:pPr>
      <w:r>
        <w:rPr>
          <w:rFonts w:ascii="Times New Roman OpenType" w:hAnsi="Times New Roman OpenType" w:cs="Times New Roman OpenType"/>
          <w:szCs w:val="28"/>
        </w:rPr>
        <w:t>И.о. главы администрации</w:t>
      </w:r>
    </w:p>
    <w:p w:rsidR="00AF2E94" w:rsidRPr="003A2AEE" w:rsidRDefault="00AF2E94" w:rsidP="00AF2E94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AF2E94" w:rsidRDefault="00AF2E94" w:rsidP="00AF2E94">
      <w:pPr>
        <w:jc w:val="center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AF2E94" w:rsidRPr="00382556" w:rsidRDefault="00AF2E94" w:rsidP="00AF2E94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AF2E94" w:rsidRPr="00CB0F6C" w:rsidRDefault="00AF2E94" w:rsidP="00AF2E94">
      <w:pPr>
        <w:ind w:firstLine="708"/>
        <w:jc w:val="right"/>
        <w:rPr>
          <w:szCs w:val="28"/>
        </w:rPr>
      </w:pPr>
      <w:r w:rsidRPr="00CB0F6C">
        <w:rPr>
          <w:szCs w:val="28"/>
        </w:rPr>
        <w:lastRenderedPageBreak/>
        <w:t xml:space="preserve">Приложение к постановлению администрации </w:t>
      </w:r>
    </w:p>
    <w:p w:rsidR="00AF2E94" w:rsidRDefault="00AF2E94" w:rsidP="00AF2E94">
      <w:pPr>
        <w:ind w:firstLine="708"/>
        <w:jc w:val="right"/>
        <w:rPr>
          <w:szCs w:val="28"/>
        </w:rPr>
      </w:pPr>
      <w:r w:rsidRPr="00CB0F6C">
        <w:rPr>
          <w:szCs w:val="28"/>
        </w:rPr>
        <w:t>муниципального образования Красночабанский сельсовет</w:t>
      </w:r>
    </w:p>
    <w:p w:rsidR="00AF2E94" w:rsidRPr="00CB0F6C" w:rsidRDefault="00AF2E94" w:rsidP="00AF2E94">
      <w:pPr>
        <w:ind w:firstLine="708"/>
        <w:jc w:val="right"/>
        <w:rPr>
          <w:szCs w:val="28"/>
        </w:rPr>
      </w:pPr>
      <w:r w:rsidRPr="00CB0F6C">
        <w:rPr>
          <w:szCs w:val="28"/>
        </w:rPr>
        <w:t xml:space="preserve"> Домбаровского района Оренбургской области </w:t>
      </w:r>
    </w:p>
    <w:p w:rsidR="00AF2E94" w:rsidRPr="00CB0F6C" w:rsidRDefault="00AF2E94" w:rsidP="00AF2E94">
      <w:pPr>
        <w:ind w:firstLine="708"/>
        <w:jc w:val="right"/>
        <w:rPr>
          <w:szCs w:val="28"/>
        </w:rPr>
      </w:pPr>
      <w:r>
        <w:rPr>
          <w:szCs w:val="28"/>
        </w:rPr>
        <w:t xml:space="preserve">от 29.12.2023 № 82-п </w:t>
      </w:r>
    </w:p>
    <w:p w:rsidR="00AF2E94" w:rsidRDefault="00AF2E94" w:rsidP="00AF2E94">
      <w:pPr>
        <w:jc w:val="center"/>
        <w:rPr>
          <w:sz w:val="26"/>
          <w:szCs w:val="26"/>
        </w:rPr>
      </w:pPr>
    </w:p>
    <w:p w:rsidR="00AF2E94" w:rsidRDefault="00AF2E94" w:rsidP="00AF2E94">
      <w:pPr>
        <w:jc w:val="center"/>
        <w:rPr>
          <w:sz w:val="26"/>
          <w:szCs w:val="26"/>
        </w:rPr>
      </w:pPr>
    </w:p>
    <w:p w:rsidR="00AF2E94" w:rsidRPr="00CF1BC1" w:rsidRDefault="00AF2E94" w:rsidP="00AF2E94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Программа профилактики рисков (ущерба) причинения вреда охраняемым законом ценностям</w:t>
      </w:r>
      <w:r>
        <w:rPr>
          <w:sz w:val="26"/>
          <w:szCs w:val="26"/>
        </w:rPr>
        <w:t xml:space="preserve"> в сфере благоустройства на 2024</w:t>
      </w:r>
      <w:r w:rsidRPr="00CF1BC1">
        <w:rPr>
          <w:sz w:val="26"/>
          <w:szCs w:val="26"/>
        </w:rPr>
        <w:t xml:space="preserve"> год</w:t>
      </w:r>
    </w:p>
    <w:p w:rsidR="00AF2E94" w:rsidRPr="00CF1BC1" w:rsidRDefault="00AF2E94" w:rsidP="00AF2E94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723"/>
      </w:tblGrid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Наименование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pPr>
              <w:jc w:val="both"/>
            </w:pPr>
            <w:r w:rsidRPr="00FC34D8">
              <w:t>Программа профилактики рисков (ущерба) причинения вреда охраняемым законом ценностям</w:t>
            </w:r>
            <w:r>
              <w:t xml:space="preserve"> в сфере благоустройства на 2024</w:t>
            </w:r>
            <w:r w:rsidRPr="00FC34D8">
              <w:t xml:space="preserve"> год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Разработчик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r w:rsidRPr="00FC34D8">
              <w:t>Администрации муниципального образования Красночабанский сельсовет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Правовые основания</w:t>
            </w:r>
          </w:p>
          <w:p w:rsidR="00AF2E94" w:rsidRPr="00FC34D8" w:rsidRDefault="00AF2E94" w:rsidP="00D45C31">
            <w:r w:rsidRPr="00FC34D8">
              <w:t>разработки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lang w:eastAsia="en-US"/>
              </w:rPr>
              <w:t xml:space="preserve">Федеральный закон от 31.07.2020 № 248-ФЗ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 xml:space="preserve">"О государственном контроле (надзоре) и муниципальном контроле в Российской Федерации" (далее – Закон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>№ 248-ФЗ);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lang w:eastAsia="en-US"/>
              </w:rPr>
              <w:t xml:space="preserve">Постановление Правительства РФ от 25.06.2021 № 990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</w:pPr>
            <w:r w:rsidRPr="00FC34D8">
              <w:t>Решение Совета депутатов муниципального образования Красночабанский сельсовет от 24.09.2021 № 15-4 «Об утверждении положения о муниципальном контроле в сфере благоустройства на территории муниципального образования Красночабанский сельсовет»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Цели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r w:rsidRPr="00FC34D8">
              <w:t xml:space="preserve">1.Устранение причин, факторов и условий, способствующих причинению или возможному причинению вреда охраняемым законом ценностям </w:t>
            </w:r>
            <w:r w:rsidRPr="00FC34D8">
              <w:br/>
              <w:t>и нарушению обязательных требований, снижение рисков их возникновения.</w:t>
            </w:r>
          </w:p>
          <w:p w:rsidR="00AF2E94" w:rsidRPr="00FC34D8" w:rsidRDefault="00AF2E94" w:rsidP="00D45C31">
            <w:r w:rsidRPr="00FC34D8">
              <w:t>2. Повышение эффективности защиты прав граждан.</w:t>
            </w:r>
          </w:p>
          <w:p w:rsidR="00AF2E94" w:rsidRPr="00FC34D8" w:rsidRDefault="00AF2E94" w:rsidP="00D45C31">
            <w:r w:rsidRPr="00FC34D8">
              <w:t>3. Повышение результативности и эффективности контрольной деятельности в сфере благоустройства.</w:t>
            </w:r>
          </w:p>
          <w:p w:rsidR="00AF2E94" w:rsidRPr="00FC34D8" w:rsidRDefault="00AF2E94" w:rsidP="00D45C31">
            <w:r w:rsidRPr="00FC34D8">
              <w:t xml:space="preserve">4.Мотивация к соблюдению физическими лицами, юридическими лицами и индивидуальными предпринимателями обязательных требований </w:t>
            </w:r>
            <w:r w:rsidRPr="00FC34D8">
              <w:br/>
              <w:t>и сокращение количества нарушений обязательных требований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Задачи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pPr>
              <w:autoSpaceDE w:val="0"/>
              <w:autoSpaceDN w:val="0"/>
              <w:adjustRightInd w:val="0"/>
            </w:pPr>
            <w:r w:rsidRPr="00FC34D8">
              <w:t>1. Предотвращение рисков причинения вреда охраняемым законом ценностям.</w:t>
            </w:r>
            <w:r w:rsidRPr="00FC34D8">
              <w:br/>
              <w:t>2. Проведение профилактических мероприятий, направленных на предотвращение причинения вреда</w:t>
            </w:r>
            <w:r w:rsidRPr="00FC34D8">
              <w:br/>
              <w:t>охраняемым законом ценностям.</w:t>
            </w:r>
            <w:r w:rsidRPr="00FC34D8">
              <w:br/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</w:pPr>
            <w:r w:rsidRPr="00FC34D8">
              <w:t xml:space="preserve">4. Обеспечение доступности информации </w:t>
            </w:r>
            <w:r w:rsidRPr="00FC34D8">
              <w:br/>
              <w:t xml:space="preserve">об обязательных требованиях и необходимых мерах по их </w:t>
            </w:r>
            <w:r w:rsidRPr="00FC34D8">
              <w:lastRenderedPageBreak/>
              <w:t>исполнению.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</w:pPr>
            <w:r w:rsidRPr="00FC34D8">
              <w:t>5.Определение перечня видов и сбор статистических данных, необходимых для организации профилактической работы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lastRenderedPageBreak/>
              <w:t>Сроки и этапы реализации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r>
              <w:t xml:space="preserve">2024 </w:t>
            </w:r>
            <w:r w:rsidRPr="00FC34D8">
              <w:t>год</w:t>
            </w:r>
          </w:p>
        </w:tc>
      </w:tr>
      <w:tr w:rsidR="00AF2E94" w:rsidRPr="00CF1BC1" w:rsidTr="00D45C31">
        <w:tc>
          <w:tcPr>
            <w:tcW w:w="2770" w:type="dxa"/>
          </w:tcPr>
          <w:p w:rsidR="00AF2E94" w:rsidRPr="00FC34D8" w:rsidRDefault="00AF2E94" w:rsidP="00D45C31">
            <w:r w:rsidRPr="00FC34D8">
              <w:t>Ожидаемые конечные результаты реализации программы</w:t>
            </w:r>
          </w:p>
        </w:tc>
        <w:tc>
          <w:tcPr>
            <w:tcW w:w="6723" w:type="dxa"/>
          </w:tcPr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6. Повышение прозрачности деятельности контрольного органа.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AF2E94" w:rsidRPr="00FC34D8" w:rsidRDefault="00AF2E94" w:rsidP="00D45C31">
            <w:pPr>
              <w:autoSpaceDE w:val="0"/>
              <w:autoSpaceDN w:val="0"/>
              <w:adjustRightInd w:val="0"/>
              <w:jc w:val="both"/>
            </w:pPr>
            <w:r w:rsidRPr="00FC34D8">
              <w:rPr>
                <w:rFonts w:eastAsiaTheme="minorHAnsi"/>
                <w:lang w:eastAsia="en-US"/>
              </w:rPr>
              <w:t>9. Выявление и устранение причин и условий, способствующих совершению физическими лицами, юридическими лицами, индивидуальными предпринимателями наиболее распространенных нарушений законодательства в сфере</w:t>
            </w:r>
            <w:r w:rsidRPr="00FC34D8">
              <w:t xml:space="preserve"> благоустройства.</w:t>
            </w:r>
          </w:p>
          <w:p w:rsidR="00AF2E94" w:rsidRPr="00FC34D8" w:rsidRDefault="00AF2E94" w:rsidP="00D45C31">
            <w:pPr>
              <w:jc w:val="both"/>
            </w:pPr>
            <w:r w:rsidRPr="00FC34D8">
              <w:rPr>
                <w:rFonts w:eastAsiaTheme="minorHAnsi"/>
                <w:lang w:eastAsia="en-US"/>
              </w:rPr>
              <w:t>10. Повышение прозрачности системы контрольной деятельности.</w:t>
            </w:r>
            <w:r w:rsidRPr="00FC34D8">
              <w:rPr>
                <w:b/>
              </w:rPr>
              <w:t xml:space="preserve"> </w:t>
            </w:r>
          </w:p>
        </w:tc>
      </w:tr>
    </w:tbl>
    <w:p w:rsidR="00AF2E94" w:rsidRPr="00CF1BC1" w:rsidRDefault="00AF2E94" w:rsidP="00AF2E94">
      <w:pPr>
        <w:rPr>
          <w:b/>
          <w:sz w:val="26"/>
          <w:szCs w:val="26"/>
        </w:rPr>
      </w:pPr>
    </w:p>
    <w:p w:rsidR="00AF2E94" w:rsidRPr="00CF1BC1" w:rsidRDefault="00AF2E94" w:rsidP="00AF2E94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rFonts w:eastAsiaTheme="minorHAnsi"/>
          <w:sz w:val="26"/>
          <w:szCs w:val="26"/>
          <w:lang w:eastAsia="en-US"/>
        </w:rPr>
        <w:t xml:space="preserve"> </w:t>
      </w:r>
      <w:r w:rsidRPr="00CF1BC1">
        <w:rPr>
          <w:sz w:val="26"/>
          <w:szCs w:val="26"/>
        </w:rPr>
        <w:t>Анализ текущего состояния осуществления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F2E94" w:rsidRPr="00CF1BC1" w:rsidRDefault="00AF2E94" w:rsidP="00AF2E94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>Программа профилактики рисков причинения вреда (ущерба) охраняемым законом ценностям</w:t>
      </w:r>
      <w:r>
        <w:rPr>
          <w:sz w:val="26"/>
          <w:szCs w:val="26"/>
        </w:rPr>
        <w:t xml:space="preserve"> в сфере благоустройства на 2024</w:t>
      </w:r>
      <w:r w:rsidRPr="00CF1BC1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AF2E94" w:rsidRPr="00B5404A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2.</w:t>
      </w:r>
      <w:r w:rsidRPr="00B5404A">
        <w:rPr>
          <w:sz w:val="26"/>
          <w:szCs w:val="26"/>
        </w:rPr>
        <w:tab/>
        <w:t>Подконтрольные субъекты – физические лица, юридические лица, индивидуальные предприниматели.</w:t>
      </w:r>
    </w:p>
    <w:p w:rsidR="00AF2E94" w:rsidRPr="00B5404A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3.</w:t>
      </w:r>
      <w:r w:rsidRPr="00B5404A">
        <w:rPr>
          <w:sz w:val="26"/>
          <w:szCs w:val="26"/>
        </w:rPr>
        <w:tab/>
        <w:t>Обязательные требования, требования, установленные муниципальными правовыми актами:</w:t>
      </w:r>
    </w:p>
    <w:p w:rsidR="00AF2E94" w:rsidRPr="00B5404A" w:rsidRDefault="00AF2E94" w:rsidP="00AF2E94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</w:r>
      <w:r w:rsidRPr="00B5404A">
        <w:rPr>
          <w:b w:val="0"/>
          <w:sz w:val="26"/>
          <w:szCs w:val="26"/>
        </w:rPr>
        <w:t>Закон Оренбургской области от 01</w:t>
      </w:r>
      <w:r>
        <w:rPr>
          <w:b w:val="0"/>
          <w:sz w:val="26"/>
          <w:szCs w:val="26"/>
        </w:rPr>
        <w:t xml:space="preserve">.10.2003 г. № 489/55-III-ОЗ "Об </w:t>
      </w:r>
      <w:r w:rsidRPr="00B5404A">
        <w:rPr>
          <w:b w:val="0"/>
          <w:sz w:val="26"/>
          <w:szCs w:val="26"/>
        </w:rPr>
        <w:t xml:space="preserve">административных правонарушениях в Оренбургской области" </w:t>
      </w:r>
    </w:p>
    <w:p w:rsidR="00AF2E94" w:rsidRPr="00B5404A" w:rsidRDefault="00AF2E94" w:rsidP="00AF2E9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lastRenderedPageBreak/>
        <w:tab/>
        <w:t>Решение Совета депутатов муниципального образования Красноча</w:t>
      </w:r>
      <w:r>
        <w:rPr>
          <w:sz w:val="26"/>
          <w:szCs w:val="26"/>
        </w:rPr>
        <w:t>банский сельсовет  от 04.07.2022 № 22-4</w:t>
      </w:r>
      <w:r w:rsidRPr="00B5404A">
        <w:rPr>
          <w:sz w:val="26"/>
          <w:szCs w:val="26"/>
        </w:rPr>
        <w:t xml:space="preserve"> "Об утверждении Правил благоустройства территории муниципального образования Красночабанский сельсовет Домбаровского района Оренбургской области".</w:t>
      </w:r>
    </w:p>
    <w:p w:rsidR="00AF2E94" w:rsidRPr="00B5404A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4.</w:t>
      </w:r>
      <w:r w:rsidRPr="00B5404A">
        <w:rPr>
          <w:sz w:val="26"/>
          <w:szCs w:val="26"/>
        </w:rPr>
        <w:tab/>
        <w:t xml:space="preserve">Профилактическое сопровождение контролируемых лиц в текущем периоде направлено </w:t>
      </w:r>
      <w:proofErr w:type="gramStart"/>
      <w:r w:rsidRPr="00B5404A">
        <w:rPr>
          <w:sz w:val="26"/>
          <w:szCs w:val="26"/>
        </w:rPr>
        <w:t>на</w:t>
      </w:r>
      <w:proofErr w:type="gramEnd"/>
      <w:r w:rsidRPr="00B5404A">
        <w:rPr>
          <w:sz w:val="26"/>
          <w:szCs w:val="26"/>
        </w:rPr>
        <w:t>:</w:t>
      </w:r>
    </w:p>
    <w:p w:rsidR="00AF2E94" w:rsidRPr="00B5404A" w:rsidRDefault="00AF2E94" w:rsidP="00AF2E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AF2E94" w:rsidRPr="00B5404A" w:rsidRDefault="00AF2E94" w:rsidP="00AF2E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AF2E94" w:rsidRPr="00B5404A" w:rsidRDefault="00AF2E94" w:rsidP="00AF2E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обсуждение правоприменительной практики за соблюдением контролируемыми лицами требований законодательства.</w:t>
      </w:r>
    </w:p>
    <w:p w:rsidR="00AF2E94" w:rsidRPr="00B5404A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5.</w:t>
      </w:r>
      <w:r w:rsidRPr="00B5404A">
        <w:rPr>
          <w:sz w:val="26"/>
          <w:szCs w:val="26"/>
        </w:rPr>
        <w:tab/>
        <w:t>По результатам контрольных мероприятий, проведенных в текущем периоде, наиболее значимыми проблемами являются:</w:t>
      </w:r>
    </w:p>
    <w:p w:rsidR="00AF2E94" w:rsidRPr="00B5404A" w:rsidRDefault="00AF2E94" w:rsidP="00AF2E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несоблюдение требований Правил и норм по благоустройству </w:t>
      </w:r>
      <w:r w:rsidRPr="00B5404A">
        <w:rPr>
          <w:sz w:val="26"/>
          <w:szCs w:val="26"/>
        </w:rPr>
        <w:br/>
        <w:t>на территории муниципального образования Красночабанский сельсовет, утвержденных решением Совета депутатов муниципального образования Красноч</w:t>
      </w:r>
      <w:r>
        <w:rPr>
          <w:sz w:val="26"/>
          <w:szCs w:val="26"/>
        </w:rPr>
        <w:t>абанский сельсовет от 04.07.2022 № 22-4</w:t>
      </w:r>
      <w:r w:rsidRPr="00B5404A">
        <w:rPr>
          <w:sz w:val="26"/>
          <w:szCs w:val="26"/>
        </w:rPr>
        <w:t xml:space="preserve"> (далее – Правила);</w:t>
      </w:r>
    </w:p>
    <w:p w:rsidR="00AF2E94" w:rsidRPr="00CF1BC1" w:rsidRDefault="00AF2E94" w:rsidP="00AF2E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несвоевременное принятие</w:t>
      </w:r>
      <w:r w:rsidRPr="00CF1BC1">
        <w:rPr>
          <w:sz w:val="26"/>
          <w:szCs w:val="26"/>
        </w:rPr>
        <w:t xml:space="preserve"> мер по недопущению нарушений требований Правил.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6.</w:t>
      </w:r>
      <w:r w:rsidRPr="00CF1BC1">
        <w:rPr>
          <w:sz w:val="26"/>
          <w:szCs w:val="26"/>
        </w:rPr>
        <w:tab/>
        <w:t>Описание ключевых наиболее значимых рисков.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7.</w:t>
      </w:r>
      <w:r w:rsidRPr="00CF1BC1">
        <w:rPr>
          <w:sz w:val="26"/>
          <w:szCs w:val="26"/>
        </w:rPr>
        <w:tab/>
        <w:t>Описание текущей и ожидаемой тенденций, которые могут оказать воздействие на состояние подконтрольной сферы.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Совершенствование нормативной правовой базы в области осуществления деятельности в сфере благоустройства, в том числе исключение избыточных, дублирующих устаревших обязательных требований, дифференциация обязательных требований в сфере благоустройства, ужесточение санкций по отдельным правонарушениям может способствовать снижению количества правонарушений в сфере благоустройства.</w:t>
      </w:r>
    </w:p>
    <w:p w:rsidR="00AF2E94" w:rsidRPr="00CF1BC1" w:rsidRDefault="00AF2E94" w:rsidP="00AF2E94">
      <w:pPr>
        <w:ind w:firstLine="708"/>
        <w:jc w:val="both"/>
        <w:rPr>
          <w:sz w:val="26"/>
          <w:szCs w:val="26"/>
        </w:rPr>
      </w:pPr>
    </w:p>
    <w:p w:rsidR="00AF2E94" w:rsidRPr="00CF1BC1" w:rsidRDefault="00AF2E94" w:rsidP="00AF2E94">
      <w:pPr>
        <w:ind w:firstLine="708"/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2. Цели и задачи реализации программы профилактики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Целями реализации программы являются: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 xml:space="preserve">Устранение причин, факторов и условий, способствующих причинению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Повышение эффективности защиты прав граждан.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3.</w:t>
      </w:r>
      <w:r w:rsidRPr="00CF1BC1">
        <w:rPr>
          <w:sz w:val="26"/>
          <w:szCs w:val="26"/>
        </w:rPr>
        <w:tab/>
        <w:t>Повышение результативности и эффективности контрольной деятельности в сфере благоустройства.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4.</w:t>
      </w:r>
      <w:r w:rsidRPr="00CF1BC1">
        <w:rPr>
          <w:sz w:val="26"/>
          <w:szCs w:val="26"/>
        </w:rPr>
        <w:tab/>
        <w:t xml:space="preserve">Мотивация к соблюдению физическими лицами, юридическими лицами </w:t>
      </w:r>
      <w:r w:rsidRPr="00CF1BC1">
        <w:rPr>
          <w:sz w:val="26"/>
          <w:szCs w:val="26"/>
        </w:rPr>
        <w:br/>
        <w:t>и индивидуальными предпринимателями обязательных требований и сокращение количества нарушений обязательных требований.</w:t>
      </w:r>
    </w:p>
    <w:p w:rsidR="00AF2E94" w:rsidRPr="00CF1BC1" w:rsidRDefault="00AF2E94" w:rsidP="00AF2E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Предотвращение рисков причинения вреда (ущерба) охраняемым законом ценностям.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Проведение профилактических мероприятий, направленных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на предотвращение причинения вреда охраняемым законом ценностям.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CF1BC1">
        <w:rPr>
          <w:sz w:val="26"/>
          <w:szCs w:val="26"/>
        </w:rPr>
        <w:tab/>
        <w:t xml:space="preserve">Информирование, консультирование контролируемых лиц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с использованием информационно-телекоммуникационных технологий.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CF1BC1">
        <w:rPr>
          <w:sz w:val="26"/>
          <w:szCs w:val="26"/>
        </w:rPr>
        <w:tab/>
        <w:t xml:space="preserve">Обеспечение доступности информации об обязательных требованиях </w:t>
      </w:r>
      <w:r w:rsidRPr="00CF1BC1">
        <w:rPr>
          <w:sz w:val="26"/>
          <w:szCs w:val="26"/>
        </w:rPr>
        <w:br/>
        <w:t>и необходимых мерах по их исполнению.</w:t>
      </w:r>
    </w:p>
    <w:p w:rsidR="00AF2E94" w:rsidRPr="00CF1BC1" w:rsidRDefault="00AF2E94" w:rsidP="00AF2E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CF1BC1">
        <w:rPr>
          <w:sz w:val="26"/>
          <w:szCs w:val="26"/>
        </w:rPr>
        <w:tab/>
        <w:t>Определение перечня видов и сбор статистических данных, необходимых для организации профилактической работы.</w:t>
      </w:r>
    </w:p>
    <w:p w:rsidR="00AF2E94" w:rsidRPr="00CF1BC1" w:rsidRDefault="00AF2E94" w:rsidP="00AF2E94">
      <w:pPr>
        <w:ind w:firstLine="708"/>
        <w:jc w:val="both"/>
        <w:rPr>
          <w:sz w:val="26"/>
          <w:szCs w:val="26"/>
        </w:rPr>
      </w:pPr>
    </w:p>
    <w:p w:rsidR="00AF2E94" w:rsidRPr="00CF1BC1" w:rsidRDefault="00AF2E94" w:rsidP="00AF2E94">
      <w:pPr>
        <w:jc w:val="center"/>
        <w:rPr>
          <w:bCs/>
          <w:sz w:val="26"/>
          <w:szCs w:val="26"/>
        </w:rPr>
      </w:pPr>
      <w:r w:rsidRPr="00CF1BC1">
        <w:rPr>
          <w:sz w:val="26"/>
          <w:szCs w:val="26"/>
        </w:rPr>
        <w:t xml:space="preserve">3. </w:t>
      </w:r>
      <w:r w:rsidRPr="00CF1BC1">
        <w:rPr>
          <w:bCs/>
          <w:sz w:val="26"/>
          <w:szCs w:val="26"/>
        </w:rPr>
        <w:t>Перечень профилактических мероприятий,</w:t>
      </w:r>
    </w:p>
    <w:p w:rsidR="00AF2E94" w:rsidRPr="00CF1BC1" w:rsidRDefault="00AF2E94" w:rsidP="00AF2E94">
      <w:pPr>
        <w:jc w:val="center"/>
        <w:rPr>
          <w:bCs/>
          <w:sz w:val="26"/>
          <w:szCs w:val="26"/>
        </w:rPr>
      </w:pPr>
      <w:r w:rsidRPr="00CF1BC1">
        <w:rPr>
          <w:bCs/>
          <w:sz w:val="26"/>
          <w:szCs w:val="26"/>
        </w:rPr>
        <w:t xml:space="preserve">сроки (периодичность) их проведения </w:t>
      </w:r>
    </w:p>
    <w:p w:rsidR="00AF2E94" w:rsidRPr="00CF1BC1" w:rsidRDefault="00AF2E94" w:rsidP="00AF2E94">
      <w:pPr>
        <w:adjustRightInd w:val="0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46"/>
        <w:gridCol w:w="1624"/>
        <w:gridCol w:w="644"/>
        <w:gridCol w:w="2268"/>
      </w:tblGrid>
      <w:tr w:rsidR="00AF2E94" w:rsidRPr="00CF1BC1" w:rsidTr="00D45C31"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F1BC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1BC1">
              <w:rPr>
                <w:sz w:val="26"/>
                <w:szCs w:val="26"/>
              </w:rPr>
              <w:t>/</w:t>
            </w:r>
            <w:proofErr w:type="spellStart"/>
            <w:r w:rsidRPr="00CF1BC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46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AF2E94" w:rsidRPr="00CF1BC1" w:rsidTr="00D45C31">
        <w:tc>
          <w:tcPr>
            <w:tcW w:w="594" w:type="dxa"/>
            <w:vAlign w:val="center"/>
          </w:tcPr>
          <w:p w:rsidR="00AF2E94" w:rsidRPr="00CF1BC1" w:rsidRDefault="00AF2E94" w:rsidP="00D45C31">
            <w:pPr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  <w:vAlign w:val="center"/>
          </w:tcPr>
          <w:p w:rsidR="00AF2E94" w:rsidRPr="00CF1BC1" w:rsidRDefault="00AF2E94" w:rsidP="00D45C31">
            <w:pPr>
              <w:adjustRightInd w:val="0"/>
              <w:ind w:left="720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1.Информирование</w:t>
            </w:r>
          </w:p>
        </w:tc>
      </w:tr>
      <w:tr w:rsidR="00AF2E94" w:rsidRPr="00CF1BC1" w:rsidTr="00D45C31">
        <w:trPr>
          <w:trHeight w:val="983"/>
        </w:trPr>
        <w:tc>
          <w:tcPr>
            <w:tcW w:w="594" w:type="dxa"/>
            <w:vMerge w:val="restart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</w:t>
            </w: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</w:t>
            </w:r>
            <w:r w:rsidRPr="00CF1BC1">
              <w:rPr>
                <w:sz w:val="26"/>
                <w:szCs w:val="26"/>
              </w:rPr>
              <w:br/>
              <w:t xml:space="preserve">в актуальном состоянии на официальном сайте </w:t>
            </w:r>
            <w:r>
              <w:rPr>
                <w:sz w:val="26"/>
                <w:szCs w:val="26"/>
              </w:rPr>
              <w:t>администрации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CF1BC1">
              <w:rPr>
                <w:sz w:val="26"/>
                <w:szCs w:val="26"/>
              </w:rPr>
              <w:t>:</w:t>
            </w:r>
            <w:proofErr w:type="gramEnd"/>
          </w:p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2. Сведений об изменениях, внесенных в нормативные правовые акты, регулирующие осуществление муниципального контроля, о сроках </w:t>
            </w:r>
            <w:r w:rsidRPr="00CF1BC1">
              <w:rPr>
                <w:sz w:val="26"/>
                <w:szCs w:val="26"/>
              </w:rPr>
              <w:br/>
              <w:t>и порядке их вступления в силу.</w:t>
            </w:r>
          </w:p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</w:t>
            </w:r>
            <w:r w:rsidRPr="00CF1BC1">
              <w:rPr>
                <w:sz w:val="26"/>
                <w:szCs w:val="26"/>
              </w:rPr>
              <w:br/>
              <w:t>в действующей редакции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 раз в квартал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F15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1009"/>
        </w:trPr>
        <w:tc>
          <w:tcPr>
            <w:tcW w:w="594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 Программы профилактики рисков причинения вреда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позднее </w:t>
            </w:r>
            <w:r>
              <w:rPr>
                <w:sz w:val="26"/>
                <w:szCs w:val="26"/>
              </w:rPr>
              <w:br/>
            </w:r>
            <w:r w:rsidRPr="00CF1BC1">
              <w:rPr>
                <w:sz w:val="26"/>
                <w:szCs w:val="26"/>
              </w:rPr>
              <w:t>25 декабря предшествующего года</w:t>
            </w:r>
          </w:p>
        </w:tc>
        <w:tc>
          <w:tcPr>
            <w:tcW w:w="2268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1009"/>
        </w:trPr>
        <w:tc>
          <w:tcPr>
            <w:tcW w:w="594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F2E94" w:rsidRPr="00CF1BC1" w:rsidRDefault="00AF2E94" w:rsidP="00D45C31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        1 раз в год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743"/>
        </w:trPr>
        <w:tc>
          <w:tcPr>
            <w:tcW w:w="594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6. Перечень сведений, которые могут запрашиваться у контролируемого лица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1207"/>
        </w:trPr>
        <w:tc>
          <w:tcPr>
            <w:tcW w:w="594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7. Проверочных листов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 позднее пяти рабочих дней после их утверждения</w:t>
            </w:r>
          </w:p>
        </w:tc>
        <w:tc>
          <w:tcPr>
            <w:tcW w:w="2268" w:type="dxa"/>
            <w:vMerge w:val="restart"/>
            <w:vAlign w:val="center"/>
          </w:tcPr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F15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1425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8. Информации и сведений, выносимых на обсуждение при организации </w:t>
            </w:r>
            <w:r w:rsidRPr="00CF1BC1">
              <w:rPr>
                <w:sz w:val="26"/>
                <w:szCs w:val="26"/>
              </w:rPr>
              <w:br/>
              <w:t>и проведении публичных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реже 1 раза </w:t>
            </w:r>
            <w:r w:rsidRPr="00CF1BC1">
              <w:rPr>
                <w:sz w:val="26"/>
                <w:szCs w:val="26"/>
              </w:rPr>
              <w:br/>
              <w:t>в год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525"/>
        </w:trPr>
        <w:tc>
          <w:tcPr>
            <w:tcW w:w="9776" w:type="dxa"/>
            <w:gridSpan w:val="5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AF2E94" w:rsidRPr="00CF1BC1" w:rsidTr="00D45C31">
        <w:trPr>
          <w:trHeight w:val="825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</w:t>
            </w: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F1BC1">
              <w:rPr>
                <w:sz w:val="26"/>
                <w:szCs w:val="26"/>
              </w:rPr>
              <w:br/>
              <w:t>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F15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425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AF2E94" w:rsidRPr="00CF1BC1" w:rsidRDefault="00AF2E94" w:rsidP="00D45C31">
            <w:pPr>
              <w:jc w:val="center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3.Консультирование</w:t>
            </w:r>
          </w:p>
        </w:tc>
      </w:tr>
      <w:tr w:rsidR="00AF2E94" w:rsidRPr="00CF1BC1" w:rsidTr="00D45C31">
        <w:trPr>
          <w:trHeight w:val="825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</w:t>
            </w: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Консультирование осуществляется </w:t>
            </w:r>
            <w:r w:rsidRPr="00CF1BC1">
              <w:rPr>
                <w:sz w:val="26"/>
                <w:szCs w:val="26"/>
              </w:rPr>
              <w:br/>
              <w:t>по вопросам:</w:t>
            </w:r>
          </w:p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AF2E94" w:rsidRPr="00CF1BC1" w:rsidRDefault="00AF2E94" w:rsidP="00D45C31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 запросу,</w:t>
            </w:r>
          </w:p>
          <w:p w:rsidR="00AF2E94" w:rsidRPr="00CF1BC1" w:rsidRDefault="00AF2E94" w:rsidP="00D45C31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способы консультирования: по телефону, </w:t>
            </w:r>
            <w:r w:rsidRPr="00CF1BC1">
              <w:rPr>
                <w:sz w:val="26"/>
                <w:szCs w:val="26"/>
              </w:rPr>
              <w:br/>
              <w:t xml:space="preserve">на личном приеме, в ходе проведения контрольных и профилактических мероприятий, посредством </w:t>
            </w:r>
            <w:proofErr w:type="spellStart"/>
            <w:r w:rsidRPr="00CF1BC1"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  <w:tc>
          <w:tcPr>
            <w:tcW w:w="2268" w:type="dxa"/>
            <w:vAlign w:val="center"/>
          </w:tcPr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F15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F2E94" w:rsidRPr="00CF1BC1" w:rsidRDefault="00AF2E94" w:rsidP="00D45C31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rPr>
          <w:trHeight w:val="547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AF2E94" w:rsidRPr="00CF1BC1" w:rsidTr="00D45C31">
        <w:trPr>
          <w:trHeight w:val="825"/>
        </w:trPr>
        <w:tc>
          <w:tcPr>
            <w:tcW w:w="594" w:type="dxa"/>
            <w:vAlign w:val="center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</w:t>
            </w:r>
          </w:p>
        </w:tc>
        <w:tc>
          <w:tcPr>
            <w:tcW w:w="464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F1BC1"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  <w:tc>
          <w:tcPr>
            <w:tcW w:w="1624" w:type="dxa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2024</w:t>
            </w:r>
            <w:r w:rsidRPr="00CF1B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912" w:type="dxa"/>
            <w:gridSpan w:val="2"/>
          </w:tcPr>
          <w:p w:rsidR="00AF2E94" w:rsidRPr="005F1527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F2E94" w:rsidRPr="00FC34D8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F15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</w:tc>
      </w:tr>
    </w:tbl>
    <w:p w:rsidR="00AF2E94" w:rsidRPr="00FC34D8" w:rsidRDefault="00AF2E94" w:rsidP="00AF2E94">
      <w:pPr>
        <w:adjustRightInd w:val="0"/>
        <w:jc w:val="center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lastRenderedPageBreak/>
        <w:t xml:space="preserve">4. Показатель результативности и эффективности </w:t>
      </w:r>
      <w:proofErr w:type="gramStart"/>
      <w:r w:rsidRPr="00CF1BC1">
        <w:rPr>
          <w:sz w:val="26"/>
          <w:szCs w:val="26"/>
        </w:rPr>
        <w:t>программы профилактики рисков причинения вреда</w:t>
      </w:r>
      <w:proofErr w:type="gramEnd"/>
      <w:r w:rsidRPr="00CF1BC1">
        <w:rPr>
          <w:sz w:val="26"/>
          <w:szCs w:val="26"/>
        </w:rPr>
        <w:t>.</w:t>
      </w:r>
    </w:p>
    <w:p w:rsidR="00AF2E94" w:rsidRPr="00CF1BC1" w:rsidRDefault="00AF2E94" w:rsidP="00AF2E94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Реализация программы профилактики способствует:</w:t>
      </w:r>
    </w:p>
    <w:p w:rsidR="00AF2E94" w:rsidRPr="00CF1BC1" w:rsidRDefault="00AF2E94" w:rsidP="00AF2E94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>Увеличению доли контролируемых лиц, соблюдающих обязательные требования законодательства в сфере благоустройства.</w:t>
      </w:r>
    </w:p>
    <w:p w:rsidR="00AF2E94" w:rsidRPr="00CF1BC1" w:rsidRDefault="00AF2E94" w:rsidP="00AF2E94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Развитию системы профилактических мероприятий</w:t>
      </w:r>
      <w:r w:rsidRPr="00B5404A">
        <w:rPr>
          <w:sz w:val="26"/>
          <w:szCs w:val="26"/>
        </w:rPr>
        <w:t xml:space="preserve"> </w:t>
      </w:r>
      <w:r w:rsidRPr="00CF1BC1">
        <w:rPr>
          <w:sz w:val="26"/>
          <w:szCs w:val="26"/>
        </w:rPr>
        <w:t xml:space="preserve">в сфере благоустройства, проводимых </w:t>
      </w:r>
      <w:r>
        <w:rPr>
          <w:sz w:val="26"/>
          <w:szCs w:val="26"/>
        </w:rPr>
        <w:t>администрацией Красночабанского сельсовета</w:t>
      </w:r>
      <w:r w:rsidRPr="00CF1BC1">
        <w:rPr>
          <w:sz w:val="26"/>
          <w:szCs w:val="26"/>
        </w:rPr>
        <w:t>.</w:t>
      </w:r>
    </w:p>
    <w:p w:rsidR="00AF2E94" w:rsidRPr="00CF1BC1" w:rsidRDefault="00AF2E94" w:rsidP="00AF2E94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AF2E94" w:rsidRPr="00CF1BC1" w:rsidRDefault="00AF2E94" w:rsidP="00AF2E94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1"/>
        <w:gridCol w:w="992"/>
        <w:gridCol w:w="851"/>
        <w:gridCol w:w="850"/>
      </w:tblGrid>
      <w:tr w:rsidR="00AF2E94" w:rsidRPr="00CF1BC1" w:rsidTr="00D45C31">
        <w:trPr>
          <w:trHeight w:val="270"/>
        </w:trPr>
        <w:tc>
          <w:tcPr>
            <w:tcW w:w="6941" w:type="dxa"/>
            <w:vMerge w:val="restart"/>
          </w:tcPr>
          <w:p w:rsidR="00AF2E94" w:rsidRPr="00CF1BC1" w:rsidRDefault="00AF2E94" w:rsidP="00D45C31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  <w:gridSpan w:val="3"/>
          </w:tcPr>
          <w:p w:rsidR="00AF2E94" w:rsidRPr="00CF1BC1" w:rsidRDefault="00AF2E94" w:rsidP="00D45C31">
            <w:pPr>
              <w:jc w:val="center"/>
            </w:pPr>
            <w:r w:rsidRPr="00CF1BC1">
              <w:t>Период, год</w:t>
            </w:r>
          </w:p>
        </w:tc>
      </w:tr>
      <w:tr w:rsidR="00AF2E94" w:rsidRPr="00CF1BC1" w:rsidTr="00D45C31">
        <w:trPr>
          <w:trHeight w:val="300"/>
        </w:trPr>
        <w:tc>
          <w:tcPr>
            <w:tcW w:w="6941" w:type="dxa"/>
            <w:vMerge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F2E94" w:rsidRPr="00CF1BC1" w:rsidRDefault="00AF2E94" w:rsidP="00D45C31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F2E94" w:rsidRPr="00CF1BC1" w:rsidRDefault="00AF2E94" w:rsidP="00D45C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AF2E94" w:rsidRPr="00CF1BC1" w:rsidRDefault="00AF2E94" w:rsidP="00D45C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AF2E94" w:rsidRPr="00CF1BC1" w:rsidTr="00D45C31">
        <w:tc>
          <w:tcPr>
            <w:tcW w:w="694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99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c>
          <w:tcPr>
            <w:tcW w:w="694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субъектами, (ед.)</w:t>
            </w:r>
          </w:p>
        </w:tc>
        <w:tc>
          <w:tcPr>
            <w:tcW w:w="99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c>
          <w:tcPr>
            <w:tcW w:w="694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99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F2E94" w:rsidRPr="00CF1BC1" w:rsidTr="00D45C31">
        <w:tc>
          <w:tcPr>
            <w:tcW w:w="694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(ед.)</w:t>
            </w:r>
          </w:p>
        </w:tc>
        <w:tc>
          <w:tcPr>
            <w:tcW w:w="99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AF2E94" w:rsidRPr="00CF1BC1" w:rsidRDefault="00AF2E94" w:rsidP="00AF2E94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AF2E94" w:rsidRPr="00CF1BC1" w:rsidRDefault="00AF2E94" w:rsidP="00AF2E94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 w:rsidR="00AF2E94" w:rsidRPr="00CF1BC1" w:rsidRDefault="00AF2E94" w:rsidP="00AF2E94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1898"/>
        <w:gridCol w:w="1856"/>
        <w:gridCol w:w="1861"/>
        <w:gridCol w:w="1868"/>
      </w:tblGrid>
      <w:tr w:rsidR="00AF2E94" w:rsidRPr="00CF1BC1" w:rsidTr="00D45C31">
        <w:tc>
          <w:tcPr>
            <w:tcW w:w="186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1898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60 % и менее</w:t>
            </w:r>
          </w:p>
        </w:tc>
        <w:tc>
          <w:tcPr>
            <w:tcW w:w="185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61-85 %</w:t>
            </w:r>
          </w:p>
        </w:tc>
        <w:tc>
          <w:tcPr>
            <w:tcW w:w="186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86-99 %</w:t>
            </w:r>
          </w:p>
        </w:tc>
        <w:tc>
          <w:tcPr>
            <w:tcW w:w="1868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100% и более</w:t>
            </w:r>
          </w:p>
        </w:tc>
      </w:tr>
      <w:tr w:rsidR="00AF2E94" w:rsidRPr="00CF1BC1" w:rsidTr="00D45C31">
        <w:tc>
          <w:tcPr>
            <w:tcW w:w="1862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</w:t>
            </w:r>
          </w:p>
        </w:tc>
        <w:tc>
          <w:tcPr>
            <w:tcW w:w="1898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6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Низкий</w:t>
            </w:r>
          </w:p>
        </w:tc>
        <w:tc>
          <w:tcPr>
            <w:tcW w:w="1861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Плановый</w:t>
            </w:r>
          </w:p>
        </w:tc>
        <w:tc>
          <w:tcPr>
            <w:tcW w:w="1868" w:type="dxa"/>
          </w:tcPr>
          <w:p w:rsidR="00AF2E94" w:rsidRPr="00CF1BC1" w:rsidRDefault="00AF2E94" w:rsidP="00D45C3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Эффективный</w:t>
            </w:r>
          </w:p>
        </w:tc>
      </w:tr>
    </w:tbl>
    <w:p w:rsidR="00AF2E94" w:rsidRPr="00CF1BC1" w:rsidRDefault="00AF2E94" w:rsidP="00AF2E94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F2E94" w:rsidRDefault="00AF2E94" w:rsidP="00AF2E94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2E94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AF2E94"/>
    <w:rsid w:val="00D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E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AF2E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F2E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2024-01-31T10:30:00Z</dcterms:created>
  <dcterms:modified xsi:type="dcterms:W3CDTF">2024-01-31T10:30:00Z</dcterms:modified>
</cp:coreProperties>
</file>