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8E" w:rsidRDefault="00D0188E" w:rsidP="00896857">
      <w:pPr>
        <w:rPr>
          <w:rFonts w:ascii="Segoe UI" w:hAnsi="Segoe UI" w:cs="Segoe UI"/>
          <w:color w:val="0070C0"/>
          <w:sz w:val="32"/>
          <w:szCs w:val="32"/>
        </w:rPr>
      </w:pPr>
      <w:r>
        <w:rPr>
          <w:rFonts w:ascii="Segoe UI" w:hAnsi="Segoe UI" w:cs="Segoe UI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755900" cy="101882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8" t="21157" r="12513" b="23069"/>
                    <a:stretch/>
                  </pic:blipFill>
                  <pic:spPr bwMode="auto">
                    <a:xfrm>
                      <a:off x="0" y="0"/>
                      <a:ext cx="2757374" cy="1019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88E" w:rsidRDefault="00D0188E" w:rsidP="00896857">
      <w:pPr>
        <w:rPr>
          <w:rFonts w:ascii="Segoe UI" w:hAnsi="Segoe UI" w:cs="Segoe UI"/>
          <w:color w:val="0070C0"/>
          <w:sz w:val="32"/>
          <w:szCs w:val="32"/>
        </w:rPr>
      </w:pPr>
    </w:p>
    <w:p w:rsidR="00D0188E" w:rsidRDefault="00D0188E" w:rsidP="00896857">
      <w:pPr>
        <w:rPr>
          <w:rFonts w:ascii="Segoe UI" w:hAnsi="Segoe UI" w:cs="Segoe UI"/>
          <w:color w:val="0070C0"/>
          <w:sz w:val="32"/>
          <w:szCs w:val="32"/>
        </w:rPr>
      </w:pPr>
      <w:r w:rsidRPr="00D0188E">
        <w:rPr>
          <w:rFonts w:ascii="Segoe UI" w:hAnsi="Segoe UI" w:cs="Segoe UI"/>
          <w:color w:val="0070C0"/>
          <w:sz w:val="32"/>
          <w:szCs w:val="32"/>
        </w:rPr>
        <w:t xml:space="preserve">В АВГУСТЕ РОСРЕЕСТР ПРИНЯЛ РЕКОРДНОЕ КОЛИЧЕСТВО ЗАЯВЛЕНИЙ </w:t>
      </w:r>
      <w:r w:rsidR="00401F78">
        <w:rPr>
          <w:rFonts w:ascii="Segoe UI" w:hAnsi="Segoe UI" w:cs="Segoe UI"/>
          <w:color w:val="0070C0"/>
          <w:sz w:val="32"/>
          <w:szCs w:val="32"/>
        </w:rPr>
        <w:t xml:space="preserve">О РЕГИСТРАЦИИ ПРАВ </w:t>
      </w:r>
      <w:r w:rsidRPr="00D0188E">
        <w:rPr>
          <w:rFonts w:ascii="Segoe UI" w:hAnsi="Segoe UI" w:cs="Segoe UI"/>
          <w:color w:val="0070C0"/>
          <w:sz w:val="32"/>
          <w:szCs w:val="32"/>
        </w:rPr>
        <w:t>В ЭЛЕКТРОННОМ ВИДЕ</w:t>
      </w:r>
    </w:p>
    <w:p w:rsidR="000D07B1" w:rsidRPr="000D07B1" w:rsidRDefault="000D07B1" w:rsidP="0089685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19.09.2018</w:t>
      </w:r>
    </w:p>
    <w:p w:rsidR="00583799" w:rsidRDefault="00583799" w:rsidP="00896857">
      <w:pPr>
        <w:rPr>
          <w:rFonts w:ascii="Segoe UI" w:hAnsi="Segoe UI" w:cs="Segoe UI"/>
          <w:sz w:val="24"/>
          <w:szCs w:val="24"/>
        </w:rPr>
      </w:pPr>
      <w:r w:rsidRPr="00583799">
        <w:rPr>
          <w:rFonts w:ascii="Segoe UI" w:hAnsi="Segoe UI" w:cs="Segoe UI"/>
          <w:sz w:val="24"/>
          <w:szCs w:val="24"/>
        </w:rPr>
        <w:t>В августе в Управление Росреестра по Оренбургской области поступило 2</w:t>
      </w:r>
      <w:r w:rsidR="000D07B1">
        <w:rPr>
          <w:rFonts w:ascii="Segoe UI" w:hAnsi="Segoe UI" w:cs="Segoe UI"/>
          <w:sz w:val="24"/>
          <w:szCs w:val="24"/>
        </w:rPr>
        <w:t xml:space="preserve"> </w:t>
      </w:r>
      <w:r w:rsidRPr="00583799">
        <w:rPr>
          <w:rFonts w:ascii="Segoe UI" w:hAnsi="Segoe UI" w:cs="Segoe UI"/>
          <w:sz w:val="24"/>
          <w:szCs w:val="24"/>
        </w:rPr>
        <w:t>687</w:t>
      </w:r>
      <w:r w:rsidR="00401F78">
        <w:rPr>
          <w:rFonts w:ascii="Segoe UI" w:hAnsi="Segoe UI" w:cs="Segoe UI"/>
          <w:sz w:val="24"/>
          <w:szCs w:val="24"/>
        </w:rPr>
        <w:t xml:space="preserve"> заявлений о</w:t>
      </w:r>
      <w:r>
        <w:rPr>
          <w:rFonts w:ascii="Segoe UI" w:hAnsi="Segoe UI" w:cs="Segoe UI"/>
          <w:sz w:val="24"/>
          <w:szCs w:val="24"/>
        </w:rPr>
        <w:t xml:space="preserve"> </w:t>
      </w:r>
      <w:r w:rsidR="00401F78">
        <w:rPr>
          <w:rFonts w:ascii="Segoe UI" w:hAnsi="Segoe UI" w:cs="Segoe UI"/>
          <w:sz w:val="24"/>
          <w:szCs w:val="24"/>
        </w:rPr>
        <w:t>государственной регистрации</w:t>
      </w:r>
      <w:r w:rsidR="000D07B1">
        <w:rPr>
          <w:rFonts w:ascii="Segoe UI" w:hAnsi="Segoe UI" w:cs="Segoe UI"/>
          <w:sz w:val="24"/>
          <w:szCs w:val="24"/>
        </w:rPr>
        <w:t xml:space="preserve"> прав на недвижимость</w:t>
      </w:r>
      <w:r>
        <w:rPr>
          <w:rFonts w:ascii="Segoe UI" w:hAnsi="Segoe UI" w:cs="Segoe UI"/>
          <w:sz w:val="24"/>
          <w:szCs w:val="24"/>
        </w:rPr>
        <w:t xml:space="preserve"> в электронном виде. </w:t>
      </w:r>
      <w:r w:rsidR="00401F78">
        <w:rPr>
          <w:rFonts w:ascii="Segoe UI" w:hAnsi="Segoe UI" w:cs="Segoe UI"/>
          <w:sz w:val="24"/>
          <w:szCs w:val="24"/>
        </w:rPr>
        <w:t xml:space="preserve">Это - </w:t>
      </w:r>
      <w:r>
        <w:rPr>
          <w:rFonts w:ascii="Segoe UI" w:hAnsi="Segoe UI" w:cs="Segoe UI"/>
          <w:sz w:val="24"/>
          <w:szCs w:val="24"/>
        </w:rPr>
        <w:t>рекордное с начала года количество таких заявлений.</w:t>
      </w:r>
    </w:p>
    <w:p w:rsidR="00896857" w:rsidRDefault="00896857" w:rsidP="0089685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Всего за январь-август 2018 года </w:t>
      </w:r>
      <w:r w:rsidR="00401F78">
        <w:rPr>
          <w:rFonts w:ascii="Segoe UI" w:hAnsi="Segoe UI" w:cs="Segoe UI"/>
          <w:sz w:val="24"/>
          <w:szCs w:val="24"/>
        </w:rPr>
        <w:t>Управлением было принято</w:t>
      </w:r>
      <w:r>
        <w:rPr>
          <w:rFonts w:ascii="Segoe UI" w:hAnsi="Segoe UI" w:cs="Segoe UI"/>
          <w:sz w:val="24"/>
          <w:szCs w:val="24"/>
        </w:rPr>
        <w:t xml:space="preserve"> 13</w:t>
      </w:r>
      <w:r w:rsidR="00401F78">
        <w:rPr>
          <w:rFonts w:ascii="Segoe UI" w:hAnsi="Segoe UI" w:cs="Segoe UI"/>
          <w:sz w:val="24"/>
          <w:szCs w:val="24"/>
        </w:rPr>
        <w:t> </w:t>
      </w:r>
      <w:r>
        <w:rPr>
          <w:rFonts w:ascii="Segoe UI" w:hAnsi="Segoe UI" w:cs="Segoe UI"/>
          <w:sz w:val="24"/>
          <w:szCs w:val="24"/>
        </w:rPr>
        <w:t xml:space="preserve">301 </w:t>
      </w:r>
      <w:r w:rsidR="00401F78">
        <w:rPr>
          <w:rFonts w:ascii="Segoe UI" w:hAnsi="Segoe UI" w:cs="Segoe UI"/>
          <w:sz w:val="24"/>
          <w:szCs w:val="24"/>
        </w:rPr>
        <w:t>заявление в электронном виде.</w:t>
      </w:r>
    </w:p>
    <w:p w:rsidR="00896857" w:rsidRPr="000D07B1" w:rsidRDefault="00401F78" w:rsidP="00896857">
      <w:pPr>
        <w:jc w:val="center"/>
        <w:rPr>
          <w:rFonts w:ascii="Segoe UI" w:hAnsi="Segoe UI" w:cs="Segoe UI"/>
          <w:color w:val="0070C0"/>
          <w:sz w:val="20"/>
          <w:szCs w:val="20"/>
        </w:rPr>
      </w:pPr>
      <w:r>
        <w:rPr>
          <w:rFonts w:ascii="Segoe UI" w:hAnsi="Segoe UI" w:cs="Segoe UI"/>
          <w:color w:val="0070C0"/>
          <w:sz w:val="20"/>
          <w:szCs w:val="20"/>
        </w:rPr>
        <w:t>Количество заявлений о</w:t>
      </w:r>
      <w:r w:rsidR="00896857" w:rsidRPr="000D07B1">
        <w:rPr>
          <w:rFonts w:ascii="Segoe UI" w:hAnsi="Segoe UI" w:cs="Segoe UI"/>
          <w:color w:val="0070C0"/>
          <w:sz w:val="20"/>
          <w:szCs w:val="20"/>
        </w:rPr>
        <w:t xml:space="preserve"> </w:t>
      </w:r>
      <w:r>
        <w:rPr>
          <w:rFonts w:ascii="Segoe UI" w:hAnsi="Segoe UI" w:cs="Segoe UI"/>
          <w:color w:val="0070C0"/>
          <w:sz w:val="20"/>
          <w:szCs w:val="20"/>
        </w:rPr>
        <w:t>государственной</w:t>
      </w:r>
      <w:r w:rsidR="00D0188E" w:rsidRPr="000D07B1">
        <w:rPr>
          <w:rFonts w:ascii="Segoe UI" w:hAnsi="Segoe UI" w:cs="Segoe UI"/>
          <w:color w:val="0070C0"/>
          <w:sz w:val="20"/>
          <w:szCs w:val="20"/>
        </w:rPr>
        <w:t xml:space="preserve"> </w:t>
      </w:r>
      <w:r>
        <w:rPr>
          <w:rFonts w:ascii="Segoe UI" w:hAnsi="Segoe UI" w:cs="Segoe UI"/>
          <w:color w:val="0070C0"/>
          <w:sz w:val="20"/>
          <w:szCs w:val="20"/>
        </w:rPr>
        <w:t>регистрации прав,</w:t>
      </w:r>
      <w:r>
        <w:rPr>
          <w:rFonts w:ascii="Segoe UI" w:hAnsi="Segoe UI" w:cs="Segoe UI"/>
          <w:color w:val="0070C0"/>
          <w:sz w:val="20"/>
          <w:szCs w:val="20"/>
        </w:rPr>
        <w:br/>
        <w:t>поступивших в Управление</w:t>
      </w:r>
      <w:r w:rsidR="00D0188E" w:rsidRPr="000D07B1">
        <w:rPr>
          <w:rFonts w:ascii="Segoe UI" w:hAnsi="Segoe UI" w:cs="Segoe UI"/>
          <w:color w:val="0070C0"/>
          <w:sz w:val="20"/>
          <w:szCs w:val="20"/>
        </w:rPr>
        <w:t xml:space="preserve"> </w:t>
      </w:r>
      <w:r w:rsidR="00896857" w:rsidRPr="000D07B1">
        <w:rPr>
          <w:rFonts w:ascii="Segoe UI" w:hAnsi="Segoe UI" w:cs="Segoe UI"/>
          <w:color w:val="0070C0"/>
          <w:sz w:val="20"/>
          <w:szCs w:val="20"/>
        </w:rPr>
        <w:t>Росреестра по Оренбург</w:t>
      </w:r>
      <w:r>
        <w:rPr>
          <w:rFonts w:ascii="Segoe UI" w:hAnsi="Segoe UI" w:cs="Segoe UI"/>
          <w:color w:val="0070C0"/>
          <w:sz w:val="20"/>
          <w:szCs w:val="20"/>
        </w:rPr>
        <w:t xml:space="preserve">ской области в электронном виде </w:t>
      </w:r>
      <w:r w:rsidR="00896857" w:rsidRPr="000D07B1">
        <w:rPr>
          <w:rFonts w:ascii="Segoe UI" w:hAnsi="Segoe UI" w:cs="Segoe UI"/>
          <w:color w:val="0070C0"/>
          <w:sz w:val="20"/>
          <w:szCs w:val="20"/>
        </w:rPr>
        <w:t>в 2018 году</w:t>
      </w:r>
    </w:p>
    <w:p w:rsidR="00896857" w:rsidRDefault="00896857" w:rsidP="0089685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07B1" w:rsidRDefault="000D07B1" w:rsidP="00896857">
      <w:pPr>
        <w:rPr>
          <w:rFonts w:ascii="Segoe UI" w:hAnsi="Segoe UI" w:cs="Segoe UI"/>
          <w:sz w:val="24"/>
          <w:szCs w:val="24"/>
        </w:rPr>
      </w:pPr>
    </w:p>
    <w:p w:rsidR="000D07B1" w:rsidRDefault="000D07B1" w:rsidP="00896857">
      <w:pPr>
        <w:rPr>
          <w:rFonts w:ascii="Segoe UI" w:hAnsi="Segoe UI" w:cs="Segoe UI"/>
          <w:sz w:val="24"/>
          <w:szCs w:val="24"/>
        </w:rPr>
      </w:pPr>
    </w:p>
    <w:p w:rsidR="00882B57" w:rsidRPr="00457C0A" w:rsidRDefault="00401F78" w:rsidP="0089685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</w:t>
      </w:r>
      <w:r w:rsidR="00457C0A">
        <w:rPr>
          <w:rFonts w:ascii="Segoe UI" w:hAnsi="Segoe UI" w:cs="Segoe UI"/>
          <w:sz w:val="24"/>
          <w:szCs w:val="24"/>
        </w:rPr>
        <w:t>сегодняшний</w:t>
      </w:r>
      <w:r w:rsidR="00882B57">
        <w:rPr>
          <w:rFonts w:ascii="Segoe UI" w:hAnsi="Segoe UI" w:cs="Segoe UI"/>
          <w:sz w:val="24"/>
          <w:szCs w:val="24"/>
        </w:rPr>
        <w:t xml:space="preserve"> день </w:t>
      </w:r>
      <w:r w:rsidRPr="00401F78">
        <w:rPr>
          <w:rFonts w:ascii="Segoe UI" w:hAnsi="Segoe UI" w:cs="Segoe UI"/>
          <w:sz w:val="24"/>
          <w:szCs w:val="24"/>
        </w:rPr>
        <w:t xml:space="preserve">в электронном виде </w:t>
      </w:r>
      <w:r>
        <w:rPr>
          <w:rFonts w:ascii="Segoe UI" w:hAnsi="Segoe UI" w:cs="Segoe UI"/>
          <w:sz w:val="24"/>
          <w:szCs w:val="24"/>
        </w:rPr>
        <w:t xml:space="preserve">доступны </w:t>
      </w:r>
      <w:r w:rsidR="00882B57">
        <w:rPr>
          <w:rFonts w:ascii="Segoe UI" w:hAnsi="Segoe UI" w:cs="Segoe UI"/>
          <w:sz w:val="24"/>
          <w:szCs w:val="24"/>
        </w:rPr>
        <w:t>все наиболее в</w:t>
      </w:r>
      <w:r>
        <w:rPr>
          <w:rFonts w:ascii="Segoe UI" w:hAnsi="Segoe UI" w:cs="Segoe UI"/>
          <w:sz w:val="24"/>
          <w:szCs w:val="24"/>
        </w:rPr>
        <w:t>остребованные услуги Росреестра.</w:t>
      </w:r>
    </w:p>
    <w:p w:rsidR="00882B57" w:rsidRDefault="00401F78" w:rsidP="0089685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помощью электронных сервисов</w:t>
      </w:r>
      <w:r w:rsidR="006A36E5">
        <w:rPr>
          <w:rFonts w:ascii="Segoe UI" w:hAnsi="Segoe UI" w:cs="Segoe UI"/>
          <w:sz w:val="24"/>
          <w:szCs w:val="24"/>
        </w:rPr>
        <w:t xml:space="preserve"> на ведомственном сайте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Pr="00143667">
          <w:rPr>
            <w:rStyle w:val="a6"/>
            <w:rFonts w:ascii="Segoe UI" w:hAnsi="Segoe UI" w:cs="Segoe UI"/>
            <w:sz w:val="24"/>
            <w:szCs w:val="24"/>
            <w:lang w:val="en-US"/>
          </w:rPr>
          <w:t>www</w:t>
        </w:r>
        <w:r w:rsidRPr="00401F78">
          <w:rPr>
            <w:rStyle w:val="a6"/>
            <w:rFonts w:ascii="Segoe UI" w:hAnsi="Segoe UI" w:cs="Segoe UI"/>
            <w:sz w:val="24"/>
            <w:szCs w:val="24"/>
          </w:rPr>
          <w:t>.</w:t>
        </w:r>
        <w:proofErr w:type="spellStart"/>
        <w:r w:rsidRPr="00143667">
          <w:rPr>
            <w:rStyle w:val="a6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Pr="00401F78">
          <w:rPr>
            <w:rStyle w:val="a6"/>
            <w:rFonts w:ascii="Segoe UI" w:hAnsi="Segoe UI" w:cs="Segoe UI"/>
            <w:sz w:val="24"/>
            <w:szCs w:val="24"/>
          </w:rPr>
          <w:t>.</w:t>
        </w:r>
        <w:proofErr w:type="spellStart"/>
        <w:r w:rsidRPr="00143667">
          <w:rPr>
            <w:rStyle w:val="a6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401F7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можно</w:t>
      </w:r>
      <w:r w:rsidR="00882B57">
        <w:rPr>
          <w:rFonts w:ascii="Segoe UI" w:hAnsi="Segoe UI" w:cs="Segoe UI"/>
          <w:sz w:val="24"/>
          <w:szCs w:val="24"/>
        </w:rPr>
        <w:t xml:space="preserve"> подать заявление (на кадастровый учет и (или) регистрацию прав),</w:t>
      </w:r>
      <w:r w:rsidR="00457C0A">
        <w:rPr>
          <w:rFonts w:ascii="Segoe UI" w:hAnsi="Segoe UI" w:cs="Segoe UI"/>
          <w:sz w:val="24"/>
          <w:szCs w:val="24"/>
        </w:rPr>
        <w:t xml:space="preserve"> </w:t>
      </w:r>
      <w:r w:rsidR="00882B57">
        <w:rPr>
          <w:rFonts w:ascii="Segoe UI" w:hAnsi="Segoe UI" w:cs="Segoe UI"/>
          <w:sz w:val="24"/>
          <w:szCs w:val="24"/>
        </w:rPr>
        <w:t>запросить сведения из</w:t>
      </w:r>
      <w:r w:rsidR="006A36E5">
        <w:rPr>
          <w:rFonts w:ascii="Segoe UI" w:hAnsi="Segoe UI" w:cs="Segoe UI"/>
          <w:sz w:val="24"/>
          <w:szCs w:val="24"/>
        </w:rPr>
        <w:t xml:space="preserve"> ЕГРН об объекте недвижимости, </w:t>
      </w:r>
      <w:r w:rsidR="00882B57">
        <w:rPr>
          <w:rFonts w:ascii="Segoe UI" w:hAnsi="Segoe UI" w:cs="Segoe UI"/>
          <w:sz w:val="24"/>
          <w:szCs w:val="24"/>
        </w:rPr>
        <w:t xml:space="preserve">получать другие </w:t>
      </w:r>
      <w:r w:rsidR="006A36E5">
        <w:rPr>
          <w:rFonts w:ascii="Segoe UI" w:hAnsi="Segoe UI" w:cs="Segoe UI"/>
          <w:sz w:val="24"/>
          <w:szCs w:val="24"/>
        </w:rPr>
        <w:t>услуги</w:t>
      </w:r>
      <w:bookmarkStart w:id="0" w:name="_GoBack"/>
      <w:bookmarkEnd w:id="0"/>
      <w:r w:rsidR="00882B57">
        <w:rPr>
          <w:rFonts w:ascii="Segoe UI" w:hAnsi="Segoe UI" w:cs="Segoe UI"/>
          <w:sz w:val="24"/>
          <w:szCs w:val="24"/>
        </w:rPr>
        <w:t xml:space="preserve"> в режиме онлайн.</w:t>
      </w:r>
    </w:p>
    <w:p w:rsidR="00882B57" w:rsidRDefault="00457C0A" w:rsidP="0089685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Получение</w:t>
      </w:r>
      <w:r w:rsidR="00882B57">
        <w:rPr>
          <w:rFonts w:ascii="Segoe UI" w:hAnsi="Segoe UI" w:cs="Segoe UI"/>
          <w:sz w:val="24"/>
          <w:szCs w:val="24"/>
        </w:rPr>
        <w:t xml:space="preserve"> услуг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882B57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электронном виде имеет ряд преимуществ:</w:t>
      </w:r>
      <w:r w:rsidR="00882B5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сокращение</w:t>
      </w:r>
      <w:r w:rsidR="00882B57">
        <w:rPr>
          <w:rFonts w:ascii="Segoe UI" w:hAnsi="Segoe UI" w:cs="Segoe UI"/>
          <w:sz w:val="24"/>
          <w:szCs w:val="24"/>
        </w:rPr>
        <w:t xml:space="preserve"> сроков</w:t>
      </w:r>
      <w:r>
        <w:rPr>
          <w:rFonts w:ascii="Segoe UI" w:hAnsi="Segoe UI" w:cs="Segoe UI"/>
          <w:sz w:val="24"/>
          <w:szCs w:val="24"/>
        </w:rPr>
        <w:t xml:space="preserve"> их получения</w:t>
      </w:r>
      <w:r w:rsidR="00401F78">
        <w:rPr>
          <w:rFonts w:ascii="Segoe UI" w:hAnsi="Segoe UI" w:cs="Segoe UI"/>
          <w:sz w:val="24"/>
          <w:szCs w:val="24"/>
        </w:rPr>
        <w:t xml:space="preserve">, а также </w:t>
      </w:r>
      <w:r w:rsidR="00882B57">
        <w:rPr>
          <w:rFonts w:ascii="Segoe UI" w:hAnsi="Segoe UI" w:cs="Segoe UI"/>
          <w:sz w:val="24"/>
          <w:szCs w:val="24"/>
        </w:rPr>
        <w:t>снижен</w:t>
      </w:r>
      <w:r w:rsidR="00401F78">
        <w:rPr>
          <w:rFonts w:ascii="Segoe UI" w:hAnsi="Segoe UI" w:cs="Segoe UI"/>
          <w:sz w:val="24"/>
          <w:szCs w:val="24"/>
        </w:rPr>
        <w:t>ие затрат на уплату госпошлины</w:t>
      </w:r>
      <w:r>
        <w:rPr>
          <w:rFonts w:ascii="Segoe UI" w:hAnsi="Segoe UI" w:cs="Segoe UI"/>
          <w:sz w:val="24"/>
          <w:szCs w:val="24"/>
        </w:rPr>
        <w:t xml:space="preserve">. Для </w:t>
      </w:r>
      <w:r w:rsidR="00882B57">
        <w:rPr>
          <w:rFonts w:ascii="Segoe UI" w:hAnsi="Segoe UI" w:cs="Segoe UI"/>
          <w:sz w:val="24"/>
          <w:szCs w:val="24"/>
        </w:rPr>
        <w:t>физических лиц она ниже на 30%</w:t>
      </w:r>
      <w:r>
        <w:rPr>
          <w:rFonts w:ascii="Segoe UI" w:hAnsi="Segoe UI" w:cs="Segoe UI"/>
          <w:sz w:val="24"/>
          <w:szCs w:val="24"/>
        </w:rPr>
        <w:t>, чем при подаче документов на бумажном носителе.</w:t>
      </w:r>
    </w:p>
    <w:p w:rsidR="000D07B1" w:rsidRDefault="000D07B1" w:rsidP="000D07B1">
      <w:pPr>
        <w:jc w:val="right"/>
        <w:rPr>
          <w:rFonts w:ascii="Segoe UI" w:hAnsi="Segoe UI" w:cs="Segoe UI"/>
          <w:sz w:val="24"/>
          <w:szCs w:val="24"/>
        </w:rPr>
      </w:pPr>
    </w:p>
    <w:p w:rsidR="000D07B1" w:rsidRPr="00457C0A" w:rsidRDefault="000D07B1" w:rsidP="000D07B1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0D07B1" w:rsidRPr="00457C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97" w:rsidRDefault="00AB6197" w:rsidP="00D0188E">
      <w:pPr>
        <w:spacing w:after="0" w:line="240" w:lineRule="auto"/>
      </w:pPr>
      <w:r>
        <w:separator/>
      </w:r>
    </w:p>
  </w:endnote>
  <w:endnote w:type="continuationSeparator" w:id="0">
    <w:p w:rsidR="00AB6197" w:rsidRDefault="00AB6197" w:rsidP="00D0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E" w:rsidRDefault="00D0188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E" w:rsidRPr="00D0188E" w:rsidRDefault="00D0188E" w:rsidP="00D0188E">
    <w:pPr>
      <w:pStyle w:val="a9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3C65141" wp14:editId="0A280282">
          <wp:simplePos x="0" y="0"/>
          <wp:positionH relativeFrom="column">
            <wp:posOffset>5485765</wp:posOffset>
          </wp:positionH>
          <wp:positionV relativeFrom="paragraph">
            <wp:posOffset>74072</wp:posOffset>
          </wp:positionV>
          <wp:extent cx="673100" cy="706978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06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D0188E">
      <w:t xml:space="preserve"> Управление Росреестра по Оренбургской области: 460000, г. Оренбург, ул. </w:t>
    </w:r>
    <w:proofErr w:type="gramStart"/>
    <w:r w:rsidRPr="00D0188E">
      <w:t>Пушкинская</w:t>
    </w:r>
    <w:proofErr w:type="gramEnd"/>
    <w:r w:rsidRPr="00D0188E">
      <w:t>, д.10</w:t>
    </w:r>
  </w:p>
  <w:p w:rsidR="00D0188E" w:rsidRPr="00D0188E" w:rsidRDefault="00D0188E" w:rsidP="00D0188E">
    <w:pPr>
      <w:pStyle w:val="a9"/>
    </w:pPr>
    <w:r w:rsidRPr="00D0188E">
      <w:t>Контакты для СМИ: (3532) 77-37-04, 89033654622 (213-622), korb-i@mail.ru</w:t>
    </w:r>
  </w:p>
  <w:p w:rsidR="00D0188E" w:rsidRPr="00D0188E" w:rsidRDefault="00D0188E" w:rsidP="00D0188E">
    <w:pPr>
      <w:pStyle w:val="a9"/>
    </w:pPr>
    <w:r w:rsidRPr="00D0188E"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E" w:rsidRDefault="00D018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97" w:rsidRDefault="00AB6197" w:rsidP="00D0188E">
      <w:pPr>
        <w:spacing w:after="0" w:line="240" w:lineRule="auto"/>
      </w:pPr>
      <w:r>
        <w:separator/>
      </w:r>
    </w:p>
  </w:footnote>
  <w:footnote w:type="continuationSeparator" w:id="0">
    <w:p w:rsidR="00AB6197" w:rsidRDefault="00AB6197" w:rsidP="00D0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E" w:rsidRDefault="00D018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E" w:rsidRDefault="00D0188E" w:rsidP="00D0188E">
    <w:pPr>
      <w:pStyle w:val="a7"/>
      <w:jc w:val="right"/>
    </w:pPr>
    <w:r>
      <w:rPr>
        <w:noProof/>
        <w:lang w:eastAsia="ru-RU"/>
      </w:rPr>
      <w:drawing>
        <wp:inline distT="0" distB="0" distL="0" distR="0">
          <wp:extent cx="860400" cy="720000"/>
          <wp:effectExtent l="0" t="0" r="0" b="444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 - 10 le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68" t="29738" r="14462" b="31001"/>
                  <a:stretch/>
                </pic:blipFill>
                <pic:spPr bwMode="auto">
                  <a:xfrm>
                    <a:off x="0" y="0"/>
                    <a:ext cx="8604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E" w:rsidRDefault="00D018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99"/>
    <w:rsid w:val="000D07B1"/>
    <w:rsid w:val="00401F78"/>
    <w:rsid w:val="00457C0A"/>
    <w:rsid w:val="00513742"/>
    <w:rsid w:val="00583799"/>
    <w:rsid w:val="00674BD2"/>
    <w:rsid w:val="006A36E5"/>
    <w:rsid w:val="00882B57"/>
    <w:rsid w:val="00896857"/>
    <w:rsid w:val="008E74BF"/>
    <w:rsid w:val="00AB12A9"/>
    <w:rsid w:val="00AB6197"/>
    <w:rsid w:val="00D0188E"/>
    <w:rsid w:val="00E8595E"/>
    <w:rsid w:val="00FA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9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8379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882B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0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88E"/>
  </w:style>
  <w:style w:type="paragraph" w:styleId="a9">
    <w:name w:val="footer"/>
    <w:basedOn w:val="a"/>
    <w:link w:val="aa"/>
    <w:uiPriority w:val="99"/>
    <w:unhideWhenUsed/>
    <w:rsid w:val="00D0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9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8379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882B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0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88E"/>
  </w:style>
  <w:style w:type="paragraph" w:styleId="a9">
    <w:name w:val="footer"/>
    <w:basedOn w:val="a"/>
    <w:link w:val="aa"/>
    <w:uiPriority w:val="99"/>
    <w:unhideWhenUsed/>
    <w:rsid w:val="00D0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количество заявлений в электронном виде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количество заявлений в электронном виде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количество заявлений в электронном виде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количество заявлений в электронном виде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количество заявлений в электронном виде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1790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июнь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количество заявлений в электронном виде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2226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июль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количество заявлений в электронном виде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1724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август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количество заявлений в электронном виде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2687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395648"/>
        <c:axId val="96397184"/>
        <c:axId val="96367040"/>
      </c:bar3DChart>
      <c:catAx>
        <c:axId val="96395648"/>
        <c:scaling>
          <c:orientation val="minMax"/>
        </c:scaling>
        <c:delete val="1"/>
        <c:axPos val="b"/>
        <c:majorTickMark val="out"/>
        <c:minorTickMark val="none"/>
        <c:tickLblPos val="nextTo"/>
        <c:crossAx val="96397184"/>
        <c:crosses val="autoZero"/>
        <c:auto val="1"/>
        <c:lblAlgn val="ctr"/>
        <c:lblOffset val="100"/>
        <c:noMultiLvlLbl val="0"/>
      </c:catAx>
      <c:valAx>
        <c:axId val="9639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395648"/>
        <c:crosses val="autoZero"/>
        <c:crossBetween val="between"/>
      </c:valAx>
      <c:serAx>
        <c:axId val="9636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96397184"/>
        <c:crosses val="autoZero"/>
      </c:serAx>
    </c:plotArea>
    <c:legend>
      <c:legendPos val="r"/>
      <c:layout>
        <c:manualLayout>
          <c:xMode val="edge"/>
          <c:yMode val="edge"/>
          <c:x val="0.83371646252551768"/>
          <c:y val="0.21296962879640044"/>
          <c:w val="0.15239464858559346"/>
          <c:h val="0.5740607424071990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8</cp:revision>
  <dcterms:created xsi:type="dcterms:W3CDTF">2018-09-19T06:22:00Z</dcterms:created>
  <dcterms:modified xsi:type="dcterms:W3CDTF">2018-09-19T09:23:00Z</dcterms:modified>
</cp:coreProperties>
</file>