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221" w:rsidRPr="00933221" w:rsidRDefault="00AE3348" w:rsidP="00AE3348">
      <w:pPr>
        <w:jc w:val="center"/>
        <w:rPr>
          <w:rFonts w:ascii="Arial" w:hAnsi="Arial" w:cs="Arial"/>
          <w:b/>
          <w:sz w:val="32"/>
          <w:szCs w:val="32"/>
        </w:rPr>
      </w:pPr>
      <w:r w:rsidRPr="00933221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AE3348" w:rsidRPr="00933221" w:rsidRDefault="00AE3348" w:rsidP="00AE3348">
      <w:pPr>
        <w:jc w:val="center"/>
        <w:rPr>
          <w:rFonts w:ascii="Arial" w:hAnsi="Arial" w:cs="Arial"/>
          <w:b/>
          <w:sz w:val="32"/>
          <w:szCs w:val="32"/>
        </w:rPr>
      </w:pPr>
      <w:r w:rsidRPr="00933221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933221" w:rsidRPr="00933221" w:rsidRDefault="00AE3348" w:rsidP="00AE3348">
      <w:pPr>
        <w:jc w:val="center"/>
        <w:rPr>
          <w:rFonts w:ascii="Arial" w:hAnsi="Arial" w:cs="Arial"/>
          <w:b/>
          <w:sz w:val="32"/>
          <w:szCs w:val="32"/>
        </w:rPr>
      </w:pPr>
      <w:r w:rsidRPr="00933221">
        <w:rPr>
          <w:rFonts w:ascii="Arial" w:hAnsi="Arial" w:cs="Arial"/>
          <w:b/>
          <w:sz w:val="32"/>
          <w:szCs w:val="32"/>
        </w:rPr>
        <w:t xml:space="preserve">КРАСНОЧАБАНСКИЙ СЕЛЬСОВЕТ </w:t>
      </w:r>
    </w:p>
    <w:p w:rsidR="00933221" w:rsidRPr="00933221" w:rsidRDefault="00AE3348" w:rsidP="00AE3348">
      <w:pPr>
        <w:jc w:val="center"/>
        <w:rPr>
          <w:rFonts w:ascii="Arial" w:hAnsi="Arial" w:cs="Arial"/>
          <w:b/>
          <w:sz w:val="32"/>
          <w:szCs w:val="32"/>
        </w:rPr>
      </w:pPr>
      <w:r w:rsidRPr="00933221">
        <w:rPr>
          <w:rFonts w:ascii="Arial" w:hAnsi="Arial" w:cs="Arial"/>
          <w:b/>
          <w:sz w:val="32"/>
          <w:szCs w:val="32"/>
        </w:rPr>
        <w:t xml:space="preserve">ДОМБАРОВСКОГО РАЙОНА </w:t>
      </w:r>
    </w:p>
    <w:p w:rsidR="00AE3348" w:rsidRPr="00933221" w:rsidRDefault="00AE3348" w:rsidP="00AE3348">
      <w:pPr>
        <w:jc w:val="center"/>
        <w:rPr>
          <w:rFonts w:ascii="Arial" w:hAnsi="Arial" w:cs="Arial"/>
          <w:b/>
          <w:sz w:val="32"/>
          <w:szCs w:val="32"/>
        </w:rPr>
      </w:pPr>
      <w:r w:rsidRPr="00933221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AE3348" w:rsidRPr="00933221" w:rsidRDefault="00AE3348" w:rsidP="00AE3348">
      <w:pPr>
        <w:jc w:val="center"/>
        <w:rPr>
          <w:rFonts w:ascii="Arial" w:hAnsi="Arial" w:cs="Arial"/>
          <w:sz w:val="32"/>
          <w:szCs w:val="32"/>
        </w:rPr>
      </w:pPr>
    </w:p>
    <w:p w:rsidR="00AE3348" w:rsidRPr="00933221" w:rsidRDefault="00AE3348" w:rsidP="00AE3348">
      <w:pPr>
        <w:jc w:val="center"/>
        <w:rPr>
          <w:rFonts w:ascii="Arial" w:hAnsi="Arial" w:cs="Arial"/>
          <w:b/>
          <w:sz w:val="32"/>
          <w:szCs w:val="32"/>
        </w:rPr>
      </w:pPr>
      <w:r w:rsidRPr="00933221">
        <w:rPr>
          <w:rFonts w:ascii="Arial" w:hAnsi="Arial" w:cs="Arial"/>
          <w:b/>
          <w:sz w:val="32"/>
          <w:szCs w:val="32"/>
        </w:rPr>
        <w:t>ПОСТАНОВЛЕНИЕ</w:t>
      </w:r>
    </w:p>
    <w:p w:rsidR="00AE3348" w:rsidRPr="00933221" w:rsidRDefault="00AE3348" w:rsidP="00AE3348">
      <w:pPr>
        <w:rPr>
          <w:rFonts w:ascii="Arial" w:hAnsi="Arial" w:cs="Arial"/>
          <w:b/>
          <w:sz w:val="32"/>
          <w:szCs w:val="32"/>
        </w:rPr>
      </w:pPr>
    </w:p>
    <w:p w:rsidR="00AE3348" w:rsidRPr="00933221" w:rsidRDefault="00AE3348" w:rsidP="00AE3348">
      <w:pPr>
        <w:jc w:val="center"/>
        <w:rPr>
          <w:rFonts w:ascii="Arial" w:hAnsi="Arial" w:cs="Arial"/>
          <w:b/>
          <w:sz w:val="32"/>
          <w:szCs w:val="32"/>
        </w:rPr>
      </w:pPr>
      <w:r w:rsidRPr="00933221">
        <w:rPr>
          <w:rFonts w:ascii="Arial" w:hAnsi="Arial" w:cs="Arial"/>
          <w:b/>
          <w:sz w:val="32"/>
          <w:szCs w:val="32"/>
        </w:rPr>
        <w:t>05.11. 2019</w:t>
      </w:r>
      <w:r w:rsidR="00933221" w:rsidRPr="00933221">
        <w:rPr>
          <w:rFonts w:ascii="Arial" w:hAnsi="Arial" w:cs="Arial"/>
          <w:b/>
          <w:sz w:val="32"/>
          <w:szCs w:val="32"/>
        </w:rPr>
        <w:t xml:space="preserve">        </w:t>
      </w:r>
      <w:r w:rsidRPr="00933221">
        <w:rPr>
          <w:rFonts w:ascii="Arial" w:hAnsi="Arial" w:cs="Arial"/>
          <w:b/>
          <w:sz w:val="32"/>
          <w:szCs w:val="32"/>
        </w:rPr>
        <w:t xml:space="preserve">                                             85-п</w:t>
      </w:r>
    </w:p>
    <w:p w:rsidR="00AE3348" w:rsidRPr="00933221" w:rsidRDefault="00AE3348" w:rsidP="00AE3348">
      <w:pPr>
        <w:rPr>
          <w:rFonts w:ascii="Arial" w:hAnsi="Arial" w:cs="Arial"/>
          <w:b/>
          <w:sz w:val="32"/>
          <w:szCs w:val="32"/>
          <w:u w:val="single"/>
        </w:rPr>
      </w:pPr>
    </w:p>
    <w:p w:rsidR="00AE3348" w:rsidRPr="00933221" w:rsidRDefault="00AE3348" w:rsidP="00AE3348">
      <w:pPr>
        <w:pStyle w:val="p5"/>
        <w:spacing w:before="0" w:beforeAutospacing="0" w:after="0" w:afterAutospacing="0"/>
        <w:jc w:val="center"/>
        <w:rPr>
          <w:rStyle w:val="s3"/>
          <w:rFonts w:ascii="Arial" w:hAnsi="Arial" w:cs="Arial"/>
          <w:b/>
          <w:sz w:val="32"/>
          <w:szCs w:val="32"/>
        </w:rPr>
      </w:pPr>
      <w:r w:rsidRPr="00933221">
        <w:rPr>
          <w:rStyle w:val="s3"/>
          <w:rFonts w:ascii="Arial" w:hAnsi="Arial" w:cs="Arial"/>
          <w:b/>
          <w:sz w:val="32"/>
          <w:szCs w:val="32"/>
        </w:rPr>
        <w:t>Об утверждении Методики прогнозирования доходов в бюджет поселения, бюджетные полномочия главного администратора по которым осуществляет Администрация Муниципального образования Красночабанский сельсовет Домбаровского района Оренбургской области</w:t>
      </w:r>
    </w:p>
    <w:p w:rsidR="00AE3348" w:rsidRPr="00933221" w:rsidRDefault="00AE3348" w:rsidP="00AE3348">
      <w:pPr>
        <w:pStyle w:val="p5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E3348" w:rsidRPr="00933221" w:rsidRDefault="00AE3348" w:rsidP="00AE3348">
      <w:pPr>
        <w:pStyle w:val="p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>В соответствии с абзацем седьмым пункта 1 статьи 160.1 Бюджетного кодекса Российской Федерации, Постановлением Правительства РФ № 574 от 23.06.2016 «Об общих требованиях к методике прогнозирования поступлений доходов в бюджеты бюджетной системы Российской Федерации» администрация Красночабанского сельсовета, ПОСТАНОВЛЯЕТ:</w:t>
      </w:r>
    </w:p>
    <w:p w:rsidR="00AE3348" w:rsidRPr="00933221" w:rsidRDefault="00AE3348" w:rsidP="00AE3348">
      <w:pPr>
        <w:pStyle w:val="p5"/>
        <w:spacing w:before="0" w:beforeAutospacing="0" w:after="0" w:afterAutospacing="0"/>
        <w:ind w:firstLine="709"/>
        <w:jc w:val="both"/>
        <w:rPr>
          <w:rStyle w:val="s3"/>
          <w:rFonts w:ascii="Arial" w:hAnsi="Arial" w:cs="Arial"/>
        </w:rPr>
      </w:pPr>
      <w:r w:rsidRPr="00933221">
        <w:rPr>
          <w:rFonts w:ascii="Arial" w:hAnsi="Arial" w:cs="Arial"/>
        </w:rPr>
        <w:t xml:space="preserve">1.Утвердить прилагаемую Методику </w:t>
      </w:r>
      <w:r w:rsidRPr="00933221">
        <w:rPr>
          <w:rStyle w:val="s3"/>
          <w:rFonts w:ascii="Arial" w:hAnsi="Arial" w:cs="Arial"/>
        </w:rPr>
        <w:t>прогнозирования  доходов в бюджет поселения, бюджетные полномочия главного администратора по которым осуществляет Администрация муниципального образования Красночабанский сельсовет Домбаровского района Оренбургской области.</w:t>
      </w:r>
    </w:p>
    <w:p w:rsidR="00AE3348" w:rsidRPr="00933221" w:rsidRDefault="00AE3348" w:rsidP="00AE3348">
      <w:pPr>
        <w:pStyle w:val="p5"/>
        <w:spacing w:before="0" w:beforeAutospacing="0" w:after="0" w:afterAutospacing="0"/>
        <w:ind w:firstLine="709"/>
        <w:jc w:val="both"/>
        <w:rPr>
          <w:rStyle w:val="s3"/>
          <w:rFonts w:ascii="Arial" w:hAnsi="Arial" w:cs="Arial"/>
        </w:rPr>
      </w:pPr>
      <w:proofErr w:type="gramStart"/>
      <w:r w:rsidRPr="00933221">
        <w:rPr>
          <w:rStyle w:val="s3"/>
          <w:rFonts w:ascii="Arial" w:hAnsi="Arial" w:cs="Arial"/>
        </w:rPr>
        <w:t>2.Постановление от 03.07.2017 № 55-п «Об утверждении Методики прогнозирования доходов в бюджет поселения, бюджетные полномочия главного администратора по которым осуществляет Администрация Муниципального образования Красночабанский сельсовет Домбаровского района Оренбургской области» с внесенными изменениями от 06.02.2019 № 22-п «О внесении изменений и дополнений в постановление № 55-п от 03.07.2017 «Об утверждении Методики прогнозирования доходов в бюджет поселения, бюджетные полномочия главного администратора по которым осуществляет</w:t>
      </w:r>
      <w:proofErr w:type="gramEnd"/>
      <w:r w:rsidRPr="00933221">
        <w:rPr>
          <w:rStyle w:val="s3"/>
          <w:rFonts w:ascii="Arial" w:hAnsi="Arial" w:cs="Arial"/>
        </w:rPr>
        <w:t xml:space="preserve"> Администрация муниципального образования Красночабанский сельсовет Домбаровского района Оренбургской области» отменить и считать утратившими силу.</w:t>
      </w:r>
    </w:p>
    <w:p w:rsidR="00AE3348" w:rsidRPr="00933221" w:rsidRDefault="00AE3348" w:rsidP="00AE3348">
      <w:pPr>
        <w:pStyle w:val="p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>2.</w:t>
      </w:r>
      <w:proofErr w:type="gramStart"/>
      <w:r w:rsidRPr="00933221">
        <w:rPr>
          <w:rFonts w:ascii="Arial" w:hAnsi="Arial" w:cs="Arial"/>
        </w:rPr>
        <w:t>Контроль за</w:t>
      </w:r>
      <w:proofErr w:type="gramEnd"/>
      <w:r w:rsidRPr="00933221">
        <w:rPr>
          <w:rFonts w:ascii="Arial" w:hAnsi="Arial" w:cs="Arial"/>
        </w:rPr>
        <w:t xml:space="preserve"> исполнением настоящего постановления возложить на специалиста бухгалтера администрации Красночабанского сельсовета</w:t>
      </w:r>
      <w:r w:rsidRPr="00933221">
        <w:rPr>
          <w:rStyle w:val="s4"/>
          <w:rFonts w:ascii="Arial" w:hAnsi="Arial" w:cs="Arial"/>
        </w:rPr>
        <w:t>.</w:t>
      </w:r>
    </w:p>
    <w:p w:rsidR="00AE3348" w:rsidRPr="00933221" w:rsidRDefault="00AE3348" w:rsidP="00AE3348">
      <w:pPr>
        <w:pStyle w:val="p6"/>
        <w:spacing w:before="0" w:beforeAutospacing="0" w:after="0" w:afterAutospacing="0"/>
        <w:ind w:firstLine="709"/>
        <w:jc w:val="both"/>
        <w:rPr>
          <w:rStyle w:val="s4"/>
          <w:rFonts w:ascii="Arial" w:hAnsi="Arial" w:cs="Arial"/>
        </w:rPr>
      </w:pPr>
      <w:r w:rsidRPr="00933221">
        <w:rPr>
          <w:rStyle w:val="s4"/>
          <w:rFonts w:ascii="Arial" w:hAnsi="Arial" w:cs="Arial"/>
        </w:rPr>
        <w:t>4. Настоящее постановление вступает в силу после его обнародования.</w:t>
      </w:r>
    </w:p>
    <w:p w:rsidR="00AE3348" w:rsidRPr="00933221" w:rsidRDefault="00AE3348" w:rsidP="00AE3348">
      <w:pPr>
        <w:pStyle w:val="p6"/>
        <w:spacing w:before="0" w:beforeAutospacing="0" w:after="0" w:afterAutospacing="0"/>
        <w:jc w:val="both"/>
        <w:rPr>
          <w:rStyle w:val="s4"/>
          <w:rFonts w:ascii="Arial" w:hAnsi="Arial" w:cs="Arial"/>
        </w:rPr>
      </w:pPr>
    </w:p>
    <w:p w:rsidR="00AE3348" w:rsidRPr="00933221" w:rsidRDefault="00AE3348" w:rsidP="00AE3348">
      <w:pPr>
        <w:pStyle w:val="p6"/>
        <w:spacing w:before="0" w:beforeAutospacing="0" w:after="0" w:afterAutospacing="0"/>
        <w:jc w:val="both"/>
        <w:rPr>
          <w:rFonts w:ascii="Arial" w:hAnsi="Arial" w:cs="Arial"/>
        </w:rPr>
      </w:pPr>
    </w:p>
    <w:p w:rsidR="00AE3348" w:rsidRPr="00933221" w:rsidRDefault="00AE3348" w:rsidP="00AE3348">
      <w:pPr>
        <w:pStyle w:val="p6"/>
        <w:spacing w:before="0" w:beforeAutospacing="0" w:after="0" w:afterAutospacing="0"/>
        <w:jc w:val="both"/>
        <w:rPr>
          <w:rFonts w:ascii="Arial" w:hAnsi="Arial" w:cs="Arial"/>
        </w:rPr>
      </w:pPr>
    </w:p>
    <w:p w:rsidR="00AE3348" w:rsidRPr="00933221" w:rsidRDefault="00AE3348" w:rsidP="00AE3348">
      <w:pPr>
        <w:pStyle w:val="p4"/>
        <w:spacing w:before="0" w:beforeAutospacing="0" w:after="0" w:afterAutospacing="0"/>
        <w:rPr>
          <w:rFonts w:ascii="Arial" w:hAnsi="Arial" w:cs="Arial"/>
        </w:rPr>
      </w:pPr>
      <w:r w:rsidRPr="00933221">
        <w:rPr>
          <w:rFonts w:ascii="Arial" w:hAnsi="Arial" w:cs="Arial"/>
        </w:rPr>
        <w:t>Глава муниципального образования</w:t>
      </w:r>
    </w:p>
    <w:p w:rsidR="00933221" w:rsidRDefault="00AE3348" w:rsidP="00933221">
      <w:pPr>
        <w:pStyle w:val="p4"/>
        <w:spacing w:before="0" w:beforeAutospacing="0" w:after="0" w:afterAutospacing="0"/>
        <w:rPr>
          <w:rFonts w:ascii="Arial" w:hAnsi="Arial" w:cs="Arial"/>
        </w:rPr>
      </w:pPr>
      <w:r w:rsidRPr="00933221">
        <w:rPr>
          <w:rFonts w:ascii="Arial" w:hAnsi="Arial" w:cs="Arial"/>
        </w:rPr>
        <w:t>Красночабанский сельсовет                                                  М.З.Суенбаев</w:t>
      </w:r>
    </w:p>
    <w:p w:rsidR="00933221" w:rsidRDefault="00933221" w:rsidP="00933221">
      <w:pPr>
        <w:pStyle w:val="p4"/>
        <w:spacing w:before="0" w:beforeAutospacing="0" w:after="0" w:afterAutospacing="0"/>
        <w:rPr>
          <w:rFonts w:ascii="Arial" w:hAnsi="Arial" w:cs="Arial"/>
          <w:b/>
          <w:sz w:val="32"/>
          <w:szCs w:val="32"/>
        </w:rPr>
      </w:pPr>
    </w:p>
    <w:p w:rsidR="00933221" w:rsidRDefault="00933221" w:rsidP="00933221">
      <w:pPr>
        <w:pStyle w:val="p4"/>
        <w:spacing w:before="0" w:beforeAutospacing="0" w:after="0" w:afterAutospacing="0"/>
        <w:rPr>
          <w:rFonts w:ascii="Arial" w:hAnsi="Arial" w:cs="Arial"/>
          <w:b/>
          <w:sz w:val="32"/>
          <w:szCs w:val="32"/>
        </w:rPr>
      </w:pPr>
    </w:p>
    <w:p w:rsidR="00933221" w:rsidRPr="00933221" w:rsidRDefault="00AE3348" w:rsidP="00933221">
      <w:pPr>
        <w:pStyle w:val="p4"/>
        <w:spacing w:before="0" w:beforeAutospacing="0" w:after="0" w:afterAutospacing="0"/>
        <w:jc w:val="right"/>
        <w:rPr>
          <w:rFonts w:ascii="Arial" w:hAnsi="Arial" w:cs="Arial"/>
        </w:rPr>
      </w:pPr>
      <w:r w:rsidRPr="00933221">
        <w:rPr>
          <w:rFonts w:ascii="Arial" w:hAnsi="Arial" w:cs="Arial"/>
          <w:b/>
          <w:sz w:val="32"/>
          <w:szCs w:val="32"/>
        </w:rPr>
        <w:lastRenderedPageBreak/>
        <w:t xml:space="preserve">Приложение </w:t>
      </w:r>
    </w:p>
    <w:p w:rsidR="00AE3348" w:rsidRPr="00933221" w:rsidRDefault="00AE3348" w:rsidP="00AE3348">
      <w:pPr>
        <w:jc w:val="right"/>
        <w:rPr>
          <w:rFonts w:ascii="Arial" w:hAnsi="Arial" w:cs="Arial"/>
          <w:b/>
          <w:sz w:val="32"/>
          <w:szCs w:val="32"/>
        </w:rPr>
      </w:pPr>
      <w:r w:rsidRPr="00933221">
        <w:rPr>
          <w:rFonts w:ascii="Arial" w:hAnsi="Arial" w:cs="Arial"/>
          <w:b/>
          <w:sz w:val="32"/>
          <w:szCs w:val="32"/>
        </w:rPr>
        <w:t>к постановлению</w:t>
      </w:r>
    </w:p>
    <w:p w:rsidR="00AE3348" w:rsidRPr="00933221" w:rsidRDefault="00AE3348" w:rsidP="00AE3348">
      <w:pPr>
        <w:jc w:val="right"/>
        <w:rPr>
          <w:rFonts w:ascii="Arial" w:hAnsi="Arial" w:cs="Arial"/>
          <w:b/>
          <w:sz w:val="32"/>
          <w:szCs w:val="32"/>
        </w:rPr>
      </w:pPr>
      <w:r w:rsidRPr="00933221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</w:t>
      </w:r>
      <w:r w:rsidR="00933221">
        <w:rPr>
          <w:rFonts w:ascii="Arial" w:hAnsi="Arial" w:cs="Arial"/>
          <w:b/>
          <w:sz w:val="32"/>
          <w:szCs w:val="32"/>
        </w:rPr>
        <w:t xml:space="preserve">  </w:t>
      </w:r>
      <w:r w:rsidRPr="00933221">
        <w:rPr>
          <w:rFonts w:ascii="Arial" w:hAnsi="Arial" w:cs="Arial"/>
          <w:b/>
          <w:sz w:val="32"/>
          <w:szCs w:val="32"/>
        </w:rPr>
        <w:t xml:space="preserve">от 05.11.2019 № 85-п </w:t>
      </w:r>
    </w:p>
    <w:p w:rsidR="00AE3348" w:rsidRDefault="00AE3348" w:rsidP="00AE3348">
      <w:pPr>
        <w:jc w:val="center"/>
        <w:rPr>
          <w:rFonts w:ascii="Arial" w:hAnsi="Arial" w:cs="Arial"/>
          <w:b/>
        </w:rPr>
      </w:pPr>
    </w:p>
    <w:p w:rsidR="00933221" w:rsidRPr="00933221" w:rsidRDefault="00933221" w:rsidP="00AE3348">
      <w:pPr>
        <w:jc w:val="center"/>
        <w:rPr>
          <w:rFonts w:ascii="Arial" w:hAnsi="Arial" w:cs="Arial"/>
          <w:b/>
        </w:rPr>
      </w:pPr>
    </w:p>
    <w:p w:rsidR="00AE3348" w:rsidRPr="00933221" w:rsidRDefault="00AE3348" w:rsidP="00AE3348">
      <w:pPr>
        <w:jc w:val="center"/>
        <w:rPr>
          <w:rFonts w:ascii="Arial" w:hAnsi="Arial" w:cs="Arial"/>
          <w:b/>
        </w:rPr>
      </w:pPr>
      <w:r w:rsidRPr="00933221">
        <w:rPr>
          <w:rFonts w:ascii="Arial" w:hAnsi="Arial" w:cs="Arial"/>
          <w:b/>
        </w:rPr>
        <w:t>МЕТОДИКА</w:t>
      </w:r>
    </w:p>
    <w:p w:rsidR="00AE3348" w:rsidRPr="00933221" w:rsidRDefault="00AE3348" w:rsidP="00AE3348">
      <w:pPr>
        <w:jc w:val="center"/>
        <w:rPr>
          <w:rFonts w:ascii="Arial" w:hAnsi="Arial" w:cs="Arial"/>
          <w:b/>
        </w:rPr>
      </w:pPr>
      <w:r w:rsidRPr="00933221">
        <w:rPr>
          <w:rFonts w:ascii="Arial" w:hAnsi="Arial" w:cs="Arial"/>
          <w:b/>
        </w:rPr>
        <w:t>прогнозирования поступлений доходов в бюджет поселения, бюджетные полномочия главного администратора по которым осуществляет Администрация муниципального образования Красночабанский сельсовет Домбаровского района Оренбургской области</w:t>
      </w:r>
    </w:p>
    <w:p w:rsidR="00AE3348" w:rsidRPr="00933221" w:rsidRDefault="00AE3348" w:rsidP="00AE3348">
      <w:pPr>
        <w:jc w:val="both"/>
        <w:rPr>
          <w:rFonts w:ascii="Arial" w:hAnsi="Arial" w:cs="Arial"/>
          <w:b/>
        </w:rPr>
      </w:pP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proofErr w:type="gramStart"/>
      <w:r w:rsidRPr="00933221">
        <w:rPr>
          <w:rFonts w:ascii="Arial" w:hAnsi="Arial" w:cs="Arial"/>
        </w:rPr>
        <w:t>1.Настоящая Методика прогнозирования поступлений доходов в бюджет поселения, бюджетные полномочия главного администратора по которым осуществляет Администра</w:t>
      </w:r>
      <w:r w:rsidR="00933221">
        <w:rPr>
          <w:rFonts w:ascii="Arial" w:hAnsi="Arial" w:cs="Arial"/>
        </w:rPr>
        <w:t xml:space="preserve">ция муниципального образования </w:t>
      </w:r>
      <w:r w:rsidRPr="00933221">
        <w:rPr>
          <w:rFonts w:ascii="Arial" w:hAnsi="Arial" w:cs="Arial"/>
        </w:rPr>
        <w:t xml:space="preserve">Красночабанский сельсовет Домбаровского района Оренбургской области (далее - Методика), разработана в </w:t>
      </w:r>
      <w:r w:rsidR="00933221">
        <w:rPr>
          <w:rFonts w:ascii="Arial" w:hAnsi="Arial" w:cs="Arial"/>
        </w:rPr>
        <w:t xml:space="preserve">соответствии с абзацем седьмым </w:t>
      </w:r>
      <w:r w:rsidRPr="00933221">
        <w:rPr>
          <w:rFonts w:ascii="Arial" w:hAnsi="Arial" w:cs="Arial"/>
        </w:rPr>
        <w:t>пункта 1 статьи 160.1 Бюджетног</w:t>
      </w:r>
      <w:r w:rsidR="00933221">
        <w:rPr>
          <w:rFonts w:ascii="Arial" w:hAnsi="Arial" w:cs="Arial"/>
        </w:rPr>
        <w:t xml:space="preserve">о кодекса Российской Федерации </w:t>
      </w:r>
      <w:r w:rsidRPr="00933221">
        <w:rPr>
          <w:rFonts w:ascii="Arial" w:hAnsi="Arial" w:cs="Arial"/>
        </w:rPr>
        <w:t>с учетом общих требований к методи</w:t>
      </w:r>
      <w:r w:rsidR="00933221">
        <w:rPr>
          <w:rFonts w:ascii="Arial" w:hAnsi="Arial" w:cs="Arial"/>
        </w:rPr>
        <w:t xml:space="preserve">ке прогнозирования поступлений </w:t>
      </w:r>
      <w:r w:rsidRPr="00933221">
        <w:rPr>
          <w:rFonts w:ascii="Arial" w:hAnsi="Arial" w:cs="Arial"/>
        </w:rPr>
        <w:t>доходов в бюджет, утвержденных постановлением Правительства  Российской Федерации от 23 июня</w:t>
      </w:r>
      <w:proofErr w:type="gramEnd"/>
      <w:r w:rsidRPr="00933221">
        <w:rPr>
          <w:rFonts w:ascii="Arial" w:hAnsi="Arial" w:cs="Arial"/>
        </w:rPr>
        <w:t xml:space="preserve"> 2016 года № 574 «Об  общих требованиях к методике прогнозирования поступлений доходов в бюджеты  бюджетной системы Российской Федерации».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>2.Методика применяется для формализованного прогнозирования  поступлений следующих доходов, закрепленных за Администрацией муниципального образования Красночабанский сельсовет Домбаровского района Оренбургской области (Администрация Красночабанский сельсовет):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>- отдельных видов неналоговых доходов бюджета поселения на очередной финансовый год и плановый период;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 xml:space="preserve"> -доходов бюджета поселения в виде  безвозмездных поступлений от других бюджетов бюджетной системы Российской Федерации;</w:t>
      </w:r>
    </w:p>
    <w:p w:rsidR="00AE3348" w:rsidRPr="00933221" w:rsidRDefault="00AE3348" w:rsidP="00933221">
      <w:pPr>
        <w:pStyle w:val="a3"/>
        <w:ind w:left="0"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>-доходов от прочих безвозмездных поступлений;</w:t>
      </w:r>
    </w:p>
    <w:p w:rsidR="00AE3348" w:rsidRPr="00933221" w:rsidRDefault="00AE3348" w:rsidP="00933221">
      <w:pPr>
        <w:pStyle w:val="a3"/>
        <w:ind w:left="0"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>-доходов бюджета поселения от возврата остатков субсидий, субвенций и иных межбюджетных трансфертов, имеющих целево</w:t>
      </w:r>
      <w:r w:rsidR="00933221">
        <w:rPr>
          <w:rFonts w:ascii="Arial" w:hAnsi="Arial" w:cs="Arial"/>
        </w:rPr>
        <w:t>е назначение, прошлых лет.</w:t>
      </w:r>
      <w:r w:rsidR="00933221">
        <w:rPr>
          <w:rFonts w:ascii="Arial" w:hAnsi="Arial" w:cs="Arial"/>
        </w:rPr>
        <w:br/>
        <w:t xml:space="preserve">           </w:t>
      </w:r>
      <w:r w:rsidRPr="00933221">
        <w:rPr>
          <w:rFonts w:ascii="Arial" w:hAnsi="Arial" w:cs="Arial"/>
        </w:rPr>
        <w:t>3.Для расчета прогнозируемого объема поступлений доходов могут использоваться следующие методы расчета: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>метод прямого расчета – расчет, основанный на непосредственном  использовании прогнозных  значений объемных и стоимостных  показателей, уровней ставок и других показателей,  определяющих прогнозный объем поступлений прогнозируемого вида доходов;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>метод усреднения – расчет, осуществляемый на основании  усреднения годовых объемов доходов не менее чем за 3 года или за весь период поступления соответствующего вида доходов  в случае, если он  не превышает 3 года;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>метод экстраполяции – расчет, осуществляемый на основании  имеющихся данных о тенденциях изменений поступлений в прошлых периодах.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 xml:space="preserve">4. Прогнозирование неналоговых доходов на очередной  финансовый год и плановый период </w:t>
      </w:r>
      <w:proofErr w:type="gramStart"/>
      <w:r w:rsidRPr="00933221">
        <w:rPr>
          <w:rFonts w:ascii="Arial" w:hAnsi="Arial" w:cs="Arial"/>
        </w:rPr>
        <w:t>в</w:t>
      </w:r>
      <w:proofErr w:type="gramEnd"/>
      <w:r w:rsidRPr="00933221">
        <w:rPr>
          <w:rFonts w:ascii="Arial" w:hAnsi="Arial" w:cs="Arial"/>
        </w:rPr>
        <w:t xml:space="preserve"> осуществляется по следующим видам доходов: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 xml:space="preserve">4.1.При расчете прогнозируемого </w:t>
      </w:r>
      <w:proofErr w:type="gramStart"/>
      <w:r w:rsidRPr="00933221">
        <w:rPr>
          <w:rFonts w:ascii="Arial" w:hAnsi="Arial" w:cs="Arial"/>
        </w:rPr>
        <w:t>об</w:t>
      </w:r>
      <w:r w:rsidR="00933221">
        <w:rPr>
          <w:rFonts w:ascii="Arial" w:hAnsi="Arial" w:cs="Arial"/>
        </w:rPr>
        <w:t xml:space="preserve">ъема поступлений доходов </w:t>
      </w:r>
      <w:r w:rsidRPr="00933221">
        <w:rPr>
          <w:rFonts w:ascii="Arial" w:hAnsi="Arial" w:cs="Arial"/>
        </w:rPr>
        <w:t>бюджета поселения</w:t>
      </w:r>
      <w:proofErr w:type="gramEnd"/>
      <w:r w:rsidRPr="00933221">
        <w:rPr>
          <w:rFonts w:ascii="Arial" w:hAnsi="Arial" w:cs="Arial"/>
        </w:rPr>
        <w:t xml:space="preserve"> по коду дохода: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 xml:space="preserve"> 018 1 08 04020 01 0000 110 «Государственная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действий»</w:t>
      </w:r>
    </w:p>
    <w:p w:rsidR="00AE3348" w:rsidRPr="00933221" w:rsidRDefault="00AE3348" w:rsidP="00AE3348">
      <w:pPr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lastRenderedPageBreak/>
        <w:t>осуществляется с применением метода прямого расчета.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>Метод прямого расчета – расчет, основанный на непосредственном  использовании прогнозных  значений объемных и стоимостных  показателей, уровней ставок и друг</w:t>
      </w:r>
      <w:r w:rsidR="00933221">
        <w:rPr>
          <w:rFonts w:ascii="Arial" w:hAnsi="Arial" w:cs="Arial"/>
        </w:rPr>
        <w:t xml:space="preserve">их показателей,  определяющих  </w:t>
      </w:r>
      <w:proofErr w:type="spellStart"/>
      <w:r w:rsidRPr="00933221">
        <w:rPr>
          <w:rFonts w:ascii="Arial" w:hAnsi="Arial" w:cs="Arial"/>
        </w:rPr>
        <w:t>рогнозный</w:t>
      </w:r>
      <w:proofErr w:type="spellEnd"/>
      <w:r w:rsidRPr="00933221">
        <w:rPr>
          <w:rFonts w:ascii="Arial" w:hAnsi="Arial" w:cs="Arial"/>
        </w:rPr>
        <w:t xml:space="preserve"> объем поступлений прогнозируемого вида доходов.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>Расчет прогнозируемого объема поступлений указанного вида  доходов осуществляется по следующей формуле: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</w:p>
    <w:p w:rsidR="00AE3348" w:rsidRPr="00933221" w:rsidRDefault="00AE3348" w:rsidP="00933221">
      <w:pPr>
        <w:ind w:firstLine="709"/>
        <w:jc w:val="center"/>
        <w:rPr>
          <w:rFonts w:ascii="Arial" w:hAnsi="Arial" w:cs="Arial"/>
        </w:rPr>
      </w:pPr>
      <w:r w:rsidRPr="00933221">
        <w:rPr>
          <w:rFonts w:ascii="Arial" w:hAnsi="Arial" w:cs="Arial"/>
          <w:lang w:val="en-US"/>
        </w:rPr>
        <w:t>P</w:t>
      </w:r>
      <w:r w:rsidRPr="00933221">
        <w:rPr>
          <w:rFonts w:ascii="Arial" w:hAnsi="Arial" w:cs="Arial"/>
        </w:rPr>
        <w:t>=</w:t>
      </w:r>
      <w:r w:rsidRPr="00933221">
        <w:rPr>
          <w:rFonts w:ascii="Arial" w:hAnsi="Arial" w:cs="Arial"/>
          <w:lang w:val="en-US"/>
        </w:rPr>
        <w:t>K</w:t>
      </w:r>
      <w:r w:rsidRPr="00933221">
        <w:rPr>
          <w:rFonts w:ascii="Arial" w:hAnsi="Arial" w:cs="Arial"/>
        </w:rPr>
        <w:t>*</w:t>
      </w:r>
      <w:r w:rsidRPr="00933221">
        <w:rPr>
          <w:rFonts w:ascii="Arial" w:hAnsi="Arial" w:cs="Arial"/>
          <w:lang w:val="en-US"/>
        </w:rPr>
        <w:t>r</w:t>
      </w:r>
      <w:r w:rsidRPr="00933221">
        <w:rPr>
          <w:rFonts w:ascii="Arial" w:hAnsi="Arial" w:cs="Arial"/>
        </w:rPr>
        <w:t>, где:</w:t>
      </w:r>
    </w:p>
    <w:p w:rsidR="00AE3348" w:rsidRPr="00933221" w:rsidRDefault="00AE3348" w:rsidP="00933221">
      <w:pPr>
        <w:ind w:firstLine="709"/>
        <w:jc w:val="center"/>
        <w:rPr>
          <w:rFonts w:ascii="Arial" w:hAnsi="Arial" w:cs="Arial"/>
        </w:rPr>
      </w:pP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proofErr w:type="gramStart"/>
      <w:r w:rsidRPr="00933221">
        <w:rPr>
          <w:rFonts w:ascii="Arial" w:hAnsi="Arial" w:cs="Arial"/>
        </w:rPr>
        <w:t>Р</w:t>
      </w:r>
      <w:proofErr w:type="gramEnd"/>
      <w:r w:rsidRPr="00933221">
        <w:rPr>
          <w:rFonts w:ascii="Arial" w:hAnsi="Arial" w:cs="Arial"/>
        </w:rPr>
        <w:t xml:space="preserve"> – общая прогнозируемая сумма государственной пошлины за совершение конкретных видов юридически значимых действий;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proofErr w:type="gramStart"/>
      <w:r w:rsidRPr="00933221">
        <w:rPr>
          <w:rFonts w:ascii="Arial" w:hAnsi="Arial" w:cs="Arial"/>
        </w:rPr>
        <w:t>К</w:t>
      </w:r>
      <w:proofErr w:type="gramEnd"/>
      <w:r w:rsidRPr="00933221">
        <w:rPr>
          <w:rFonts w:ascii="Arial" w:hAnsi="Arial" w:cs="Arial"/>
        </w:rPr>
        <w:t xml:space="preserve"> – планируемое количество обращений;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  <w:lang w:val="en-US"/>
        </w:rPr>
        <w:t>r</w:t>
      </w:r>
      <w:r w:rsidRPr="00933221">
        <w:rPr>
          <w:rFonts w:ascii="Arial" w:hAnsi="Arial" w:cs="Arial"/>
        </w:rPr>
        <w:t xml:space="preserve">- </w:t>
      </w:r>
      <w:proofErr w:type="gramStart"/>
      <w:r w:rsidRPr="00933221">
        <w:rPr>
          <w:rFonts w:ascii="Arial" w:hAnsi="Arial" w:cs="Arial"/>
        </w:rPr>
        <w:t>размер</w:t>
      </w:r>
      <w:proofErr w:type="gramEnd"/>
      <w:r w:rsidRPr="00933221">
        <w:rPr>
          <w:rFonts w:ascii="Arial" w:hAnsi="Arial" w:cs="Arial"/>
        </w:rPr>
        <w:t xml:space="preserve"> государственной пошлины. 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 xml:space="preserve">4.2.В части средств, полученных в результате применения мер гражданско-правовой и административной ответственности, в том числе штрафов, компенсаций, а также средств, полученных в возмещение вреда, и иных сумм принудительного изъятия, </w:t>
      </w:r>
      <w:r w:rsidR="00933221">
        <w:rPr>
          <w:rFonts w:ascii="Arial" w:hAnsi="Arial" w:cs="Arial"/>
        </w:rPr>
        <w:t xml:space="preserve">зачисляемых в бюджет поселения </w:t>
      </w:r>
      <w:proofErr w:type="gramStart"/>
      <w:r w:rsidRPr="00933221">
        <w:rPr>
          <w:rFonts w:ascii="Arial" w:hAnsi="Arial" w:cs="Arial"/>
        </w:rPr>
        <w:t>по</w:t>
      </w:r>
      <w:proofErr w:type="gramEnd"/>
      <w:r w:rsidRPr="00933221">
        <w:rPr>
          <w:rFonts w:ascii="Arial" w:hAnsi="Arial" w:cs="Arial"/>
        </w:rPr>
        <w:t xml:space="preserve"> </w:t>
      </w:r>
      <w:proofErr w:type="gramStart"/>
      <w:r w:rsidRPr="00933221">
        <w:rPr>
          <w:rFonts w:ascii="Arial" w:hAnsi="Arial" w:cs="Arial"/>
        </w:rPr>
        <w:t>следующим</w:t>
      </w:r>
      <w:proofErr w:type="gramEnd"/>
      <w:r w:rsidRPr="00933221">
        <w:rPr>
          <w:rFonts w:ascii="Arial" w:hAnsi="Arial" w:cs="Arial"/>
        </w:rPr>
        <w:t xml:space="preserve"> кодам доходов: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>018 1 16 90050 10 0000 140 «Прочие поступления от денежных взысканий (штрафов) и иных сумм в возмещение ущерба, зачисляемые в бюджеты сельских поселений».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 xml:space="preserve">Расчет прогнозируемого объема поступлений осуществляется с использованием методов  прямого расчета, экстраполяции или усреднения. 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>Расчет прогнозируемого объема поступлений денежных взысканий (штрафов) осуществляется методом прямого расчета по следующей  формуле:</w:t>
      </w:r>
    </w:p>
    <w:p w:rsidR="00AE3348" w:rsidRPr="00933221" w:rsidRDefault="00AE3348" w:rsidP="00933221">
      <w:pPr>
        <w:ind w:firstLine="709"/>
        <w:jc w:val="center"/>
        <w:rPr>
          <w:rFonts w:ascii="Arial" w:hAnsi="Arial" w:cs="Arial"/>
        </w:rPr>
      </w:pPr>
    </w:p>
    <w:p w:rsidR="00AE3348" w:rsidRPr="00933221" w:rsidRDefault="00AE3348" w:rsidP="00933221">
      <w:pPr>
        <w:ind w:firstLine="709"/>
        <w:jc w:val="center"/>
        <w:rPr>
          <w:rFonts w:ascii="Arial" w:hAnsi="Arial" w:cs="Arial"/>
        </w:rPr>
      </w:pPr>
      <w:r w:rsidRPr="00933221">
        <w:rPr>
          <w:rFonts w:ascii="Arial" w:hAnsi="Arial" w:cs="Arial"/>
          <w:lang w:val="en-US"/>
        </w:rPr>
        <w:t>P</w:t>
      </w:r>
      <w:r w:rsidRPr="00933221">
        <w:rPr>
          <w:rFonts w:ascii="Arial" w:hAnsi="Arial" w:cs="Arial"/>
        </w:rPr>
        <w:t>=</w:t>
      </w:r>
      <w:r w:rsidRPr="00933221">
        <w:rPr>
          <w:rFonts w:ascii="Arial" w:hAnsi="Arial" w:cs="Arial"/>
          <w:lang w:val="en-US"/>
        </w:rPr>
        <w:t>K</w:t>
      </w:r>
      <w:r w:rsidRPr="00933221">
        <w:rPr>
          <w:rFonts w:ascii="Arial" w:hAnsi="Arial" w:cs="Arial"/>
        </w:rPr>
        <w:t>*</w:t>
      </w:r>
      <w:r w:rsidRPr="00933221">
        <w:rPr>
          <w:rFonts w:ascii="Arial" w:hAnsi="Arial" w:cs="Arial"/>
          <w:lang w:val="en-US"/>
        </w:rPr>
        <w:t>r</w:t>
      </w:r>
      <w:r w:rsidRPr="00933221">
        <w:rPr>
          <w:rFonts w:ascii="Arial" w:hAnsi="Arial" w:cs="Arial"/>
        </w:rPr>
        <w:t>, где: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 xml:space="preserve">   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  <w:lang w:val="en-US"/>
        </w:rPr>
        <w:t>K</w:t>
      </w:r>
      <w:r w:rsidRPr="00933221">
        <w:rPr>
          <w:rFonts w:ascii="Arial" w:hAnsi="Arial" w:cs="Arial"/>
        </w:rPr>
        <w:t xml:space="preserve"> – </w:t>
      </w:r>
      <w:proofErr w:type="gramStart"/>
      <w:r w:rsidRPr="00933221">
        <w:rPr>
          <w:rFonts w:ascii="Arial" w:hAnsi="Arial" w:cs="Arial"/>
        </w:rPr>
        <w:t>прогнозное</w:t>
      </w:r>
      <w:proofErr w:type="gramEnd"/>
      <w:r w:rsidRPr="00933221">
        <w:rPr>
          <w:rFonts w:ascii="Arial" w:hAnsi="Arial" w:cs="Arial"/>
        </w:rPr>
        <w:t xml:space="preserve"> количество правонарушений по каждому виду правонарушений, закрепленных в законодательстве Российской Федерации;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  <w:lang w:val="en-US"/>
        </w:rPr>
        <w:t>r</w:t>
      </w:r>
      <w:r w:rsidRPr="00933221">
        <w:rPr>
          <w:rFonts w:ascii="Arial" w:hAnsi="Arial" w:cs="Arial"/>
        </w:rPr>
        <w:t xml:space="preserve"> – </w:t>
      </w:r>
      <w:proofErr w:type="gramStart"/>
      <w:r w:rsidRPr="00933221">
        <w:rPr>
          <w:rFonts w:ascii="Arial" w:hAnsi="Arial" w:cs="Arial"/>
        </w:rPr>
        <w:t>размер</w:t>
      </w:r>
      <w:proofErr w:type="gramEnd"/>
      <w:r w:rsidRPr="00933221">
        <w:rPr>
          <w:rFonts w:ascii="Arial" w:hAnsi="Arial" w:cs="Arial"/>
        </w:rPr>
        <w:t xml:space="preserve"> административного штрафа за каждый вид правонарушений, соответствующий положениям законодательства  Российской Федерации с учетом изменений, запланированных на очередной год и плановый период. </w:t>
      </w:r>
    </w:p>
    <w:p w:rsidR="00AE3348" w:rsidRPr="00933221" w:rsidRDefault="00AE3348" w:rsidP="00115EC6">
      <w:pPr>
        <w:ind w:firstLine="709"/>
        <w:jc w:val="both"/>
        <w:rPr>
          <w:rFonts w:ascii="Arial" w:hAnsi="Arial" w:cs="Arial"/>
        </w:rPr>
      </w:pPr>
      <w:proofErr w:type="gramStart"/>
      <w:r w:rsidRPr="00933221">
        <w:rPr>
          <w:rFonts w:ascii="Arial" w:hAnsi="Arial" w:cs="Arial"/>
        </w:rPr>
        <w:t>Определение прогнозного количества правонарушений по каждому  виду правонарушений, закрепленных в законодательстве Российской Федерации, основывается на статистических данных о среднем  количестве таких правонарушений за последние 3 года или за весь период закрепления  в законодательстве Российской Федерации таких  правонарушений в случае, если он не превышает 3 лет.</w:t>
      </w:r>
      <w:proofErr w:type="gramEnd"/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 xml:space="preserve">5.Прогнозирование поступлений доходов бюджета поселения  в виде </w:t>
      </w:r>
    </w:p>
    <w:p w:rsidR="00AE3348" w:rsidRPr="00933221" w:rsidRDefault="00AE3348" w:rsidP="00933221">
      <w:pPr>
        <w:jc w:val="both"/>
        <w:rPr>
          <w:rFonts w:ascii="Arial" w:hAnsi="Arial" w:cs="Arial"/>
        </w:rPr>
      </w:pPr>
      <w:proofErr w:type="gramStart"/>
      <w:r w:rsidRPr="00933221">
        <w:rPr>
          <w:rFonts w:ascii="Arial" w:hAnsi="Arial" w:cs="Arial"/>
        </w:rPr>
        <w:t>безвозмездных поступлений от других бюджетов  бюджетной системы Российской Федерации осуществляется на основании нормативных правовых актов (проектов нормативных правовых  актов) о распределении межбюджетных трансфертов  из бюджетов бюджетной системы Российской Федерации и (или) объемов  безвозмездных поступлений от других бюджетов  бюджетной системы  Российской Федерации, утвержденных законом Оренбургской области об областном бюджете (решением о местном бюджете)  по следующим кодам доходов:</w:t>
      </w:r>
      <w:proofErr w:type="gramEnd"/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>018 2 02 15001 10 0000 150 «Дотации бюджетам сельских поселений на выравнивание бюджетной обеспеченности»;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>018 2 02 15002 10 0000 150 «Дотации бюджетам сельских поселений на поддержку мер по обеспечению сбалансированности бюджетов»;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lastRenderedPageBreak/>
        <w:t>018 2 02 19999 10 0000 150 «Прочие дотации бюджетам сельских поселений»;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>018 2 02 20041 10 0000 150 «Субсидии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дорог федерального значения)»;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>018 2 02 20216 10 0000 150 «Субсидии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пунктов»;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>018 2 02 29999 10 0000 150 «Прочие субсидии бюджетам сельских поселений»;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>018 2 02 30024 10 0000 150 «Субвенции бюджетам сельских поселений на выполнение передаваемых полномочий субъектов Российской Федерации»;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>018 2 02 35118 10 0000 150 «Субвенции бюджетам сельских поселений на осуществление первичного воинского учета на территориях, где отсутствуют военные комиссариаты»;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>018 2 02 39999 10 0000 150 «Прочие субвенции бюджетам сельских поселений»;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>018 2 02 40014 10 0000 150 «Межбюджетные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соглашениями»;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>018 2 02 45160 10 0000 150 «Межбюджетные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уровня»;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>018 2 02 49999 10 0000 150 «Прочие межбюджетные трансферты, передаваемые бюджетам сельских поселений».</w:t>
      </w:r>
    </w:p>
    <w:tbl>
      <w:tblPr>
        <w:tblW w:w="1080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023"/>
        <w:gridCol w:w="2409"/>
        <w:gridCol w:w="7368"/>
      </w:tblGrid>
      <w:tr w:rsidR="00AE3348" w:rsidRPr="00933221" w:rsidTr="0010771D">
        <w:trPr>
          <w:trHeight w:val="80"/>
        </w:trPr>
        <w:tc>
          <w:tcPr>
            <w:tcW w:w="1023" w:type="dxa"/>
          </w:tcPr>
          <w:p w:rsidR="00AE3348" w:rsidRPr="00933221" w:rsidRDefault="00AE3348" w:rsidP="00115EC6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409" w:type="dxa"/>
          </w:tcPr>
          <w:p w:rsidR="00AE3348" w:rsidRPr="00933221" w:rsidRDefault="00AE3348" w:rsidP="00933221">
            <w:pPr>
              <w:ind w:firstLine="709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7368" w:type="dxa"/>
          </w:tcPr>
          <w:p w:rsidR="00AE3348" w:rsidRPr="00933221" w:rsidRDefault="00AE3348" w:rsidP="00933221">
            <w:pPr>
              <w:ind w:firstLine="709"/>
              <w:jc w:val="both"/>
              <w:rPr>
                <w:rFonts w:ascii="Arial" w:hAnsi="Arial" w:cs="Arial"/>
                <w:bCs/>
                <w:snapToGrid w:val="0"/>
              </w:rPr>
            </w:pPr>
          </w:p>
        </w:tc>
      </w:tr>
    </w:tbl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>6.При составлении  прогноза бюджета на очередной финансовый год  и плановый период не планируются  доходы по следующим кодам бюджетной классификации: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 xml:space="preserve">018  1 08 07175 01 0000 110 «Государственная пошлина за выдачу органом местного самоуправления поселения специального разрешения на движение по автомобильным  дорогам  транспортных средств, осуществляющих перевозки опасных, тяжеловесных и (или)  крупногабаритных грузов, зачисляемая в бюджеты сельских поселений»;  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>018 1 13 01076 10 0000 130 «Доходы от оказания информационных услуг органами местного самоуправления сельских поселений, казенными учреждениями сельских поселений»;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>018 1 13 01995 10 0000 130 "Прочие доходы от оказания платных услуг (работ) получателями средств бюджетов сельских поселений";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>018 1 13 02065 10 0000 130 «Доходы, поступающие в порядке возмещения расходов, понесенных в связи с эксплуатацией имущества сельских поселений;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>018 1 13 02995 10 0000 130</w:t>
      </w:r>
      <w:proofErr w:type="gramStart"/>
      <w:r w:rsidRPr="00933221">
        <w:rPr>
          <w:rFonts w:ascii="Arial" w:hAnsi="Arial" w:cs="Arial"/>
        </w:rPr>
        <w:t xml:space="preserve"> П</w:t>
      </w:r>
      <w:proofErr w:type="gramEnd"/>
      <w:r w:rsidRPr="00933221">
        <w:rPr>
          <w:rFonts w:ascii="Arial" w:hAnsi="Arial" w:cs="Arial"/>
        </w:rPr>
        <w:t>рочие доходы от компенсации затрат бюджетов сельских поселений;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>018 1 14 02052 10 0000 410 «Доходы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имуществу»;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lastRenderedPageBreak/>
        <w:t>018 1 14 02053 10 0000 410 «Доходы от реализации иного имущества, находящегося в собственности сельских поселений (за исключением имущества муниципальных  бюджетных и автономных учреждений, а также  имущества муниципальных унитарных предприятий, в том числе казенных), в части реализации основных средств по указанному  имуществу;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>018 1 14 02052 10 0000 440 «Доходы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 муниципальных бюджетных и автономных учреждений), в части реализации материальных запасов по указанному имуществу»;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>018 1 14 02053 10 0000 440 «Доходы от реализации иного имущества, находящегося в собственности сельских поселений (за исключением имущества муниципальных  бюджетных и автономных учреждений, а также  имущества муниципальных унитарных  предприятий, в том числе казенных), в части реализации материальных запасов по указанному  имуществу»;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>018 1 14 06045 10 0000 430 «Доходы от продажи земельных участков, находящихся в собственности сельских поселений, находящихся в пользование бюджетных и автономных учреждений»;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>018 1 14 07030 10 0000 410 «Доходы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 передано органам государственной власти субъектов Российской Федерации»;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>018 1 16 02020 02 0000 140 «Административные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актов»;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>018 1 16 09040 10 0000 140 «Денежные средства</w:t>
      </w:r>
      <w:proofErr w:type="gramStart"/>
      <w:r w:rsidRPr="00933221">
        <w:rPr>
          <w:rFonts w:ascii="Arial" w:hAnsi="Arial" w:cs="Arial"/>
        </w:rPr>
        <w:t xml:space="preserve"> ,</w:t>
      </w:r>
      <w:proofErr w:type="gramEnd"/>
      <w:r w:rsidRPr="00933221">
        <w:rPr>
          <w:rFonts w:ascii="Arial" w:hAnsi="Arial" w:cs="Arial"/>
        </w:rPr>
        <w:t xml:space="preserve"> изымаемые в собственность сельского поселения в соответствии с решением судов (за исключением обвинительных приговоров судов)»;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>018 1 16 90050 10 0000 140 «Прочие поступления от денежных взысканий (штрафов) и иных сумм в возмещение ущерба, зачисляемые в бюджеты сельских поселений»;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 xml:space="preserve">018 1 16 10031 10 0000 140 «Возмещение ущерба при возникновении страховых </w:t>
      </w:r>
      <w:proofErr w:type="gramStart"/>
      <w:r w:rsidRPr="00933221">
        <w:rPr>
          <w:rFonts w:ascii="Arial" w:hAnsi="Arial" w:cs="Arial"/>
        </w:rPr>
        <w:t>случаев</w:t>
      </w:r>
      <w:proofErr w:type="gramEnd"/>
      <w:r w:rsidRPr="00933221">
        <w:rPr>
          <w:rFonts w:ascii="Arial" w:hAnsi="Arial" w:cs="Arial"/>
        </w:rPr>
        <w:t xml:space="preserve"> когда </w:t>
      </w:r>
      <w:proofErr w:type="spellStart"/>
      <w:r w:rsidRPr="00933221">
        <w:rPr>
          <w:rFonts w:ascii="Arial" w:hAnsi="Arial" w:cs="Arial"/>
        </w:rPr>
        <w:t>выгодоприобретателями</w:t>
      </w:r>
      <w:proofErr w:type="spellEnd"/>
      <w:r w:rsidRPr="00933221">
        <w:rPr>
          <w:rFonts w:ascii="Arial" w:hAnsi="Arial" w:cs="Arial"/>
        </w:rPr>
        <w:t xml:space="preserve"> выступают получатели средств бюджета сельского поселения»;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>018 1 16 10062 10 0000 140 «Платежи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 финансируемого за счет»;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>018 1 16 10081 10 0000 140 «Платежи в целях возмещения ущерба при расторжении муниципального контракта, заключенного с муниципальным органом сельского поселени</w:t>
      </w:r>
      <w:proofErr w:type="gramStart"/>
      <w:r w:rsidRPr="00933221">
        <w:rPr>
          <w:rFonts w:ascii="Arial" w:hAnsi="Arial" w:cs="Arial"/>
        </w:rPr>
        <w:t>я(</w:t>
      </w:r>
      <w:proofErr w:type="gramEnd"/>
      <w:r w:rsidRPr="00933221">
        <w:rPr>
          <w:rFonts w:ascii="Arial" w:hAnsi="Arial" w:cs="Arial"/>
        </w:rPr>
        <w:t xml:space="preserve">муниципальным казенным учреждением), в связи с односторонним отказом исполнителя(подрядчика) от его исполнения ( за исключением муниципального контракта, финансируемого за счет </w:t>
      </w:r>
      <w:proofErr w:type="spellStart"/>
      <w:r w:rsidRPr="00933221">
        <w:rPr>
          <w:rFonts w:ascii="Arial" w:hAnsi="Arial" w:cs="Arial"/>
        </w:rPr>
        <w:t>средст</w:t>
      </w:r>
      <w:proofErr w:type="spellEnd"/>
      <w:r w:rsidRPr="00933221">
        <w:rPr>
          <w:rFonts w:ascii="Arial" w:hAnsi="Arial" w:cs="Arial"/>
        </w:rPr>
        <w:t xml:space="preserve"> муниципального дорожного фонда)»;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  <w:highlight w:val="yellow"/>
        </w:rPr>
      </w:pPr>
      <w:r w:rsidRPr="00933221">
        <w:rPr>
          <w:rFonts w:ascii="Arial" w:hAnsi="Arial" w:cs="Arial"/>
        </w:rPr>
        <w:t xml:space="preserve">018 1 16 10082 10 0000 140 «Платежи в целях возмещения ущерба при расторжении муниципального контракта,, финансируемого за счет </w:t>
      </w:r>
      <w:proofErr w:type="spellStart"/>
      <w:r w:rsidRPr="00933221">
        <w:rPr>
          <w:rFonts w:ascii="Arial" w:hAnsi="Arial" w:cs="Arial"/>
        </w:rPr>
        <w:t>средст</w:t>
      </w:r>
      <w:proofErr w:type="spellEnd"/>
      <w:r w:rsidRPr="00933221">
        <w:rPr>
          <w:rFonts w:ascii="Arial" w:hAnsi="Arial" w:cs="Arial"/>
        </w:rPr>
        <w:t xml:space="preserve"> муниципального дорожного фонда сельского поселения, в связи с односторонним отказом исполнител</w:t>
      </w:r>
      <w:proofErr w:type="gramStart"/>
      <w:r w:rsidRPr="00933221">
        <w:rPr>
          <w:rFonts w:ascii="Arial" w:hAnsi="Arial" w:cs="Arial"/>
        </w:rPr>
        <w:t>я(</w:t>
      </w:r>
      <w:proofErr w:type="gramEnd"/>
      <w:r w:rsidRPr="00933221">
        <w:rPr>
          <w:rFonts w:ascii="Arial" w:hAnsi="Arial" w:cs="Arial"/>
        </w:rPr>
        <w:t>подрядчика) от его исполнения»;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>018 1 17 01050 10 0000 180 «Невыясненные поступления, зачисляемые в бюджеты сельских поселений»;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lastRenderedPageBreak/>
        <w:t>018 1 17 02020 10 0000 180 «Возмещение потерь сельскохозяйственного производства, связанные с изъятием сельскохозяйственных угодий, расположенных на территориях сельских поселений (по обязательствам, возникшим до 1 января 2008г)»;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>018 1 17 05050 10 0000 180 «Прочие неналоговые доходы бюджетов сельских поселений»;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  <w:bCs/>
          <w:snapToGrid w:val="0"/>
        </w:rPr>
      </w:pPr>
      <w:r w:rsidRPr="00933221">
        <w:rPr>
          <w:rFonts w:ascii="Arial" w:hAnsi="Arial" w:cs="Arial"/>
          <w:bCs/>
          <w:snapToGrid w:val="0"/>
        </w:rPr>
        <w:t xml:space="preserve">018 2 07 05020 10 0000 150 «Поступления от денежных пожертвований, 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  <w:bCs/>
          <w:snapToGrid w:val="0"/>
        </w:rPr>
      </w:pPr>
      <w:r w:rsidRPr="00933221">
        <w:rPr>
          <w:rFonts w:ascii="Arial" w:hAnsi="Arial" w:cs="Arial"/>
          <w:bCs/>
          <w:snapToGrid w:val="0"/>
        </w:rPr>
        <w:t>предоставляемых физическими лицами получателям средств бюджетов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  <w:bCs/>
          <w:snapToGrid w:val="0"/>
        </w:rPr>
      </w:pPr>
      <w:r w:rsidRPr="00933221">
        <w:rPr>
          <w:rFonts w:ascii="Arial" w:hAnsi="Arial" w:cs="Arial"/>
          <w:bCs/>
          <w:snapToGrid w:val="0"/>
        </w:rPr>
        <w:t>сельских поселений»;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  <w:bCs/>
          <w:snapToGrid w:val="0"/>
        </w:rPr>
      </w:pPr>
      <w:r w:rsidRPr="00933221">
        <w:rPr>
          <w:rFonts w:ascii="Arial" w:hAnsi="Arial" w:cs="Arial"/>
        </w:rPr>
        <w:t>018 2 07 05030 10 0000 150 «Прочие безвозмездные поступления в бюджеты сельских поселений»;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>018 2 18 05010 10 0000 150 «Доходы, бюджетов сельских поселений от возврата бюджетными учреждениями остатков субсидий прошлых лет»;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>018 2 18 05020 10 0000 150 «Доходы бюджетов сельских поселений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>от возврата автономными учреждениями остатков субсидий прошлых лет»;</w:t>
      </w:r>
    </w:p>
    <w:p w:rsidR="00AE3348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>018 2 18 05030 10 0000 150 «Доходы бюджетов сельских поселений от возврата иными организациями остатков субсидий прошлых лет.</w:t>
      </w:r>
    </w:p>
    <w:p w:rsidR="00565F34" w:rsidRPr="00933221" w:rsidRDefault="00AE3348" w:rsidP="00933221">
      <w:pPr>
        <w:ind w:firstLine="709"/>
        <w:jc w:val="both"/>
        <w:rPr>
          <w:rFonts w:ascii="Arial" w:hAnsi="Arial" w:cs="Arial"/>
        </w:rPr>
      </w:pPr>
      <w:r w:rsidRPr="00933221">
        <w:rPr>
          <w:rFonts w:ascii="Arial" w:hAnsi="Arial" w:cs="Arial"/>
        </w:rPr>
        <w:t>7.Прогнозные назначения по доходам могут корректироваться в течени</w:t>
      </w:r>
      <w:proofErr w:type="gramStart"/>
      <w:r w:rsidRPr="00933221">
        <w:rPr>
          <w:rFonts w:ascii="Arial" w:hAnsi="Arial" w:cs="Arial"/>
        </w:rPr>
        <w:t>и</w:t>
      </w:r>
      <w:proofErr w:type="gramEnd"/>
      <w:r w:rsidRPr="00933221">
        <w:rPr>
          <w:rFonts w:ascii="Arial" w:hAnsi="Arial" w:cs="Arial"/>
        </w:rPr>
        <w:t xml:space="preserve"> текущего финансового года с учетом фактических поступлений, а также в случае изменения законодательства Российской Федерации, законодательства Оренбургской области и Домбаровского района.</w:t>
      </w:r>
    </w:p>
    <w:sectPr w:rsidR="00565F34" w:rsidRPr="00933221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348"/>
    <w:rsid w:val="00030B68"/>
    <w:rsid w:val="00115EC6"/>
    <w:rsid w:val="00251207"/>
    <w:rsid w:val="005204FA"/>
    <w:rsid w:val="00565F34"/>
    <w:rsid w:val="00627922"/>
    <w:rsid w:val="00654B32"/>
    <w:rsid w:val="006C1722"/>
    <w:rsid w:val="00705DC5"/>
    <w:rsid w:val="00724C5C"/>
    <w:rsid w:val="00762840"/>
    <w:rsid w:val="00776324"/>
    <w:rsid w:val="00792AC2"/>
    <w:rsid w:val="00933221"/>
    <w:rsid w:val="0095199B"/>
    <w:rsid w:val="00995060"/>
    <w:rsid w:val="009A2552"/>
    <w:rsid w:val="00AB49E4"/>
    <w:rsid w:val="00AE3348"/>
    <w:rsid w:val="00B64AB0"/>
    <w:rsid w:val="00C418F9"/>
    <w:rsid w:val="00C65928"/>
    <w:rsid w:val="00C83F60"/>
    <w:rsid w:val="00C955BE"/>
    <w:rsid w:val="00CC6035"/>
    <w:rsid w:val="00D63DDA"/>
    <w:rsid w:val="00E8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348"/>
    <w:pPr>
      <w:ind w:left="720"/>
      <w:contextualSpacing/>
    </w:pPr>
  </w:style>
  <w:style w:type="paragraph" w:customStyle="1" w:styleId="p5">
    <w:name w:val="p5"/>
    <w:basedOn w:val="a"/>
    <w:rsid w:val="00AE3348"/>
    <w:pPr>
      <w:spacing w:before="100" w:beforeAutospacing="1" w:after="100" w:afterAutospacing="1"/>
    </w:pPr>
  </w:style>
  <w:style w:type="character" w:customStyle="1" w:styleId="s3">
    <w:name w:val="s3"/>
    <w:basedOn w:val="a0"/>
    <w:rsid w:val="00AE3348"/>
  </w:style>
  <w:style w:type="paragraph" w:customStyle="1" w:styleId="p6">
    <w:name w:val="p6"/>
    <w:basedOn w:val="a"/>
    <w:rsid w:val="00AE3348"/>
    <w:pPr>
      <w:spacing w:before="100" w:beforeAutospacing="1" w:after="100" w:afterAutospacing="1"/>
    </w:pPr>
  </w:style>
  <w:style w:type="character" w:customStyle="1" w:styleId="s4">
    <w:name w:val="s4"/>
    <w:basedOn w:val="a0"/>
    <w:rsid w:val="00AE3348"/>
  </w:style>
  <w:style w:type="paragraph" w:customStyle="1" w:styleId="p4">
    <w:name w:val="p4"/>
    <w:basedOn w:val="a"/>
    <w:rsid w:val="00AE33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2254</Words>
  <Characters>12853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dcterms:created xsi:type="dcterms:W3CDTF">2019-12-19T03:59:00Z</dcterms:created>
  <dcterms:modified xsi:type="dcterms:W3CDTF">2019-12-19T04:30:00Z</dcterms:modified>
</cp:coreProperties>
</file>