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91" w:rsidRPr="00071F91" w:rsidRDefault="00071F91" w:rsidP="00071F9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F91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 КРАСНОЧАБАНСКИЙ СЕЛЬСОВЕТ ДОМБАРОВСКОГО РАЙОНА ОРЕНБУРГСКОЙ ОБЛАСТИ</w:t>
      </w:r>
    </w:p>
    <w:p w:rsidR="00071F91" w:rsidRPr="00071F91" w:rsidRDefault="00071F91" w:rsidP="00071F91">
      <w:pPr>
        <w:pStyle w:val="1"/>
        <w:jc w:val="left"/>
        <w:rPr>
          <w:rFonts w:ascii="Times New Roman" w:hAnsi="Times New Roman" w:cs="Times New Roman"/>
          <w:sz w:val="28"/>
          <w:szCs w:val="28"/>
        </w:rPr>
      </w:pPr>
    </w:p>
    <w:p w:rsidR="00071F91" w:rsidRPr="00071F91" w:rsidRDefault="00071F91" w:rsidP="00071F91">
      <w:pPr>
        <w:pStyle w:val="1"/>
        <w:rPr>
          <w:rFonts w:ascii="Times New Roman" w:hAnsi="Times New Roman" w:cs="Times New Roman"/>
          <w:sz w:val="28"/>
          <w:szCs w:val="28"/>
        </w:rPr>
      </w:pPr>
      <w:r w:rsidRPr="00071F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71F91" w:rsidRPr="00071F91" w:rsidRDefault="00071F91" w:rsidP="00071F91">
      <w:pPr>
        <w:widowControl w:val="0"/>
        <w:rPr>
          <w:b/>
          <w:sz w:val="28"/>
          <w:szCs w:val="28"/>
        </w:rPr>
      </w:pPr>
      <w:r w:rsidRPr="00071F91">
        <w:rPr>
          <w:b/>
          <w:sz w:val="28"/>
          <w:szCs w:val="28"/>
        </w:rPr>
        <w:t xml:space="preserve"> </w:t>
      </w:r>
    </w:p>
    <w:p w:rsidR="00071F91" w:rsidRPr="00071F91" w:rsidRDefault="00071F91" w:rsidP="00071F91">
      <w:pPr>
        <w:widowControl w:val="0"/>
        <w:rPr>
          <w:b/>
          <w:sz w:val="28"/>
          <w:szCs w:val="28"/>
        </w:rPr>
      </w:pPr>
      <w:r w:rsidRPr="00071F91">
        <w:rPr>
          <w:b/>
          <w:sz w:val="28"/>
          <w:szCs w:val="28"/>
        </w:rPr>
        <w:t xml:space="preserve">01.07.2016г.                                                                                                  № 71-п                                                                                             </w:t>
      </w:r>
    </w:p>
    <w:p w:rsidR="00071F91" w:rsidRPr="00071F91" w:rsidRDefault="00071F91" w:rsidP="00071F91">
      <w:pPr>
        <w:widowControl w:val="0"/>
        <w:rPr>
          <w:b/>
          <w:sz w:val="28"/>
          <w:szCs w:val="28"/>
        </w:rPr>
      </w:pPr>
    </w:p>
    <w:p w:rsidR="00071F91" w:rsidRPr="00071F91" w:rsidRDefault="00071F91" w:rsidP="00071F91">
      <w:pPr>
        <w:pStyle w:val="a5"/>
        <w:widowControl w:val="0"/>
        <w:jc w:val="center"/>
        <w:rPr>
          <w:b/>
          <w:sz w:val="28"/>
          <w:szCs w:val="28"/>
        </w:rPr>
      </w:pPr>
      <w:r w:rsidRPr="00071F91">
        <w:rPr>
          <w:b/>
          <w:sz w:val="28"/>
          <w:szCs w:val="28"/>
        </w:rPr>
        <w:t xml:space="preserve">Об утверждения Порядка сообщения работодателем о заключении трудового или </w:t>
      </w:r>
      <w:proofErr w:type="spellStart"/>
      <w:r w:rsidRPr="00071F91">
        <w:rPr>
          <w:b/>
          <w:sz w:val="28"/>
          <w:szCs w:val="28"/>
        </w:rPr>
        <w:t>гражданск</w:t>
      </w:r>
      <w:proofErr w:type="gramStart"/>
      <w:r w:rsidRPr="00071F91">
        <w:rPr>
          <w:b/>
          <w:sz w:val="28"/>
          <w:szCs w:val="28"/>
        </w:rPr>
        <w:t>о</w:t>
      </w:r>
      <w:proofErr w:type="spellEnd"/>
      <w:r w:rsidRPr="00071F91">
        <w:rPr>
          <w:b/>
          <w:sz w:val="28"/>
          <w:szCs w:val="28"/>
        </w:rPr>
        <w:t>-</w:t>
      </w:r>
      <w:proofErr w:type="gramEnd"/>
      <w:r w:rsidRPr="00071F91">
        <w:rPr>
          <w:b/>
          <w:sz w:val="28"/>
          <w:szCs w:val="28"/>
        </w:rPr>
        <w:t xml:space="preserve"> правового договора на выполнение работ (оказание услуг) с гражданином, замещавшим должности государственной или муниципальной службы.</w:t>
      </w:r>
    </w:p>
    <w:p w:rsidR="00071F91" w:rsidRPr="00071F91" w:rsidRDefault="00071F91" w:rsidP="00071F91">
      <w:pPr>
        <w:pStyle w:val="30"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1F91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Правительства Российской Федерации от 21.01.2015 № 29 « Об утверждении правил сообщения работодателем о заключении трудового или гражданско-правового договора на выполнение работ </w:t>
      </w:r>
      <w:proofErr w:type="gramStart"/>
      <w:r w:rsidRPr="00071F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71F91">
        <w:rPr>
          <w:rFonts w:ascii="Times New Roman" w:hAnsi="Times New Roman" w:cs="Times New Roman"/>
          <w:sz w:val="28"/>
          <w:szCs w:val="28"/>
        </w:rPr>
        <w:t xml:space="preserve">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»,  руководствуясь Уставом муниципального образования Красночабанский сельсовет Домбаровского района оренбургской области, </w:t>
      </w:r>
      <w:r w:rsidRPr="00071F9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71F91" w:rsidRPr="00071F91" w:rsidRDefault="00071F91" w:rsidP="00071F91">
      <w:pPr>
        <w:pStyle w:val="a7"/>
        <w:jc w:val="both"/>
        <w:rPr>
          <w:b w:val="0"/>
          <w:spacing w:val="-3"/>
        </w:rPr>
      </w:pPr>
      <w:r w:rsidRPr="00071F91">
        <w:rPr>
          <w:szCs w:val="28"/>
        </w:rPr>
        <w:t xml:space="preserve">      </w:t>
      </w:r>
      <w:r w:rsidRPr="00071F91">
        <w:rPr>
          <w:b w:val="0"/>
          <w:szCs w:val="28"/>
        </w:rPr>
        <w:t>1. Утвердить прилагаемый порядок</w:t>
      </w:r>
      <w:r w:rsidRPr="00071F91">
        <w:rPr>
          <w:szCs w:val="28"/>
        </w:rPr>
        <w:t xml:space="preserve"> </w:t>
      </w:r>
      <w:r w:rsidRPr="00071F91">
        <w:rPr>
          <w:b w:val="0"/>
          <w:szCs w:val="28"/>
        </w:rPr>
        <w:t xml:space="preserve">сообщения работодателем о заключении трудового или </w:t>
      </w:r>
      <w:proofErr w:type="spellStart"/>
      <w:r w:rsidRPr="00071F91">
        <w:rPr>
          <w:b w:val="0"/>
          <w:szCs w:val="28"/>
        </w:rPr>
        <w:t>гражданск</w:t>
      </w:r>
      <w:proofErr w:type="gramStart"/>
      <w:r w:rsidRPr="00071F91">
        <w:rPr>
          <w:b w:val="0"/>
          <w:szCs w:val="28"/>
        </w:rPr>
        <w:t>о</w:t>
      </w:r>
      <w:proofErr w:type="spellEnd"/>
      <w:r w:rsidRPr="00071F91">
        <w:rPr>
          <w:b w:val="0"/>
          <w:szCs w:val="28"/>
        </w:rPr>
        <w:t>-</w:t>
      </w:r>
      <w:proofErr w:type="gramEnd"/>
      <w:r w:rsidRPr="00071F91">
        <w:rPr>
          <w:b w:val="0"/>
          <w:szCs w:val="28"/>
        </w:rPr>
        <w:t xml:space="preserve"> 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утвержден постановлением администрации Красночабанского сельсовета от 10.08.2011г № 45-п </w:t>
      </w:r>
      <w:r w:rsidRPr="00071F91">
        <w:rPr>
          <w:szCs w:val="28"/>
        </w:rPr>
        <w:t>«</w:t>
      </w:r>
      <w:r w:rsidRPr="00071F91">
        <w:rPr>
          <w:b w:val="0"/>
          <w:spacing w:val="-3"/>
        </w:rPr>
        <w:t>Об утверждении «Перечня должностей муниципальной службы в Администрации муниципального образования, при увольнении с которых в течение двух лет граждане имеют право замещать должности в коммерческих  и некоммерческих организаций,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 и урегулированию конфликта интересов»</w:t>
      </w:r>
    </w:p>
    <w:p w:rsidR="00071F91" w:rsidRPr="00071F91" w:rsidRDefault="00071F91" w:rsidP="00071F91">
      <w:pPr>
        <w:widowControl w:val="0"/>
        <w:jc w:val="both"/>
        <w:rPr>
          <w:sz w:val="28"/>
          <w:szCs w:val="28"/>
        </w:rPr>
      </w:pPr>
      <w:r w:rsidRPr="00071F91">
        <w:rPr>
          <w:sz w:val="28"/>
          <w:szCs w:val="28"/>
        </w:rPr>
        <w:t xml:space="preserve">     2. </w:t>
      </w:r>
      <w:proofErr w:type="gramStart"/>
      <w:r w:rsidRPr="00071F91">
        <w:rPr>
          <w:sz w:val="28"/>
          <w:szCs w:val="28"/>
        </w:rPr>
        <w:t>Контроль за</w:t>
      </w:r>
      <w:proofErr w:type="gramEnd"/>
      <w:r w:rsidRPr="00071F91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071F91" w:rsidRPr="00071F91" w:rsidRDefault="00071F91" w:rsidP="00071F91">
      <w:pPr>
        <w:widowControl w:val="0"/>
        <w:jc w:val="both"/>
        <w:rPr>
          <w:sz w:val="28"/>
          <w:szCs w:val="28"/>
        </w:rPr>
      </w:pPr>
      <w:r w:rsidRPr="00071F91">
        <w:rPr>
          <w:sz w:val="28"/>
          <w:szCs w:val="28"/>
        </w:rPr>
        <w:t xml:space="preserve">    3.Постановление вступает в  силу с момента его официального опубликования.</w:t>
      </w:r>
    </w:p>
    <w:p w:rsidR="00071F91" w:rsidRPr="00071F91" w:rsidRDefault="00071F91" w:rsidP="00071F91">
      <w:pPr>
        <w:widowControl w:val="0"/>
        <w:rPr>
          <w:sz w:val="28"/>
          <w:szCs w:val="28"/>
        </w:rPr>
      </w:pPr>
    </w:p>
    <w:p w:rsidR="00071F91" w:rsidRPr="00071F91" w:rsidRDefault="00071F91" w:rsidP="00071F91">
      <w:pPr>
        <w:widowControl w:val="0"/>
        <w:rPr>
          <w:sz w:val="28"/>
          <w:szCs w:val="28"/>
        </w:rPr>
      </w:pPr>
    </w:p>
    <w:p w:rsidR="00071F91" w:rsidRPr="00071F91" w:rsidRDefault="00071F91" w:rsidP="00071F91">
      <w:pPr>
        <w:widowControl w:val="0"/>
        <w:rPr>
          <w:sz w:val="28"/>
          <w:szCs w:val="28"/>
        </w:rPr>
      </w:pPr>
      <w:r w:rsidRPr="00071F91">
        <w:rPr>
          <w:sz w:val="28"/>
          <w:szCs w:val="28"/>
        </w:rPr>
        <w:t>Глава муниципального образования</w:t>
      </w:r>
    </w:p>
    <w:p w:rsidR="00071F91" w:rsidRPr="00071F91" w:rsidRDefault="00071F91" w:rsidP="00071F91">
      <w:pPr>
        <w:widowControl w:val="0"/>
        <w:rPr>
          <w:sz w:val="28"/>
          <w:szCs w:val="28"/>
        </w:rPr>
      </w:pPr>
      <w:r w:rsidRPr="00071F91">
        <w:rPr>
          <w:sz w:val="28"/>
          <w:szCs w:val="28"/>
        </w:rPr>
        <w:t>Красночабанский сельсовет                                                            М.З.Суенбаев</w:t>
      </w:r>
    </w:p>
    <w:p w:rsidR="00071F91" w:rsidRPr="00071F91" w:rsidRDefault="00071F91" w:rsidP="00071F91">
      <w:pPr>
        <w:rPr>
          <w:sz w:val="28"/>
          <w:szCs w:val="28"/>
        </w:rPr>
      </w:pPr>
    </w:p>
    <w:p w:rsidR="00071F91" w:rsidRPr="00071F91" w:rsidRDefault="00071F91" w:rsidP="00071F91">
      <w:pPr>
        <w:rPr>
          <w:sz w:val="28"/>
          <w:szCs w:val="28"/>
        </w:rPr>
      </w:pPr>
    </w:p>
    <w:p w:rsidR="00071F91" w:rsidRPr="00071F91" w:rsidRDefault="00071F91" w:rsidP="00071F91">
      <w:pPr>
        <w:jc w:val="both"/>
        <w:rPr>
          <w:sz w:val="28"/>
          <w:szCs w:val="28"/>
        </w:rPr>
      </w:pPr>
      <w:r w:rsidRPr="00071F91">
        <w:rPr>
          <w:sz w:val="28"/>
          <w:szCs w:val="28"/>
        </w:rPr>
        <w:t>Разослано: администрации района, прокурору района, в дело.</w:t>
      </w:r>
    </w:p>
    <w:p w:rsidR="00071F91" w:rsidRPr="00071F91" w:rsidRDefault="00071F91" w:rsidP="00071F91">
      <w:pPr>
        <w:jc w:val="center"/>
        <w:rPr>
          <w:sz w:val="28"/>
          <w:szCs w:val="28"/>
        </w:rPr>
      </w:pPr>
      <w:r w:rsidRPr="00071F91">
        <w:rPr>
          <w:sz w:val="28"/>
          <w:szCs w:val="28"/>
        </w:rPr>
        <w:lastRenderedPageBreak/>
        <w:t xml:space="preserve">                                        Приложение </w:t>
      </w:r>
    </w:p>
    <w:p w:rsidR="00071F91" w:rsidRPr="00071F91" w:rsidRDefault="00071F91" w:rsidP="00071F91">
      <w:pPr>
        <w:jc w:val="right"/>
        <w:rPr>
          <w:sz w:val="28"/>
          <w:szCs w:val="28"/>
        </w:rPr>
      </w:pPr>
      <w:r w:rsidRPr="00071F91">
        <w:rPr>
          <w:sz w:val="28"/>
          <w:szCs w:val="28"/>
        </w:rPr>
        <w:t>к постановлению администрации</w:t>
      </w:r>
    </w:p>
    <w:p w:rsidR="00071F91" w:rsidRPr="00071F91" w:rsidRDefault="00071F91" w:rsidP="00071F91">
      <w:pPr>
        <w:jc w:val="center"/>
        <w:rPr>
          <w:sz w:val="28"/>
          <w:szCs w:val="28"/>
        </w:rPr>
      </w:pPr>
      <w:r w:rsidRPr="00071F91">
        <w:rPr>
          <w:sz w:val="28"/>
          <w:szCs w:val="28"/>
        </w:rPr>
        <w:t xml:space="preserve">                                                                       Красночабанского сельсовета</w:t>
      </w:r>
    </w:p>
    <w:p w:rsidR="00071F91" w:rsidRPr="00071F91" w:rsidRDefault="00071F91" w:rsidP="00071F91">
      <w:pPr>
        <w:jc w:val="center"/>
        <w:rPr>
          <w:sz w:val="28"/>
          <w:szCs w:val="28"/>
        </w:rPr>
      </w:pPr>
      <w:r w:rsidRPr="00071F91">
        <w:rPr>
          <w:sz w:val="28"/>
          <w:szCs w:val="28"/>
        </w:rPr>
        <w:t xml:space="preserve">                                                                          № 71-п от 01.07.2016</w:t>
      </w:r>
    </w:p>
    <w:p w:rsidR="00071F91" w:rsidRPr="00071F91" w:rsidRDefault="00071F91" w:rsidP="00071F91">
      <w:pPr>
        <w:rPr>
          <w:sz w:val="28"/>
          <w:szCs w:val="28"/>
        </w:rPr>
      </w:pPr>
    </w:p>
    <w:p w:rsidR="00071F91" w:rsidRPr="00071F91" w:rsidRDefault="00071F91" w:rsidP="00071F91">
      <w:pPr>
        <w:pStyle w:val="a8"/>
        <w:spacing w:before="0" w:beforeAutospacing="0" w:after="0" w:afterAutospacing="0"/>
        <w:jc w:val="center"/>
      </w:pPr>
    </w:p>
    <w:p w:rsidR="00071F91" w:rsidRPr="00071F91" w:rsidRDefault="00071F91" w:rsidP="00071F9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71F91">
        <w:rPr>
          <w:b/>
          <w:sz w:val="28"/>
          <w:szCs w:val="28"/>
        </w:rPr>
        <w:t>Порядок</w:t>
      </w:r>
    </w:p>
    <w:p w:rsidR="00071F91" w:rsidRPr="00071F91" w:rsidRDefault="00071F91" w:rsidP="00071F9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071F91">
        <w:rPr>
          <w:b/>
          <w:sz w:val="28"/>
          <w:szCs w:val="28"/>
        </w:rPr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</w:t>
      </w:r>
    </w:p>
    <w:p w:rsidR="00071F91" w:rsidRPr="00071F91" w:rsidRDefault="00071F91" w:rsidP="00071F91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71F91" w:rsidRPr="00071F91" w:rsidRDefault="00071F91" w:rsidP="00071F91">
      <w:pPr>
        <w:jc w:val="both"/>
        <w:rPr>
          <w:sz w:val="28"/>
          <w:szCs w:val="28"/>
        </w:rPr>
      </w:pPr>
      <w:r w:rsidRPr="00071F91">
        <w:rPr>
          <w:sz w:val="28"/>
          <w:szCs w:val="28"/>
        </w:rPr>
        <w:t xml:space="preserve">       1.Настоящий Порядок разработан в соответствии </w:t>
      </w:r>
      <w:r w:rsidRPr="00071F91">
        <w:rPr>
          <w:sz w:val="28"/>
          <w:szCs w:val="28"/>
        </w:rPr>
        <w:br/>
        <w:t xml:space="preserve">Постановлением Правительства Российской Федерации от 21.01.2015 № 29 « Об утверждении правил сообщения работодателем о заключении трудового или гражданско-правового договора на выполнение работ </w:t>
      </w:r>
      <w:proofErr w:type="gramStart"/>
      <w:r w:rsidRPr="00071F91">
        <w:rPr>
          <w:sz w:val="28"/>
          <w:szCs w:val="28"/>
        </w:rPr>
        <w:t xml:space="preserve">( </w:t>
      </w:r>
      <w:proofErr w:type="gramEnd"/>
      <w:r w:rsidRPr="00071F91">
        <w:rPr>
          <w:sz w:val="28"/>
          <w:szCs w:val="28"/>
        </w:rPr>
        <w:t>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который:</w:t>
      </w:r>
      <w:r w:rsidRPr="00071F91">
        <w:rPr>
          <w:sz w:val="28"/>
          <w:szCs w:val="28"/>
        </w:rPr>
        <w:br/>
        <w:t xml:space="preserve">      1.1. Устанавливает сообщение работодателем о заключении трудового договора или гражданско-правового договора на выполнение в организации в течении месяца работ (оказания организации услуг) стоимостью более 100 тыс.рублей гражданином  замещавшим должности государственной или муниципальной службы, перечень которых утвержден постановлением администрации Красночабанского сельсовета от 10.08.2011г № 45-п</w:t>
      </w:r>
      <w:proofErr w:type="gramStart"/>
      <w:r w:rsidRPr="00071F91">
        <w:rPr>
          <w:sz w:val="28"/>
          <w:szCs w:val="28"/>
        </w:rPr>
        <w:t xml:space="preserve"> </w:t>
      </w:r>
      <w:r w:rsidRPr="00071F91">
        <w:rPr>
          <w:spacing w:val="-3"/>
          <w:sz w:val="28"/>
          <w:szCs w:val="28"/>
        </w:rPr>
        <w:t>О</w:t>
      </w:r>
      <w:proofErr w:type="gramEnd"/>
      <w:r w:rsidRPr="00071F91">
        <w:rPr>
          <w:spacing w:val="-3"/>
          <w:sz w:val="28"/>
          <w:szCs w:val="28"/>
        </w:rPr>
        <w:t>б утверждении «Перечня должностей муниципальной службы в Администрации Муниципального образования, при увольнении с которых в течение двух лет граждане имеют право замещать должности в коммерческих  и некоммерческих организаций, если отдельные функции управления данными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 и урегулированию конфликта интересов» которых устанавливается нормативными правовыми актами Российской Федерации ( далее соответственн</w:t>
      </w:r>
      <w:proofErr w:type="gramStart"/>
      <w:r w:rsidRPr="00071F91">
        <w:rPr>
          <w:spacing w:val="-3"/>
          <w:sz w:val="28"/>
          <w:szCs w:val="28"/>
        </w:rPr>
        <w:t>о-</w:t>
      </w:r>
      <w:proofErr w:type="gramEnd"/>
      <w:r w:rsidRPr="00071F91">
        <w:rPr>
          <w:sz w:val="28"/>
          <w:szCs w:val="28"/>
        </w:rPr>
        <w:t xml:space="preserve"> трудовой договор, гражданско-правовой договор, 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1.2.Работодатель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 xml:space="preserve">1.3.Сообщение оформляется на бланке организации и подписывается ее руководителем или уполномоченным лицом, подписавшим трудовой договор </w:t>
      </w:r>
      <w:r w:rsidRPr="00071F91">
        <w:rPr>
          <w:sz w:val="28"/>
          <w:szCs w:val="28"/>
        </w:rPr>
        <w:lastRenderedPageBreak/>
        <w:t>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1.4.Сообщение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  <w:r w:rsidRPr="00071F91">
        <w:rPr>
          <w:sz w:val="28"/>
          <w:szCs w:val="28"/>
        </w:rPr>
        <w:br/>
        <w:t xml:space="preserve">       1.5.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 </w:t>
      </w:r>
      <w:proofErr w:type="gramStart"/>
      <w:r w:rsidRPr="00071F91"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r w:rsidRPr="00071F91">
        <w:rPr>
          <w:sz w:val="28"/>
          <w:szCs w:val="28"/>
        </w:rPr>
        <w:br/>
        <w:t> б) число, месяц, год и место рождения гражданина;</w:t>
      </w:r>
      <w:proofErr w:type="gramEnd"/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 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г) наименование организации (полное, а также сокращенное (при наличии).</w:t>
      </w:r>
      <w:r w:rsidRPr="00071F91">
        <w:rPr>
          <w:sz w:val="28"/>
          <w:szCs w:val="28"/>
        </w:rPr>
        <w:br/>
        <w:t xml:space="preserve">     1.6. В случае если с гражданином заключен трудовой договор, наряду со сведениями, указанными в пункте 1.5 настоящего Порядка, также указываются следующие данные: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  <w:r w:rsidRPr="00071F91">
        <w:rPr>
          <w:sz w:val="28"/>
          <w:szCs w:val="28"/>
        </w:rPr>
        <w:br/>
        <w:t> 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  <w:r w:rsidRPr="00071F91">
        <w:rPr>
          <w:sz w:val="28"/>
          <w:szCs w:val="28"/>
        </w:rPr>
        <w:br/>
        <w:t xml:space="preserve">     1.7. 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а</w:t>
      </w:r>
      <w:proofErr w:type="gramStart"/>
      <w:r w:rsidRPr="00071F91">
        <w:rPr>
          <w:sz w:val="28"/>
          <w:szCs w:val="28"/>
        </w:rPr>
        <w:t>)д</w:t>
      </w:r>
      <w:proofErr w:type="gramEnd"/>
      <w:r w:rsidRPr="00071F91">
        <w:rPr>
          <w:sz w:val="28"/>
          <w:szCs w:val="28"/>
        </w:rPr>
        <w:t>ата и номер гражданско-правового договора;</w:t>
      </w:r>
      <w:r w:rsidRPr="00071F91">
        <w:rPr>
          <w:sz w:val="28"/>
          <w:szCs w:val="28"/>
        </w:rPr>
        <w:br/>
        <w:t>б)срок гражданско-правового договора (сроки начала и окончания выполнения работ (оказания услуг);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в</w:t>
      </w:r>
      <w:proofErr w:type="gramStart"/>
      <w:r w:rsidRPr="00071F91">
        <w:rPr>
          <w:sz w:val="28"/>
          <w:szCs w:val="28"/>
        </w:rPr>
        <w:t>)п</w:t>
      </w:r>
      <w:proofErr w:type="gramEnd"/>
      <w:r w:rsidRPr="00071F91">
        <w:rPr>
          <w:sz w:val="28"/>
          <w:szCs w:val="28"/>
        </w:rPr>
        <w:t>редмет гражданско-правового договора (с кратким описанием работы (услуги) и ее результата);</w:t>
      </w:r>
    </w:p>
    <w:p w:rsidR="00071F91" w:rsidRPr="00071F91" w:rsidRDefault="00071F91" w:rsidP="00071F91">
      <w:pPr>
        <w:ind w:firstLine="709"/>
        <w:jc w:val="both"/>
        <w:rPr>
          <w:sz w:val="28"/>
          <w:szCs w:val="28"/>
        </w:rPr>
      </w:pPr>
      <w:r w:rsidRPr="00071F91">
        <w:rPr>
          <w:sz w:val="28"/>
          <w:szCs w:val="28"/>
        </w:rPr>
        <w:t>г) стоимость работ (услуг) по гражданско-правовому договору.</w:t>
      </w:r>
    </w:p>
    <w:p w:rsidR="00071F91" w:rsidRPr="00071F91" w:rsidRDefault="00071F91" w:rsidP="00071F91">
      <w:pPr>
        <w:jc w:val="both"/>
        <w:rPr>
          <w:sz w:val="28"/>
          <w:szCs w:val="28"/>
        </w:rPr>
      </w:pPr>
    </w:p>
    <w:p w:rsidR="00EA48FC" w:rsidRPr="00071F91" w:rsidRDefault="00EA48FC"/>
    <w:sectPr w:rsidR="00EA48FC" w:rsidRPr="00071F91" w:rsidSect="00EA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1F91"/>
    <w:rsid w:val="00057948"/>
    <w:rsid w:val="00071F91"/>
    <w:rsid w:val="00790DDA"/>
    <w:rsid w:val="00A33315"/>
    <w:rsid w:val="00C64938"/>
    <w:rsid w:val="00EA48FC"/>
    <w:rsid w:val="00F8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1F9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1F9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Основной текст Знак"/>
    <w:link w:val="a4"/>
    <w:locked/>
    <w:rsid w:val="00071F91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071F91"/>
    <w:pPr>
      <w:spacing w:after="12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71F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71F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71F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3 Знак"/>
    <w:basedOn w:val="a0"/>
    <w:link w:val="30"/>
    <w:locked/>
    <w:rsid w:val="00071F91"/>
    <w:rPr>
      <w:sz w:val="16"/>
      <w:szCs w:val="16"/>
      <w:lang w:eastAsia="ru-RU"/>
    </w:rPr>
  </w:style>
  <w:style w:type="paragraph" w:styleId="30">
    <w:name w:val="Body Text 3"/>
    <w:basedOn w:val="a"/>
    <w:link w:val="3"/>
    <w:rsid w:val="00071F91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071F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caption"/>
    <w:basedOn w:val="a"/>
    <w:qFormat/>
    <w:rsid w:val="00071F91"/>
    <w:pPr>
      <w:jc w:val="center"/>
    </w:pPr>
    <w:rPr>
      <w:b/>
      <w:sz w:val="28"/>
    </w:rPr>
  </w:style>
  <w:style w:type="paragraph" w:styleId="a8">
    <w:name w:val="Normal (Web)"/>
    <w:basedOn w:val="a"/>
    <w:rsid w:val="00071F9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1058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2019-01-21T11:08:00Z</dcterms:created>
  <dcterms:modified xsi:type="dcterms:W3CDTF">2019-01-21T11:12:00Z</dcterms:modified>
</cp:coreProperties>
</file>