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01" w:rsidRPr="00845E01" w:rsidRDefault="00845E01" w:rsidP="00845E0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5E01">
        <w:rPr>
          <w:rFonts w:ascii="Arial" w:hAnsi="Arial" w:cs="Arial"/>
          <w:b/>
          <w:sz w:val="32"/>
          <w:szCs w:val="32"/>
        </w:rPr>
        <w:t>АДМИНИСТРАЦИЯ</w:t>
      </w:r>
    </w:p>
    <w:p w:rsidR="00845E01" w:rsidRPr="00845E01" w:rsidRDefault="00845E01" w:rsidP="00845E0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5E01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45E01" w:rsidRPr="00845E01" w:rsidRDefault="00845E01" w:rsidP="00845E0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5E01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845E01" w:rsidRPr="00845E01" w:rsidRDefault="00845E01" w:rsidP="00845E0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5E01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845E01" w:rsidRDefault="00845E01" w:rsidP="00845E0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5E01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845E01" w:rsidRDefault="00845E01" w:rsidP="00845E0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45E01" w:rsidRPr="00845E01" w:rsidRDefault="00845E01" w:rsidP="00845E0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45E01" w:rsidRPr="00845E01" w:rsidRDefault="00845E01" w:rsidP="00845E01">
      <w:pPr>
        <w:pStyle w:val="3"/>
        <w:spacing w:before="0" w:after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845E01">
        <w:rPr>
          <w:rFonts w:ascii="Arial" w:hAnsi="Arial" w:cs="Arial"/>
          <w:color w:val="000000" w:themeColor="text1"/>
          <w:sz w:val="32"/>
          <w:szCs w:val="32"/>
        </w:rPr>
        <w:t>ПОСТАНОВЛЕНИЕ</w:t>
      </w:r>
    </w:p>
    <w:p w:rsidR="00845E01" w:rsidRDefault="00845E01" w:rsidP="00845E01">
      <w:pPr>
        <w:jc w:val="center"/>
        <w:rPr>
          <w:rFonts w:ascii="Arial" w:hAnsi="Arial" w:cs="Arial"/>
          <w:sz w:val="32"/>
          <w:szCs w:val="32"/>
        </w:rPr>
      </w:pPr>
    </w:p>
    <w:p w:rsidR="00845E01" w:rsidRPr="00845E01" w:rsidRDefault="00845E01" w:rsidP="00845E01">
      <w:pPr>
        <w:jc w:val="center"/>
        <w:rPr>
          <w:rFonts w:ascii="Arial" w:hAnsi="Arial" w:cs="Arial"/>
          <w:sz w:val="32"/>
          <w:szCs w:val="32"/>
        </w:rPr>
      </w:pPr>
    </w:p>
    <w:p w:rsidR="00845E01" w:rsidRPr="00845E01" w:rsidRDefault="00845E01" w:rsidP="00845E0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28.06.201</w:t>
      </w:r>
      <w:r w:rsidRPr="00845E01">
        <w:rPr>
          <w:rFonts w:ascii="Arial" w:hAnsi="Arial" w:cs="Arial"/>
          <w:b/>
          <w:bCs/>
          <w:sz w:val="32"/>
          <w:szCs w:val="32"/>
        </w:rPr>
        <w:t xml:space="preserve">                                  № 53-п</w:t>
      </w:r>
    </w:p>
    <w:p w:rsidR="00845E01" w:rsidRPr="00845E01" w:rsidRDefault="00845E01" w:rsidP="00845E01">
      <w:pPr>
        <w:pStyle w:val="ConsPlusNormal0"/>
        <w:ind w:firstLine="0"/>
        <w:jc w:val="center"/>
        <w:rPr>
          <w:sz w:val="32"/>
          <w:szCs w:val="32"/>
        </w:rPr>
      </w:pPr>
    </w:p>
    <w:p w:rsidR="00845E01" w:rsidRPr="00845E01" w:rsidRDefault="00845E01" w:rsidP="00845E01">
      <w:pPr>
        <w:jc w:val="center"/>
        <w:rPr>
          <w:rFonts w:ascii="Arial" w:hAnsi="Arial" w:cs="Arial"/>
          <w:b/>
          <w:sz w:val="32"/>
          <w:szCs w:val="32"/>
        </w:rPr>
      </w:pPr>
      <w:r w:rsidRPr="00845E01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Pr="00845E01">
        <w:rPr>
          <w:rStyle w:val="a7"/>
          <w:rFonts w:ascii="Arial" w:hAnsi="Arial" w:cs="Arial"/>
          <w:sz w:val="32"/>
          <w:szCs w:val="32"/>
        </w:rPr>
        <w:t>муниципального образования</w:t>
      </w:r>
      <w:r w:rsidRPr="00845E01">
        <w:rPr>
          <w:rFonts w:ascii="Arial" w:hAnsi="Arial" w:cs="Arial"/>
          <w:b/>
          <w:sz w:val="32"/>
          <w:szCs w:val="32"/>
        </w:rPr>
        <w:t xml:space="preserve"> Красночабанский сельсовет Домбаровского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45E01">
        <w:rPr>
          <w:rFonts w:ascii="Arial" w:hAnsi="Arial" w:cs="Arial"/>
          <w:b/>
          <w:sz w:val="32"/>
          <w:szCs w:val="32"/>
        </w:rPr>
        <w:t>Оренбургской области</w:t>
      </w:r>
      <w:r w:rsidRPr="00845E01">
        <w:rPr>
          <w:rFonts w:ascii="Arial" w:hAnsi="Arial" w:cs="Arial"/>
          <w:b/>
          <w:bCs/>
          <w:sz w:val="32"/>
          <w:szCs w:val="32"/>
        </w:rPr>
        <w:t xml:space="preserve"> от 31.01.2019 № 09-п</w:t>
      </w:r>
    </w:p>
    <w:p w:rsidR="00845E01" w:rsidRDefault="00845E01" w:rsidP="00845E01">
      <w:pPr>
        <w:ind w:firstLine="709"/>
        <w:jc w:val="both"/>
        <w:rPr>
          <w:rFonts w:ascii="Arial" w:hAnsi="Arial" w:cs="Arial"/>
        </w:rPr>
      </w:pPr>
    </w:p>
    <w:p w:rsidR="00845E01" w:rsidRDefault="00845E01" w:rsidP="00845E01">
      <w:pPr>
        <w:ind w:firstLine="709"/>
        <w:jc w:val="both"/>
        <w:rPr>
          <w:rFonts w:ascii="Arial" w:hAnsi="Arial" w:cs="Arial"/>
        </w:rPr>
      </w:pPr>
    </w:p>
    <w:p w:rsidR="00845E01" w:rsidRPr="00845E01" w:rsidRDefault="00845E01" w:rsidP="00845E01">
      <w:pPr>
        <w:ind w:firstLine="709"/>
        <w:jc w:val="both"/>
        <w:rPr>
          <w:rFonts w:ascii="Arial" w:hAnsi="Arial" w:cs="Arial"/>
        </w:rPr>
      </w:pPr>
      <w:proofErr w:type="gramStart"/>
      <w:r w:rsidRPr="00845E01">
        <w:rPr>
          <w:rFonts w:ascii="Arial" w:hAnsi="Arial" w:cs="Arial"/>
        </w:rPr>
        <w:t>1.Внести в 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утвержденное постановлением Администрацией муниципального образования Красночабанский сельсовет Домбаровского района Оренбургской области от 31.01.2019 № 09-п «Об утверждении Административного регламента  по осуществлению муниципального контроля за использованием и охраной</w:t>
      </w:r>
      <w:proofErr w:type="gramEnd"/>
      <w:r w:rsidRPr="00845E01">
        <w:rPr>
          <w:rFonts w:ascii="Arial" w:hAnsi="Arial" w:cs="Arial"/>
        </w:rPr>
        <w:t xml:space="preserve">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845E01">
        <w:rPr>
          <w:rStyle w:val="a7"/>
          <w:rFonts w:ascii="Arial" w:hAnsi="Arial" w:cs="Arial"/>
          <w:b w:val="0"/>
        </w:rPr>
        <w:t>на территории муниципального образования</w:t>
      </w:r>
      <w:r w:rsidRPr="00845E01">
        <w:rPr>
          <w:rFonts w:ascii="Arial" w:hAnsi="Arial" w:cs="Arial"/>
        </w:rPr>
        <w:t xml:space="preserve"> Красночабанский сельсовет Домбаровского района Оренбургской области», следующие изменения:</w:t>
      </w:r>
    </w:p>
    <w:p w:rsidR="00845E01" w:rsidRPr="00845E01" w:rsidRDefault="00845E01" w:rsidP="00845E01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5E01">
        <w:rPr>
          <w:rFonts w:ascii="Arial" w:hAnsi="Arial" w:cs="Arial"/>
        </w:rPr>
        <w:t>1.1.Раздел 3 Административного регламента дополнить следующим содержанием:</w:t>
      </w:r>
    </w:p>
    <w:p w:rsidR="00845E01" w:rsidRPr="00845E01" w:rsidRDefault="00845E01" w:rsidP="00845E01">
      <w:pPr>
        <w:pStyle w:val="ConsPlusNormal0"/>
        <w:ind w:firstLine="540"/>
        <w:jc w:val="center"/>
        <w:rPr>
          <w:color w:val="000000" w:themeColor="text1"/>
          <w:sz w:val="24"/>
          <w:szCs w:val="24"/>
        </w:rPr>
      </w:pPr>
      <w:r w:rsidRPr="00845E01">
        <w:rPr>
          <w:color w:val="000000" w:themeColor="text1"/>
          <w:sz w:val="24"/>
          <w:szCs w:val="24"/>
        </w:rPr>
        <w:t>Профилактика нарушений обязательных требований</w:t>
      </w:r>
    </w:p>
    <w:p w:rsidR="00845E01" w:rsidRPr="00845E01" w:rsidRDefault="00845E01" w:rsidP="00845E01">
      <w:pPr>
        <w:pStyle w:val="ConsPlusNormal0"/>
        <w:ind w:firstLine="540"/>
        <w:jc w:val="both"/>
        <w:rPr>
          <w:sz w:val="24"/>
          <w:szCs w:val="24"/>
        </w:rPr>
      </w:pPr>
      <w:r w:rsidRPr="00845E01">
        <w:rPr>
          <w:sz w:val="24"/>
          <w:szCs w:val="24"/>
        </w:rPr>
        <w:t xml:space="preserve"> </w:t>
      </w:r>
      <w:proofErr w:type="gramStart"/>
      <w:r w:rsidRPr="00845E01">
        <w:rPr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устранения причин, факторов и условий, способствующих нарушениям обязательных требований, требований, установленных муниципальными правовыми актами орган муниципального земельного контроля,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 программами профилактики нарушений.</w:t>
      </w:r>
      <w:proofErr w:type="gramEnd"/>
    </w:p>
    <w:p w:rsidR="00845E01" w:rsidRPr="00845E01" w:rsidRDefault="00845E01" w:rsidP="00845E01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845E01">
        <w:rPr>
          <w:rFonts w:ascii="Arial" w:hAnsi="Arial" w:cs="Arial"/>
          <w:color w:val="000000" w:themeColor="text1"/>
          <w:szCs w:val="24"/>
        </w:rPr>
        <w:t>В целях профилактики нарушений обязательных требований, требований, установленных муниципальными правовыми актами, орган муниципального земельного контроля:</w:t>
      </w:r>
    </w:p>
    <w:p w:rsidR="00845E01" w:rsidRPr="00845E01" w:rsidRDefault="00845E01" w:rsidP="00845E01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845E01">
        <w:rPr>
          <w:rFonts w:ascii="Arial" w:hAnsi="Arial" w:cs="Arial"/>
          <w:color w:val="000000" w:themeColor="text1"/>
          <w:szCs w:val="24"/>
        </w:rPr>
        <w:t xml:space="preserve">1) обеспечивает размещение на официальном сайте администрации </w:t>
      </w:r>
      <w:r w:rsidRPr="00845E01">
        <w:rPr>
          <w:rFonts w:ascii="Arial" w:hAnsi="Arial" w:cs="Arial"/>
          <w:szCs w:val="24"/>
        </w:rPr>
        <w:t>муниципального образования Красночабанский сельсовет</w:t>
      </w:r>
      <w:r w:rsidRPr="00845E01">
        <w:rPr>
          <w:rFonts w:ascii="Arial" w:hAnsi="Arial" w:cs="Arial"/>
          <w:color w:val="000000" w:themeColor="text1"/>
          <w:szCs w:val="24"/>
        </w:rPr>
        <w:t xml:space="preserve"> в сети «Интернет» </w:t>
      </w:r>
      <w:hyperlink r:id="rId4" w:anchor="/multilink/12164247/paragraph/3386297/number/0" w:history="1">
        <w:proofErr w:type="gramStart"/>
        <w:r w:rsidRPr="00845E01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переч</w:t>
        </w:r>
      </w:hyperlink>
      <w:r w:rsidRPr="00845E01">
        <w:rPr>
          <w:rFonts w:ascii="Arial" w:hAnsi="Arial" w:cs="Arial"/>
          <w:color w:val="000000" w:themeColor="text1"/>
          <w:szCs w:val="24"/>
        </w:rPr>
        <w:t>ень</w:t>
      </w:r>
      <w:proofErr w:type="gramEnd"/>
      <w:r w:rsidRPr="00845E01">
        <w:rPr>
          <w:rFonts w:ascii="Arial" w:hAnsi="Arial" w:cs="Arial"/>
          <w:color w:val="000000" w:themeColor="text1"/>
          <w:szCs w:val="24"/>
        </w:rPr>
        <w:t xml:space="preserve"> нормативных правовых актов или их отдельных частей, содержащих </w:t>
      </w:r>
      <w:r w:rsidRPr="00845E01">
        <w:rPr>
          <w:rFonts w:ascii="Arial" w:hAnsi="Arial" w:cs="Arial"/>
          <w:color w:val="000000" w:themeColor="text1"/>
          <w:szCs w:val="24"/>
        </w:rPr>
        <w:lastRenderedPageBreak/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845E01" w:rsidRPr="00845E01" w:rsidRDefault="00845E01" w:rsidP="00845E01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845E01">
        <w:rPr>
          <w:rFonts w:ascii="Arial" w:hAnsi="Arial" w:cs="Arial"/>
          <w:color w:val="000000" w:themeColor="text1"/>
          <w:szCs w:val="24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 в том числе посредством разработки и опубликования </w:t>
      </w:r>
      <w:hyperlink r:id="rId5" w:anchor="/multilink/12164247/paragraph/3386299/number/0" w:history="1">
        <w:r w:rsidRPr="00845E01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руководств</w:t>
        </w:r>
      </w:hyperlink>
      <w:r w:rsidRPr="00845E01">
        <w:rPr>
          <w:rFonts w:ascii="Arial" w:hAnsi="Arial" w:cs="Arial"/>
          <w:color w:val="000000" w:themeColor="text1"/>
          <w:szCs w:val="24"/>
        </w:rPr>
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</w:p>
    <w:p w:rsidR="00845E01" w:rsidRPr="00845E01" w:rsidRDefault="00845E01" w:rsidP="00845E01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845E01">
        <w:rPr>
          <w:rFonts w:ascii="Arial" w:hAnsi="Arial" w:cs="Arial"/>
          <w:color w:val="000000" w:themeColor="text1"/>
          <w:szCs w:val="24"/>
        </w:rPr>
        <w:t>В случае изменения обязательных требований, требований, установленных муниципальными правовыми актами, орган муниципального земельного контроля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</w:t>
      </w:r>
      <w:proofErr w:type="gramEnd"/>
      <w:r w:rsidRPr="00845E01">
        <w:rPr>
          <w:rFonts w:ascii="Arial" w:hAnsi="Arial" w:cs="Arial"/>
          <w:color w:val="000000" w:themeColor="text1"/>
          <w:szCs w:val="24"/>
        </w:rPr>
        <w:t xml:space="preserve"> требований, требований, установленных муниципальными правовыми актами;</w:t>
      </w:r>
    </w:p>
    <w:p w:rsidR="00845E01" w:rsidRPr="00845E01" w:rsidRDefault="00845E01" w:rsidP="00845E01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845E01">
        <w:rPr>
          <w:rFonts w:ascii="Arial" w:hAnsi="Arial" w:cs="Arial"/>
          <w:color w:val="000000" w:themeColor="text1"/>
          <w:szCs w:val="24"/>
        </w:rPr>
        <w:t xml:space="preserve">3) обеспечивает регулярное (не реже одного раза в год) </w:t>
      </w:r>
      <w:hyperlink r:id="rId6" w:anchor="/multilink/12164247/paragraph/3386301/number/0" w:history="1">
        <w:r w:rsidRPr="00845E01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обобщение</w:t>
        </w:r>
      </w:hyperlink>
      <w:r w:rsidRPr="00845E01">
        <w:rPr>
          <w:rFonts w:ascii="Arial" w:hAnsi="Arial" w:cs="Arial"/>
          <w:color w:val="000000" w:themeColor="text1"/>
          <w:szCs w:val="24"/>
        </w:rPr>
        <w:t xml:space="preserve"> практики осуществления муниципального земельного контроля и размещение на официальном сайте администрации </w:t>
      </w:r>
      <w:r w:rsidRPr="00845E01">
        <w:rPr>
          <w:rFonts w:ascii="Arial" w:hAnsi="Arial" w:cs="Arial"/>
          <w:szCs w:val="24"/>
        </w:rPr>
        <w:t>муниципального образования Красночабанский сельсовет</w:t>
      </w:r>
      <w:r w:rsidRPr="00845E01">
        <w:rPr>
          <w:rFonts w:ascii="Arial" w:hAnsi="Arial" w:cs="Arial"/>
          <w:color w:val="000000" w:themeColor="text1"/>
          <w:szCs w:val="24"/>
        </w:rPr>
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</w:t>
      </w:r>
      <w:proofErr w:type="gramEnd"/>
      <w:r w:rsidRPr="00845E01">
        <w:rPr>
          <w:rFonts w:ascii="Arial" w:hAnsi="Arial" w:cs="Arial"/>
          <w:color w:val="000000" w:themeColor="text1"/>
          <w:szCs w:val="24"/>
        </w:rPr>
        <w:t xml:space="preserve"> </w:t>
      </w:r>
      <w:proofErr w:type="gramStart"/>
      <w:r w:rsidRPr="00845E01">
        <w:rPr>
          <w:rFonts w:ascii="Arial" w:hAnsi="Arial" w:cs="Arial"/>
          <w:color w:val="000000" w:themeColor="text1"/>
          <w:szCs w:val="24"/>
        </w:rPr>
        <w:t>целях</w:t>
      </w:r>
      <w:proofErr w:type="gramEnd"/>
      <w:r w:rsidRPr="00845E01">
        <w:rPr>
          <w:rFonts w:ascii="Arial" w:hAnsi="Arial" w:cs="Arial"/>
          <w:color w:val="000000" w:themeColor="text1"/>
          <w:szCs w:val="24"/>
        </w:rPr>
        <w:t xml:space="preserve"> недопущения таких нарушений;</w:t>
      </w:r>
    </w:p>
    <w:p w:rsidR="00845E01" w:rsidRPr="00845E01" w:rsidRDefault="00845E01" w:rsidP="00845E01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845E01">
        <w:rPr>
          <w:rFonts w:ascii="Arial" w:hAnsi="Arial" w:cs="Arial"/>
          <w:color w:val="000000" w:themeColor="text1"/>
          <w:szCs w:val="24"/>
        </w:rPr>
        <w:t xml:space="preserve">4) выдает предостережения о недопустимости нарушения обязательных требований, требований, установленных муниципальными правовыми актами,  в соответствии с </w:t>
      </w:r>
      <w:hyperlink r:id="rId7" w:anchor="/document/12164247/entry/8205" w:history="1">
        <w:r w:rsidRPr="00845E01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частями 5 - 7</w:t>
        </w:r>
      </w:hyperlink>
      <w:r w:rsidRPr="00845E01">
        <w:rPr>
          <w:rFonts w:ascii="Arial" w:hAnsi="Arial" w:cs="Arial"/>
          <w:color w:val="000000" w:themeColor="text1"/>
          <w:szCs w:val="24"/>
        </w:rPr>
        <w:t xml:space="preserve"> статьи 8.2 Федерального закона </w:t>
      </w:r>
      <w:r w:rsidRPr="00845E01">
        <w:rPr>
          <w:rFonts w:ascii="Arial" w:hAnsi="Arial" w:cs="Arial"/>
          <w:szCs w:val="24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845E01">
        <w:rPr>
          <w:rFonts w:ascii="Arial" w:hAnsi="Arial" w:cs="Arial"/>
          <w:color w:val="000000" w:themeColor="text1"/>
          <w:szCs w:val="24"/>
        </w:rPr>
        <w:t>, если иной порядок не установлен федеральным законом.</w:t>
      </w:r>
    </w:p>
    <w:p w:rsidR="00845E01" w:rsidRPr="00845E01" w:rsidRDefault="00845E01" w:rsidP="00845E01">
      <w:pPr>
        <w:pStyle w:val="ConsPlusNormal0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845E01">
        <w:rPr>
          <w:color w:val="000000" w:themeColor="text1"/>
          <w:sz w:val="24"/>
          <w:szCs w:val="24"/>
        </w:rPr>
        <w:t xml:space="preserve">Предостережение о недопустимости нарушения обязательных требований и требований, установленных муниципальными нормативными правовыми актами, органов местного самоуправления </w:t>
      </w:r>
      <w:r w:rsidRPr="00845E01">
        <w:rPr>
          <w:sz w:val="24"/>
          <w:szCs w:val="24"/>
        </w:rPr>
        <w:t>муниципального образования Красночабанский сельсовет</w:t>
      </w:r>
      <w:r w:rsidRPr="00845E01">
        <w:rPr>
          <w:color w:val="000000" w:themeColor="text1"/>
          <w:sz w:val="24"/>
          <w:szCs w:val="24"/>
        </w:rPr>
        <w:t xml:space="preserve">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</w:p>
    <w:p w:rsidR="00845E01" w:rsidRPr="00845E01" w:rsidRDefault="00845E01" w:rsidP="00845E01">
      <w:pPr>
        <w:pStyle w:val="ConsPlusNormal0"/>
        <w:ind w:firstLine="540"/>
        <w:jc w:val="both"/>
        <w:rPr>
          <w:color w:val="000000"/>
          <w:sz w:val="24"/>
          <w:szCs w:val="24"/>
        </w:rPr>
      </w:pPr>
      <w:proofErr w:type="gramStart"/>
      <w:r w:rsidRPr="00845E01">
        <w:rPr>
          <w:color w:val="000000" w:themeColor="text1"/>
          <w:sz w:val="24"/>
          <w:szCs w:val="24"/>
        </w:rPr>
        <w:t>Порядок составления и направления предостережения о недопустимости нарушения обязательных требований, и требований, установленных муниципальными правовыми актами, подачи юридическим лицом, индивидуальным предпринимателем</w:t>
      </w:r>
      <w:r w:rsidRPr="00845E01">
        <w:rPr>
          <w:sz w:val="24"/>
          <w:szCs w:val="24"/>
        </w:rPr>
        <w:t xml:space="preserve"> возражений на такое предостережение и их рассмотрения, порядок уведомления об исполнении такого предостережения определяются </w:t>
      </w:r>
      <w:hyperlink r:id="rId8" w:history="1">
        <w:r w:rsidRPr="00845E01">
          <w:rPr>
            <w:rStyle w:val="a3"/>
            <w:color w:val="000000"/>
            <w:sz w:val="24"/>
            <w:szCs w:val="24"/>
          </w:rPr>
          <w:t>постановлением Правительства Российской Федерации от 10.02.2017 N 166</w:t>
        </w:r>
      </w:hyperlink>
      <w:r w:rsidRPr="00845E01">
        <w:rPr>
          <w:color w:val="000000"/>
          <w:sz w:val="24"/>
          <w:szCs w:val="24"/>
        </w:rPr>
        <w:t xml:space="preserve"> «Об утверждении правил составления и направления предостережения о недопустимости нарушения обязательных требований, подачи </w:t>
      </w:r>
      <w:r w:rsidRPr="00845E01">
        <w:rPr>
          <w:color w:val="000000"/>
          <w:sz w:val="24"/>
          <w:szCs w:val="24"/>
        </w:rPr>
        <w:lastRenderedPageBreak/>
        <w:t>юридическим лицом, индивидуальным предпринимателем</w:t>
      </w:r>
      <w:proofErr w:type="gramEnd"/>
      <w:r w:rsidRPr="00845E01">
        <w:rPr>
          <w:color w:val="000000"/>
          <w:sz w:val="24"/>
          <w:szCs w:val="24"/>
        </w:rPr>
        <w:t xml:space="preserve"> возражений на такое предостережение и их рассмотрения, уведомления об исполнении такого предостережения».</w:t>
      </w:r>
    </w:p>
    <w:p w:rsidR="00845E01" w:rsidRPr="00845E01" w:rsidRDefault="00845E01" w:rsidP="00845E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5E01">
        <w:rPr>
          <w:rFonts w:ascii="Arial" w:hAnsi="Arial" w:cs="Arial"/>
        </w:rPr>
        <w:t xml:space="preserve"> К мероприятиям по контролю, при проведении которых не требуется взаимодействие органа, обеспечивающего осуществление муниципального земельного контроля,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 </w:t>
      </w:r>
      <w:r w:rsidRPr="00845E01">
        <w:rPr>
          <w:rFonts w:ascii="Arial" w:eastAsiaTheme="minorHAnsi" w:hAnsi="Arial" w:cs="Arial"/>
          <w:lang w:eastAsia="en-US"/>
        </w:rPr>
        <w:t>административные обследования объектов земельных отношений</w:t>
      </w:r>
      <w:r w:rsidRPr="00845E01">
        <w:rPr>
          <w:rFonts w:ascii="Arial" w:hAnsi="Arial" w:cs="Arial"/>
        </w:rPr>
        <w:t>.</w:t>
      </w:r>
    </w:p>
    <w:p w:rsidR="00845E01" w:rsidRPr="00845E01" w:rsidRDefault="00845E01" w:rsidP="00845E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45E01">
        <w:rPr>
          <w:rFonts w:ascii="Arial" w:eastAsiaTheme="minorHAnsi" w:hAnsi="Arial" w:cs="Arial"/>
          <w:lang w:eastAsia="en-US"/>
        </w:rPr>
        <w:t xml:space="preserve">Мероприятия по контролю без взаимодействия с юридическими лицами, индивидуальными предпринимателями проводятся на основании заданий на проведение таких мероприятий, утверждаемых распоряжением администрации </w:t>
      </w:r>
      <w:r w:rsidRPr="00845E01">
        <w:rPr>
          <w:rFonts w:ascii="Arial" w:hAnsi="Arial" w:cs="Arial"/>
        </w:rPr>
        <w:t>муниципального образования Красночабанский сельсовет</w:t>
      </w:r>
      <w:r w:rsidRPr="00845E01">
        <w:rPr>
          <w:rFonts w:ascii="Arial" w:eastAsiaTheme="minorHAnsi" w:hAnsi="Arial" w:cs="Arial"/>
          <w:lang w:eastAsia="en-US"/>
        </w:rPr>
        <w:t>.</w:t>
      </w:r>
    </w:p>
    <w:p w:rsidR="00845E01" w:rsidRPr="00845E01" w:rsidRDefault="00845E01" w:rsidP="00845E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45E01">
        <w:rPr>
          <w:rFonts w:ascii="Arial" w:eastAsiaTheme="minorHAnsi" w:hAnsi="Arial" w:cs="Arial"/>
          <w:lang w:eastAsia="en-US"/>
        </w:rPr>
        <w:t xml:space="preserve">Порядок оформления и содержание заданий, и порядок оформления результатов мероприятия по контролю без взаимодействия с юридическими лицами, индивидуальными предпринимателями, устанавливаются федеральными органами исполнительной власти, осуществляющими нормативно-правовое регулирование в сфере государственного земельного контроля, органами исполнительной власти Оренбургской области, а также администрацией </w:t>
      </w:r>
      <w:r w:rsidRPr="00845E01">
        <w:rPr>
          <w:rFonts w:ascii="Arial" w:hAnsi="Arial" w:cs="Arial"/>
        </w:rPr>
        <w:t>муниципального образования Красночабанский сельсовет</w:t>
      </w:r>
      <w:r w:rsidRPr="00845E01">
        <w:rPr>
          <w:rFonts w:ascii="Arial" w:eastAsiaTheme="minorHAnsi" w:hAnsi="Arial" w:cs="Arial"/>
          <w:lang w:eastAsia="en-US"/>
        </w:rPr>
        <w:t>.</w:t>
      </w:r>
    </w:p>
    <w:p w:rsidR="00845E01" w:rsidRPr="00845E01" w:rsidRDefault="00845E01" w:rsidP="00845E01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845E01">
        <w:rPr>
          <w:sz w:val="24"/>
          <w:szCs w:val="24"/>
        </w:rPr>
        <w:t xml:space="preserve">В случае выявления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и требований, установленных муниципальными правовыми актами, указанных в </w:t>
      </w:r>
      <w:hyperlink r:id="rId9" w:anchor="P271" w:history="1">
        <w:r w:rsidRPr="00845E01">
          <w:rPr>
            <w:rStyle w:val="a3"/>
            <w:sz w:val="24"/>
            <w:szCs w:val="24"/>
          </w:rPr>
          <w:t>пункте 3.1.1</w:t>
        </w:r>
      </w:hyperlink>
      <w:r w:rsidRPr="00845E01">
        <w:rPr>
          <w:sz w:val="24"/>
          <w:szCs w:val="24"/>
        </w:rPr>
        <w:t xml:space="preserve"> настоящего Административного регламента, орган муниципального земельного контроля, направляет юридическому лицу, индивидуальному предпринимателю предостережение о недопустимости нарушения обязательных требований и требований, установленных муниципальными правовыми актами.</w:t>
      </w:r>
      <w:proofErr w:type="gramEnd"/>
    </w:p>
    <w:p w:rsidR="00845E01" w:rsidRPr="00845E01" w:rsidRDefault="00845E01" w:rsidP="00845E01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45E01">
        <w:rPr>
          <w:rFonts w:ascii="Arial" w:hAnsi="Arial" w:cs="Arial"/>
          <w:sz w:val="24"/>
          <w:szCs w:val="24"/>
        </w:rPr>
        <w:t>2. Постановление вступает в силу после подписания и подлежит размещению на официальном сайте муниципального образования.</w:t>
      </w:r>
    </w:p>
    <w:p w:rsidR="00845E01" w:rsidRPr="00845E01" w:rsidRDefault="00845E01" w:rsidP="00845E01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  <w:r w:rsidRPr="00845E01">
        <w:rPr>
          <w:rFonts w:ascii="Arial" w:hAnsi="Arial" w:cs="Arial"/>
        </w:rPr>
        <w:t>4.</w:t>
      </w:r>
      <w:proofErr w:type="gramStart"/>
      <w:r w:rsidRPr="00845E01">
        <w:rPr>
          <w:rFonts w:ascii="Arial" w:hAnsi="Arial" w:cs="Arial"/>
        </w:rPr>
        <w:t>Контроль за</w:t>
      </w:r>
      <w:proofErr w:type="gramEnd"/>
      <w:r w:rsidRPr="00845E01">
        <w:rPr>
          <w:rFonts w:ascii="Arial" w:hAnsi="Arial" w:cs="Arial"/>
        </w:rPr>
        <w:t xml:space="preserve"> исполнением данного постановления оставляю за собой.</w:t>
      </w:r>
      <w:r w:rsidRPr="00845E01">
        <w:rPr>
          <w:rFonts w:ascii="Arial" w:hAnsi="Arial" w:cs="Arial"/>
        </w:rPr>
        <w:tab/>
      </w:r>
    </w:p>
    <w:p w:rsidR="00845E01" w:rsidRDefault="00845E01" w:rsidP="00845E01">
      <w:pPr>
        <w:jc w:val="both"/>
        <w:rPr>
          <w:rFonts w:ascii="Arial" w:hAnsi="Arial" w:cs="Arial"/>
        </w:rPr>
      </w:pPr>
    </w:p>
    <w:p w:rsidR="00845E01" w:rsidRDefault="00845E01" w:rsidP="00845E01">
      <w:pPr>
        <w:jc w:val="both"/>
        <w:rPr>
          <w:rFonts w:ascii="Arial" w:hAnsi="Arial" w:cs="Arial"/>
        </w:rPr>
      </w:pPr>
    </w:p>
    <w:p w:rsidR="00845E01" w:rsidRDefault="00845E01" w:rsidP="00845E01">
      <w:pPr>
        <w:jc w:val="both"/>
        <w:rPr>
          <w:rFonts w:ascii="Arial" w:hAnsi="Arial" w:cs="Arial"/>
        </w:rPr>
      </w:pPr>
    </w:p>
    <w:p w:rsidR="00845E01" w:rsidRPr="00845E01" w:rsidRDefault="00845E01" w:rsidP="00845E01">
      <w:pPr>
        <w:jc w:val="both"/>
        <w:rPr>
          <w:rFonts w:ascii="Arial" w:hAnsi="Arial" w:cs="Arial"/>
        </w:rPr>
      </w:pPr>
      <w:r w:rsidRPr="00845E01">
        <w:rPr>
          <w:rFonts w:ascii="Arial" w:hAnsi="Arial" w:cs="Arial"/>
        </w:rPr>
        <w:t>Глава муниципального образования</w:t>
      </w:r>
    </w:p>
    <w:p w:rsidR="00845E01" w:rsidRPr="00845E01" w:rsidRDefault="00845E01" w:rsidP="00845E01">
      <w:pPr>
        <w:jc w:val="both"/>
        <w:rPr>
          <w:rFonts w:ascii="Arial" w:hAnsi="Arial" w:cs="Arial"/>
        </w:rPr>
      </w:pPr>
      <w:r w:rsidRPr="00845E01">
        <w:rPr>
          <w:rFonts w:ascii="Arial" w:hAnsi="Arial" w:cs="Arial"/>
        </w:rPr>
        <w:t>Красночабанский сельсовет                                                            М.З. Суенбаев</w:t>
      </w:r>
    </w:p>
    <w:p w:rsidR="00565F34" w:rsidRPr="00845E01" w:rsidRDefault="00565F34">
      <w:pPr>
        <w:rPr>
          <w:rFonts w:ascii="Arial" w:hAnsi="Arial" w:cs="Arial"/>
        </w:rPr>
      </w:pPr>
    </w:p>
    <w:sectPr w:rsidR="00565F34" w:rsidRPr="00845E01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5E01"/>
    <w:rsid w:val="000E2B88"/>
    <w:rsid w:val="00251207"/>
    <w:rsid w:val="005204FA"/>
    <w:rsid w:val="00565F34"/>
    <w:rsid w:val="00654B32"/>
    <w:rsid w:val="00776324"/>
    <w:rsid w:val="00792AC2"/>
    <w:rsid w:val="00845E01"/>
    <w:rsid w:val="00AB49E4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5E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5E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845E01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uiPriority w:val="99"/>
    <w:qFormat/>
    <w:locked/>
    <w:rsid w:val="00845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iPriority w:val="99"/>
    <w:unhideWhenUsed/>
    <w:qFormat/>
    <w:rsid w:val="00845E01"/>
    <w:pPr>
      <w:spacing w:after="120"/>
    </w:pPr>
  </w:style>
  <w:style w:type="character" w:customStyle="1" w:styleId="1">
    <w:name w:val="Основной текст Знак1"/>
    <w:basedOn w:val="a0"/>
    <w:link w:val="a5"/>
    <w:uiPriority w:val="99"/>
    <w:semiHidden/>
    <w:rsid w:val="00845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45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45E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845E0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ConsPlusNormal">
    <w:name w:val="ConsPlusNormal Знак"/>
    <w:link w:val="ConsPlusNormal0"/>
    <w:locked/>
    <w:rsid w:val="00845E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45E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845E01"/>
    <w:pPr>
      <w:spacing w:before="100" w:beforeAutospacing="1" w:after="100" w:afterAutospacing="1"/>
    </w:pPr>
  </w:style>
  <w:style w:type="character" w:styleId="a7">
    <w:name w:val="Strong"/>
    <w:basedOn w:val="a0"/>
    <w:qFormat/>
    <w:rsid w:val="00845E0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file:///D:\Documents%20and%20Settings\1\&#1056;&#1072;&#1073;&#1086;&#1095;&#1080;&#1081;%20&#1089;&#1090;&#1086;&#1083;\&#1055;&#1054;&#1057;&#1058;&#1040;&#1053;&#1054;&#1042;&#1051;&#1045;&#1053;&#1048;&#1045;%20&#1087;&#1086;%20&#1086;&#1089;&#1085;.&#1076;&#1077;&#1103;&#1090;\2019\&#1089;%20&#8470;%2041-5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2019-07-29T04:50:00Z</dcterms:created>
  <dcterms:modified xsi:type="dcterms:W3CDTF">2019-07-29T04:52:00Z</dcterms:modified>
</cp:coreProperties>
</file>