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559" w:rsidRPr="00D45BEE" w:rsidRDefault="00462559" w:rsidP="00462559">
      <w:pPr>
        <w:pStyle w:val="a3"/>
        <w:spacing w:after="0"/>
        <w:jc w:val="center"/>
        <w:rPr>
          <w:b/>
          <w:sz w:val="28"/>
          <w:szCs w:val="28"/>
        </w:rPr>
      </w:pPr>
      <w:r w:rsidRPr="00D45BEE">
        <w:rPr>
          <w:b/>
          <w:sz w:val="28"/>
          <w:szCs w:val="28"/>
        </w:rPr>
        <w:t>АДМИНИСТРАЦИЯ МУНИЦИПАЛЬНОГО ОБРАЗОВАНИЯ                       КРАСНОЧАБАНСКИЙ СЕЛЬСОВЕТ  ДОМБАРОВСКОГО РАЙОНА ОРЕНБУРГСКОЙ ОБЛАСТИ</w:t>
      </w:r>
    </w:p>
    <w:p w:rsidR="00462559" w:rsidRPr="00D45BEE" w:rsidRDefault="00462559" w:rsidP="00462559">
      <w:pPr>
        <w:pStyle w:val="a3"/>
        <w:spacing w:after="0"/>
        <w:jc w:val="center"/>
        <w:rPr>
          <w:b/>
          <w:sz w:val="28"/>
          <w:szCs w:val="28"/>
        </w:rPr>
      </w:pPr>
    </w:p>
    <w:p w:rsidR="00462559" w:rsidRPr="00D45BEE" w:rsidRDefault="00462559" w:rsidP="00462559">
      <w:pPr>
        <w:pStyle w:val="1"/>
        <w:jc w:val="center"/>
        <w:rPr>
          <w:sz w:val="28"/>
          <w:szCs w:val="28"/>
        </w:rPr>
      </w:pPr>
      <w:r w:rsidRPr="00D45BEE">
        <w:rPr>
          <w:sz w:val="28"/>
          <w:szCs w:val="28"/>
        </w:rPr>
        <w:t>ПОСТАНОВЛЕНИЕ</w:t>
      </w:r>
    </w:p>
    <w:p w:rsidR="00462559" w:rsidRDefault="00462559" w:rsidP="004625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27.01.2022</w:t>
      </w:r>
      <w:r w:rsidRPr="00D45B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D45BEE">
        <w:rPr>
          <w:rFonts w:ascii="Times New Roman" w:hAnsi="Times New Roman" w:cs="Times New Roman"/>
          <w:sz w:val="28"/>
          <w:szCs w:val="28"/>
        </w:rPr>
        <w:t>-п</w:t>
      </w:r>
    </w:p>
    <w:p w:rsidR="00462559" w:rsidRDefault="00462559" w:rsidP="004625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62559" w:rsidRDefault="00462559" w:rsidP="004625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62559" w:rsidRDefault="00462559" w:rsidP="00462559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предоставлении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462559" w:rsidRDefault="00462559" w:rsidP="00462559">
      <w:pPr>
        <w:pStyle w:val="ConsPlusNormal"/>
        <w:ind w:firstLine="540"/>
        <w:jc w:val="both"/>
      </w:pPr>
    </w:p>
    <w:p w:rsidR="00462559" w:rsidRDefault="00462559" w:rsidP="00462559">
      <w:pPr>
        <w:pStyle w:val="ConsPlusNormal"/>
        <w:ind w:firstLine="540"/>
        <w:jc w:val="both"/>
      </w:pPr>
    </w:p>
    <w:p w:rsidR="00462559" w:rsidRPr="00E61719" w:rsidRDefault="00462559" w:rsidP="0046255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E61719">
        <w:rPr>
          <w:sz w:val="28"/>
          <w:szCs w:val="28"/>
        </w:rPr>
        <w:t>В соответствии с Федеральным законом от 27 июля 2010 года N 210-ФЗ "Об организации предоставления государственных и муниципальных услуг", постановлением Правительства Российской Федерации от 28 января 2006 года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proofErr w:type="gramEnd"/>
      <w:r w:rsidRPr="00E61719">
        <w:rPr>
          <w:sz w:val="28"/>
          <w:szCs w:val="28"/>
        </w:rPr>
        <w:t>", постановлениями ад</w:t>
      </w:r>
      <w:r>
        <w:rPr>
          <w:sz w:val="28"/>
          <w:szCs w:val="28"/>
        </w:rPr>
        <w:t>министрации Оренбургской области</w:t>
      </w:r>
      <w:r w:rsidRPr="00E61719">
        <w:rPr>
          <w:sz w:val="28"/>
          <w:szCs w:val="28"/>
        </w:rPr>
        <w:t>, в целях повышения качества исполнения и доступности муниципальных услуг, администрация муниципального образования Красночабанский сельсовет Домбаровского района Оренбургской области постановляет:</w:t>
      </w:r>
    </w:p>
    <w:p w:rsidR="00462559" w:rsidRPr="00E61719" w:rsidRDefault="00462559" w:rsidP="0046255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61719">
        <w:rPr>
          <w:sz w:val="28"/>
          <w:szCs w:val="28"/>
        </w:rPr>
        <w:t xml:space="preserve">Утвердить административный </w:t>
      </w:r>
      <w:hyperlink w:anchor="Par34" w:tooltip="АДМИНИСТРАТИВНЫЙ РЕГЛАМЕНТ" w:history="1">
        <w:r w:rsidRPr="00E61719">
          <w:rPr>
            <w:sz w:val="28"/>
            <w:szCs w:val="28"/>
          </w:rPr>
          <w:t>регламент</w:t>
        </w:r>
      </w:hyperlink>
      <w:r w:rsidRPr="00E61719">
        <w:rPr>
          <w:sz w:val="28"/>
          <w:szCs w:val="28"/>
        </w:rPr>
        <w:t xml:space="preserve"> 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462559" w:rsidRPr="00E61719" w:rsidRDefault="00462559" w:rsidP="00462559">
      <w:pPr>
        <w:pStyle w:val="ConsPlusNormal"/>
        <w:ind w:firstLine="540"/>
        <w:jc w:val="both"/>
        <w:rPr>
          <w:sz w:val="28"/>
          <w:szCs w:val="28"/>
        </w:rPr>
      </w:pPr>
      <w:r w:rsidRPr="00E61719">
        <w:rPr>
          <w:sz w:val="28"/>
          <w:szCs w:val="28"/>
        </w:rPr>
        <w:t xml:space="preserve">2. </w:t>
      </w:r>
      <w:proofErr w:type="gramStart"/>
      <w:r w:rsidRPr="00E61719">
        <w:rPr>
          <w:rFonts w:eastAsia="Times New Roman"/>
          <w:sz w:val="28"/>
          <w:szCs w:val="28"/>
        </w:rPr>
        <w:t>Контроль за</w:t>
      </w:r>
      <w:proofErr w:type="gramEnd"/>
      <w:r w:rsidRPr="00E61719">
        <w:rPr>
          <w:rFonts w:eastAsia="Times New Roman"/>
          <w:sz w:val="28"/>
          <w:szCs w:val="28"/>
        </w:rPr>
        <w:t xml:space="preserve"> исполнением постановления возлагаю на себя. </w:t>
      </w:r>
    </w:p>
    <w:p w:rsidR="00462559" w:rsidRPr="00E61719" w:rsidRDefault="00462559" w:rsidP="00462559">
      <w:pPr>
        <w:ind w:firstLine="540"/>
        <w:jc w:val="both"/>
        <w:rPr>
          <w:rFonts w:ascii="Verdana" w:hAnsi="Verdana"/>
          <w:sz w:val="28"/>
          <w:szCs w:val="28"/>
        </w:rPr>
      </w:pPr>
      <w:r w:rsidRPr="00E61719">
        <w:rPr>
          <w:sz w:val="28"/>
          <w:szCs w:val="28"/>
        </w:rPr>
        <w:t>3. Постановление вступает в силу после его обнародования и подлежит опубликованию на Портале муниципального образования Красночабанский сельсовет Домбаровского района Оренбургской области в сети "Интернет" (https://www.krch-dm.ru).</w:t>
      </w:r>
    </w:p>
    <w:p w:rsidR="00462559" w:rsidRPr="00E61719" w:rsidRDefault="00462559" w:rsidP="00462559">
      <w:pPr>
        <w:jc w:val="both"/>
        <w:rPr>
          <w:rFonts w:ascii="Verdana" w:hAnsi="Verdana"/>
          <w:sz w:val="28"/>
          <w:szCs w:val="28"/>
        </w:rPr>
      </w:pPr>
      <w:r w:rsidRPr="00E61719">
        <w:rPr>
          <w:sz w:val="28"/>
          <w:szCs w:val="28"/>
        </w:rPr>
        <w:t> </w:t>
      </w:r>
    </w:p>
    <w:p w:rsidR="00462559" w:rsidRPr="00E146C1" w:rsidRDefault="00462559" w:rsidP="00462559">
      <w:pPr>
        <w:jc w:val="right"/>
        <w:rPr>
          <w:rFonts w:ascii="Verdana" w:hAnsi="Verdana"/>
          <w:sz w:val="21"/>
          <w:szCs w:val="21"/>
        </w:rPr>
      </w:pPr>
    </w:p>
    <w:p w:rsidR="00462559" w:rsidRPr="00D45BEE" w:rsidRDefault="00462559" w:rsidP="00462559">
      <w:pPr>
        <w:jc w:val="both"/>
        <w:rPr>
          <w:sz w:val="28"/>
          <w:szCs w:val="28"/>
        </w:rPr>
      </w:pPr>
      <w:r>
        <w:rPr>
          <w:sz w:val="28"/>
          <w:szCs w:val="28"/>
        </w:rPr>
        <w:t>ВРИО главы</w:t>
      </w:r>
      <w:r w:rsidRPr="00D45BEE">
        <w:rPr>
          <w:sz w:val="28"/>
          <w:szCs w:val="28"/>
        </w:rPr>
        <w:t xml:space="preserve"> муниципального образования</w:t>
      </w:r>
    </w:p>
    <w:p w:rsidR="00462559" w:rsidRPr="00D45BEE" w:rsidRDefault="00462559" w:rsidP="00462559">
      <w:pPr>
        <w:jc w:val="both"/>
        <w:rPr>
          <w:sz w:val="28"/>
          <w:szCs w:val="28"/>
        </w:rPr>
      </w:pPr>
      <w:r w:rsidRPr="00D45BEE">
        <w:rPr>
          <w:sz w:val="28"/>
          <w:szCs w:val="28"/>
        </w:rPr>
        <w:t xml:space="preserve">Красночабанский сельсовет                                      </w:t>
      </w:r>
      <w:r>
        <w:rPr>
          <w:sz w:val="28"/>
          <w:szCs w:val="28"/>
        </w:rPr>
        <w:t xml:space="preserve">                    Б.Ж.Калабаева</w:t>
      </w:r>
    </w:p>
    <w:p w:rsidR="00462559" w:rsidRPr="00D45BEE" w:rsidRDefault="00462559" w:rsidP="00462559">
      <w:pPr>
        <w:jc w:val="both"/>
        <w:rPr>
          <w:sz w:val="28"/>
          <w:szCs w:val="28"/>
        </w:rPr>
      </w:pPr>
    </w:p>
    <w:p w:rsidR="00462559" w:rsidRPr="00D45BEE" w:rsidRDefault="00462559" w:rsidP="00462559">
      <w:pPr>
        <w:jc w:val="both"/>
        <w:rPr>
          <w:sz w:val="28"/>
          <w:szCs w:val="28"/>
        </w:rPr>
      </w:pPr>
    </w:p>
    <w:p w:rsidR="00462559" w:rsidRPr="00D45BEE" w:rsidRDefault="00462559" w:rsidP="00462559">
      <w:pPr>
        <w:pStyle w:val="a3"/>
        <w:spacing w:after="0"/>
        <w:rPr>
          <w:sz w:val="28"/>
          <w:szCs w:val="28"/>
        </w:rPr>
      </w:pPr>
      <w:r w:rsidRPr="00D45BEE">
        <w:rPr>
          <w:sz w:val="28"/>
          <w:szCs w:val="28"/>
        </w:rPr>
        <w:t>Разослано: администрации района, прокуратуре района, в дело</w:t>
      </w: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Normal"/>
        <w:jc w:val="right"/>
        <w:outlineLvl w:val="0"/>
      </w:pPr>
      <w:r>
        <w:lastRenderedPageBreak/>
        <w:t>Приложение</w:t>
      </w:r>
    </w:p>
    <w:p w:rsidR="00462559" w:rsidRDefault="00462559" w:rsidP="00462559">
      <w:pPr>
        <w:pStyle w:val="ConsPlusNormal"/>
        <w:jc w:val="right"/>
      </w:pPr>
      <w:r>
        <w:t>к постановлению</w:t>
      </w:r>
    </w:p>
    <w:p w:rsidR="00462559" w:rsidRDefault="00462559" w:rsidP="00462559">
      <w:pPr>
        <w:pStyle w:val="ConsPlusNormal"/>
        <w:jc w:val="right"/>
      </w:pPr>
      <w:r>
        <w:t>администрации района</w:t>
      </w:r>
    </w:p>
    <w:p w:rsidR="00462559" w:rsidRDefault="00462559" w:rsidP="00462559">
      <w:pPr>
        <w:pStyle w:val="ConsPlusNormal"/>
        <w:jc w:val="right"/>
      </w:pPr>
      <w:r>
        <w:t>от 27.01.2022 N 10-п</w:t>
      </w: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Title"/>
        <w:jc w:val="center"/>
      </w:pPr>
      <w:bookmarkStart w:id="0" w:name="Par34"/>
      <w:bookmarkEnd w:id="0"/>
      <w:r>
        <w:t>АДМИНИСТРАТИВНЫЙ РЕГЛАМЕНТ</w:t>
      </w:r>
    </w:p>
    <w:p w:rsidR="00462559" w:rsidRDefault="00462559" w:rsidP="00462559">
      <w:pPr>
        <w:pStyle w:val="ConsPlusTitle"/>
        <w:jc w:val="center"/>
      </w:pPr>
      <w:r>
        <w:t>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462559" w:rsidRDefault="00462559" w:rsidP="00462559">
      <w:pPr>
        <w:pStyle w:val="ConsPlusTitle"/>
        <w:jc w:val="center"/>
      </w:pPr>
      <w:r>
        <w:t>(ДАЛЕЕ - АДМИНИСТРАТИВНЫЙ РЕГЛАМЕНТ)</w:t>
      </w: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Title"/>
        <w:jc w:val="center"/>
        <w:outlineLvl w:val="1"/>
      </w:pPr>
      <w:r>
        <w:t>Раздел I. ОБЩИЕ ПОЛОЖЕНИЯ</w:t>
      </w: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Normal"/>
        <w:ind w:firstLine="540"/>
        <w:jc w:val="both"/>
      </w:pPr>
      <w:r>
        <w:t xml:space="preserve">1. </w:t>
      </w:r>
      <w:proofErr w:type="gramStart"/>
      <w:r>
        <w:t>Административный регламент устанавливает сроки и последовательность административных процедур и административных действий администрации муниципального образования Красночабанский сельсовет Домбаровского района Оренбургской области (далее - уполномоченный орган), предоставляющего муниципальную услугу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(далее - муниципальная услуга), по запросу заявителя либо его уполномоченного представителя в пределах, установленных нормативными правовыми</w:t>
      </w:r>
      <w:proofErr w:type="gramEnd"/>
      <w:r>
        <w:t xml:space="preserve"> </w:t>
      </w:r>
      <w:proofErr w:type="gramStart"/>
      <w:r>
        <w:t>актами Российской Федерации полномочий в соответствии с требованиями Федерального закона от 27 июля 2010 года N 210-ФЗ "Об организации предоставления государственных и муниципальных услуг" (далее - Федеральный закон от 27 июля 2010 года N 210-ФЗ), а также порядок взаимодействия уполномоченного органа с заявителем, иными органами государственной власти и организациями при предоставлении муниципальной услуги.</w:t>
      </w:r>
      <w:proofErr w:type="gramEnd"/>
    </w:p>
    <w:p w:rsidR="00462559" w:rsidRDefault="00462559" w:rsidP="00462559">
      <w:pPr>
        <w:pStyle w:val="ConsPlusNormal"/>
        <w:spacing w:before="240"/>
        <w:ind w:firstLine="540"/>
        <w:jc w:val="both"/>
      </w:pPr>
      <w:proofErr w:type="gramStart"/>
      <w:r>
        <w:t>Действие Административного регламента распространяется на жилые помещения муниципального жилищного фонда муниципального образования Красночабанский сельсовет Домбаровского района</w:t>
      </w:r>
      <w:r w:rsidRPr="00DC3005">
        <w:rPr>
          <w:rFonts w:eastAsia="Times New Roman"/>
        </w:rPr>
        <w:t xml:space="preserve"> </w:t>
      </w:r>
      <w:r w:rsidRPr="00E146C1">
        <w:rPr>
          <w:rFonts w:eastAsia="Times New Roman"/>
        </w:rPr>
        <w:t>Оренбургской области</w:t>
      </w:r>
      <w:r>
        <w:t>, а также частного жилищного фонда, находящегося на территории муниципального образования Красночабанский сельсовет Домбаровского района</w:t>
      </w:r>
      <w:r w:rsidRPr="00DC3005">
        <w:rPr>
          <w:rFonts w:eastAsia="Times New Roman"/>
        </w:rPr>
        <w:t xml:space="preserve"> </w:t>
      </w:r>
      <w:r w:rsidRPr="00E146C1">
        <w:rPr>
          <w:rFonts w:eastAsia="Times New Roman"/>
        </w:rPr>
        <w:t>Оренбургской области</w:t>
      </w:r>
      <w:r>
        <w:t>, за исключением признания аварийным и подлежащим сносу или реконструкции многоквартирного дома (жилых помещений в нем непригодными для проживания) в течение 5 лет со дня выдачи разрешения</w:t>
      </w:r>
      <w:proofErr w:type="gramEnd"/>
      <w:r>
        <w:t xml:space="preserve"> о его вводе в эксплуатацию.</w:t>
      </w: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Title"/>
        <w:jc w:val="center"/>
        <w:outlineLvl w:val="2"/>
      </w:pPr>
      <w:r>
        <w:t>Круг заявителей</w:t>
      </w: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Normal"/>
        <w:ind w:firstLine="540"/>
        <w:jc w:val="both"/>
      </w:pPr>
      <w:r>
        <w:t>2. Муниципальная услуга предоставляется физическим и юридическим лицам, являющимся собственниками помещений, правообладателями или нанимателями жилых помещений, расположенных на территории муниципального образования Красночабанский сельсовет Домбаровского района</w:t>
      </w:r>
      <w:r w:rsidRPr="00DC3005">
        <w:rPr>
          <w:rFonts w:eastAsia="Times New Roman"/>
        </w:rPr>
        <w:t xml:space="preserve"> </w:t>
      </w:r>
      <w:r w:rsidRPr="00E146C1">
        <w:rPr>
          <w:rFonts w:eastAsia="Times New Roman"/>
        </w:rPr>
        <w:t>Оренбургской области</w:t>
      </w:r>
      <w:r>
        <w:t>.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От имени заявителей могут выступать их представители, действующие в силу закона или на основании доверенности (далее - представители заявителей).</w:t>
      </w: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Title"/>
        <w:jc w:val="center"/>
        <w:outlineLvl w:val="2"/>
      </w:pPr>
      <w:r>
        <w:t>Требования к порядку информирования</w:t>
      </w:r>
    </w:p>
    <w:p w:rsidR="00462559" w:rsidRDefault="00462559" w:rsidP="00462559">
      <w:pPr>
        <w:pStyle w:val="ConsPlusTitle"/>
        <w:jc w:val="center"/>
      </w:pPr>
      <w:r>
        <w:t>о правилах предоставления муниципальной услуги</w:t>
      </w:r>
    </w:p>
    <w:p w:rsidR="00462559" w:rsidRPr="00F82624" w:rsidRDefault="00462559" w:rsidP="00462559">
      <w:pPr>
        <w:ind w:firstLine="540"/>
        <w:jc w:val="both"/>
      </w:pPr>
      <w:r w:rsidRPr="00F82624">
        <w:lastRenderedPageBreak/>
        <w:t xml:space="preserve">3. </w:t>
      </w:r>
      <w:proofErr w:type="gramStart"/>
      <w:r w:rsidRPr="00F82624">
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может быть получена на Портале муниципального образования Красночабанский сельсовет Домбаровского района Оренбургской области в сети "Интернет" (https://www.krch-dm.ru) в разделе административные регламенты по предоставлению муниципальных услуг, а также в электронной форме через Единый портал государственных и муниципальных услуг (функций) Оренбургской области</w:t>
      </w:r>
      <w:proofErr w:type="gramEnd"/>
      <w:r w:rsidRPr="00F82624">
        <w:t xml:space="preserve"> (</w:t>
      </w:r>
      <w:proofErr w:type="spellStart"/>
      <w:proofErr w:type="gramStart"/>
      <w:r w:rsidRPr="00F82624">
        <w:t>www.gosuslugi.ru</w:t>
      </w:r>
      <w:proofErr w:type="spellEnd"/>
      <w:r w:rsidRPr="00F82624">
        <w:t>) (далее - Портал), в многофункциональном центре предоставления государственных и муниципальных услуг Оренбургской области (далее - МФЦ).</w:t>
      </w:r>
      <w:proofErr w:type="gramEnd"/>
    </w:p>
    <w:p w:rsidR="00462559" w:rsidRPr="00E146C1" w:rsidRDefault="00462559" w:rsidP="00462559">
      <w:pPr>
        <w:ind w:firstLine="540"/>
        <w:jc w:val="both"/>
        <w:rPr>
          <w:rFonts w:ascii="Verdana" w:hAnsi="Verdana"/>
          <w:sz w:val="21"/>
          <w:szCs w:val="21"/>
        </w:rPr>
      </w:pPr>
    </w:p>
    <w:p w:rsidR="00462559" w:rsidRPr="00E146C1" w:rsidRDefault="00462559" w:rsidP="00462559">
      <w:pPr>
        <w:ind w:firstLine="540"/>
        <w:jc w:val="both"/>
        <w:rPr>
          <w:rFonts w:ascii="Verdana" w:hAnsi="Verdana"/>
          <w:sz w:val="21"/>
          <w:szCs w:val="21"/>
        </w:rPr>
      </w:pPr>
      <w:r w:rsidRPr="00E146C1">
        <w:t>4. Информация о муниципальной услуге, в том числе о ходе ее предоставления, может быть получена по телефону, а также в электронной форме через Портал. 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Title"/>
        <w:jc w:val="center"/>
        <w:outlineLvl w:val="1"/>
      </w:pPr>
      <w:r>
        <w:t>Раздел II. СТАНДАРТ ПРЕДОСТАВЛЕНИЯ МУНИЦИПАЛЬНОЙ УСЛУГИ</w:t>
      </w: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Title"/>
        <w:jc w:val="center"/>
        <w:outlineLvl w:val="2"/>
      </w:pPr>
      <w:r>
        <w:t>Наименование муниципальной услуги</w:t>
      </w: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Normal"/>
        <w:ind w:firstLine="540"/>
        <w:jc w:val="both"/>
      </w:pPr>
      <w:r>
        <w:t>5.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Title"/>
        <w:jc w:val="center"/>
        <w:outlineLvl w:val="2"/>
      </w:pPr>
      <w:r>
        <w:t>Наименование органа, предоставляющего муниципальную услугу</w:t>
      </w: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Normal"/>
        <w:ind w:firstLine="540"/>
        <w:jc w:val="both"/>
      </w:pPr>
      <w:r>
        <w:t xml:space="preserve">6. Муниципальную услугу предоставляет администрация </w:t>
      </w:r>
      <w:r w:rsidRPr="00F82624">
        <w:rPr>
          <w:rFonts w:eastAsia="Times New Roman"/>
        </w:rPr>
        <w:t xml:space="preserve">муниципального образования </w:t>
      </w:r>
      <w:r w:rsidRPr="00F82624">
        <w:t>Красночабанский сельсовет Домбаровского района</w:t>
      </w:r>
      <w:r w:rsidRPr="00F82624">
        <w:rPr>
          <w:rFonts w:eastAsia="Times New Roman"/>
        </w:rPr>
        <w:t xml:space="preserve"> Оренбургской области</w:t>
      </w:r>
      <w:r>
        <w:t>.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 xml:space="preserve">Предоставление муниципальной услуги обеспечивает специалист администрации </w:t>
      </w:r>
      <w:r w:rsidRPr="00F82624">
        <w:rPr>
          <w:rFonts w:eastAsia="Times New Roman"/>
        </w:rPr>
        <w:t xml:space="preserve">муниципального образования </w:t>
      </w:r>
      <w:r w:rsidRPr="00F82624">
        <w:t>Красночабанский сельсовет Домбаровского района</w:t>
      </w:r>
      <w:r w:rsidRPr="00F82624">
        <w:rPr>
          <w:rFonts w:eastAsia="Times New Roman"/>
        </w:rPr>
        <w:t xml:space="preserve"> Оренбургской области</w:t>
      </w:r>
      <w:r>
        <w:t>.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proofErr w:type="gramStart"/>
      <w:r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комиссией, создаваемой в этих целях (далее - Комиссия) в порядке, предусмотренном Положением о признании помещения жилым помещением, жилого помещения непригодным для проживания, многоквартирного дома аварийным и подлежащим сносу</w:t>
      </w:r>
      <w:proofErr w:type="gramEnd"/>
      <w:r>
        <w:t xml:space="preserve"> </w:t>
      </w:r>
      <w:proofErr w:type="gramStart"/>
      <w:r>
        <w:t>или реконструкции, садового дома жилым домом и жилого дома садовым домом, утвержденным постановлением Правительства Российской Федерации от 28 января 2006 года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 (далее - Положение, установленные требования).</w:t>
      </w:r>
      <w:proofErr w:type="gramEnd"/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Заявитель вправе обратиться за получением муниципальной услуги в МФЦ.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 xml:space="preserve">7. При предоставлении муниципальной услуги уполномоченный орган осуществляет межведомственное информационное взаимодействие </w:t>
      </w:r>
      <w:proofErr w:type="gramStart"/>
      <w:r>
        <w:t>с</w:t>
      </w:r>
      <w:proofErr w:type="gramEnd"/>
      <w:r>
        <w:t>: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Управлением Федеральной службы по надзору в сфере защиты прав потребителей и благополучия человека по Оренбургской области (его территориальными органами);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lastRenderedPageBreak/>
        <w:t>Управлением Федеральной службы государственной регистрации, кадастра и картографии по Оренбургской области (его территориальными органами);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филиалом акционерного общества "</w:t>
      </w:r>
      <w:proofErr w:type="spellStart"/>
      <w:r>
        <w:t>Ростехинвентаризация</w:t>
      </w:r>
      <w:proofErr w:type="spellEnd"/>
      <w:r>
        <w:t xml:space="preserve"> - Федеральное БТИ";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Оренбургской области (его территориальными органами);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Государственной жилищной инспекцией по Оренбургской области;</w:t>
      </w:r>
    </w:p>
    <w:p w:rsidR="00462559" w:rsidRPr="006C0064" w:rsidRDefault="00462559" w:rsidP="00462559">
      <w:pPr>
        <w:pStyle w:val="ConsPlusNormal"/>
        <w:spacing w:before="240"/>
        <w:ind w:firstLine="540"/>
        <w:jc w:val="both"/>
      </w:pPr>
      <w:r>
        <w:t xml:space="preserve"> 8. </w:t>
      </w:r>
      <w:proofErr w:type="gramStart"/>
      <w:r>
        <w:t>В соответствии с требованиями пункта 3 части 1 статьи 7 Федерального закона от 27 июля 2010 года N 210-ФЗ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</w:t>
      </w:r>
      <w:proofErr w:type="gramEnd"/>
      <w:r>
        <w:t xml:space="preserve"> Реестр услуг, которые являются необходимыми и обязательными для предоставления муниципальных услуг, утвержденный </w:t>
      </w:r>
      <w:r w:rsidRPr="006C0064">
        <w:t>Постановлением администрации Красночабанского сельсовета Домбаровского района Оренбургской области от  2 ноября 2018 года № 66-п " «Об утверждении Реестра муниципальных  услуг муниципального образования Красночабанский сельсовет Домбаровского района Оренбургской области»</w:t>
      </w:r>
    </w:p>
    <w:p w:rsidR="00462559" w:rsidRDefault="00462559" w:rsidP="00462559">
      <w:pPr>
        <w:pStyle w:val="ConsPlusTitle"/>
        <w:jc w:val="center"/>
        <w:outlineLvl w:val="2"/>
      </w:pPr>
    </w:p>
    <w:p w:rsidR="00462559" w:rsidRDefault="00462559" w:rsidP="00462559">
      <w:pPr>
        <w:pStyle w:val="ConsPlusTitle"/>
        <w:jc w:val="center"/>
        <w:outlineLvl w:val="2"/>
      </w:pPr>
      <w:r>
        <w:t>Результат предоставления муниципальной услуги</w:t>
      </w: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Normal"/>
        <w:ind w:firstLine="540"/>
        <w:jc w:val="both"/>
      </w:pPr>
      <w:r>
        <w:t>9. Результатом предоставления муниципальной услуги является: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 xml:space="preserve">1) выдача (направление) заявителю решения (в виде постановления) администрации </w:t>
      </w:r>
      <w:r w:rsidRPr="006C0064">
        <w:t>Красночабанского сельсовета Домбаровского района Оренбургской области</w:t>
      </w:r>
      <w:r>
        <w:t xml:space="preserve"> и решения Комиссии (в виде заключения) об оценке соответствия помещений и многоквартирных домов установленным требованиям: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о соответствии помещения требованиям, предъявляемым к жилому помещению, и его пригодности для проживания;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требованиями;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 xml:space="preserve">о выявлении оснований для признания помещения </w:t>
      </w:r>
      <w:proofErr w:type="gramStart"/>
      <w:r>
        <w:t>непригодным</w:t>
      </w:r>
      <w:proofErr w:type="gramEnd"/>
      <w:r>
        <w:t xml:space="preserve"> для проживания;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о выявлении оснований для признания многоквартирного дома аварийным и подлежащим реконструкции;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о выявлении оснований для признания многоквартирного дома аварийным и подлежащим сносу;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об отсутствии оснований для признания многоквартирного дома аварийным и подлежащим сносу или реконструкции;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2) выдача решения Комиссии и проведение дополнительного обследования оцениваемого помещения;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lastRenderedPageBreak/>
        <w:t>3) выдача (направление) заявителю мотивированного отказа в предоставлении муниципальной услуги в форме уведомления.</w:t>
      </w: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Title"/>
        <w:jc w:val="center"/>
        <w:outlineLvl w:val="2"/>
      </w:pPr>
      <w:r>
        <w:t>Срок предоставления муниципальной услуги</w:t>
      </w: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Normal"/>
        <w:ind w:firstLine="540"/>
        <w:jc w:val="both"/>
      </w:pPr>
      <w:r>
        <w:t>10. Общий срок предоставления муниципальной услуги составляет не более 65 календарных дней.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Срок выдачи (направления) документов, являющихся результатом предоставления муниципальной услуги, составляет 5 календарных дней со дня принятия уполномоченным органом соответствующего решения.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В общий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услуги.</w:t>
      </w: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Title"/>
        <w:jc w:val="center"/>
        <w:outlineLvl w:val="2"/>
      </w:pPr>
      <w:r>
        <w:t>Правовые основания для предоставления муниципальной услуги</w:t>
      </w: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Normal"/>
        <w:ind w:firstLine="540"/>
        <w:jc w:val="both"/>
      </w:pPr>
      <w:r>
        <w:t xml:space="preserve">11. Перечень правовых актов, регулирующих предоставление муниципальной услуги, размещается </w:t>
      </w:r>
      <w:r w:rsidRPr="00E146C1">
        <w:rPr>
          <w:rFonts w:eastAsia="Times New Roman"/>
        </w:rPr>
        <w:t xml:space="preserve">на Портале муниципального образования </w:t>
      </w:r>
      <w:r w:rsidRPr="006C0064">
        <w:t xml:space="preserve">Красночабанского сельсовета Домбаровского района </w:t>
      </w:r>
      <w:r w:rsidRPr="00E146C1">
        <w:rPr>
          <w:rFonts w:eastAsia="Times New Roman"/>
        </w:rPr>
        <w:t>Оренбургской области в сети "Интернет" (</w:t>
      </w:r>
      <w:proofErr w:type="spellStart"/>
      <w:r w:rsidRPr="00E146C1">
        <w:rPr>
          <w:rFonts w:eastAsia="Times New Roman"/>
        </w:rPr>
        <w:t>www</w:t>
      </w:r>
      <w:r w:rsidRPr="006F5D5C">
        <w:rPr>
          <w:rFonts w:eastAsia="Times New Roman"/>
        </w:rPr>
        <w:t>.krch-dm.ru</w:t>
      </w:r>
      <w:proofErr w:type="spellEnd"/>
      <w:r w:rsidRPr="00E146C1">
        <w:rPr>
          <w:rFonts w:eastAsia="Times New Roman"/>
        </w:rPr>
        <w:t xml:space="preserve">) в разделе </w:t>
      </w:r>
      <w:r>
        <w:rPr>
          <w:rFonts w:eastAsia="Times New Roman"/>
        </w:rPr>
        <w:t>Административные регламенты по предоставлению муниципальных услуг</w:t>
      </w:r>
      <w:r w:rsidRPr="00E146C1">
        <w:rPr>
          <w:rFonts w:eastAsia="Times New Roman"/>
        </w:rPr>
        <w:t xml:space="preserve">, а также </w:t>
      </w:r>
      <w:r>
        <w:rPr>
          <w:rFonts w:eastAsia="Times New Roman"/>
        </w:rPr>
        <w:t>на Портале</w:t>
      </w:r>
      <w:r w:rsidRPr="00E146C1">
        <w:rPr>
          <w:rFonts w:eastAsia="Times New Roman"/>
        </w:rPr>
        <w:t xml:space="preserve"> (</w:t>
      </w:r>
      <w:proofErr w:type="spellStart"/>
      <w:r w:rsidRPr="00E146C1">
        <w:rPr>
          <w:rFonts w:eastAsia="Times New Roman"/>
        </w:rPr>
        <w:t>www.gosuslugi.ru</w:t>
      </w:r>
      <w:proofErr w:type="spellEnd"/>
      <w:r w:rsidRPr="00E146C1">
        <w:rPr>
          <w:rFonts w:eastAsia="Times New Roman"/>
        </w:rPr>
        <w:t>)</w:t>
      </w: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Title"/>
        <w:jc w:val="center"/>
        <w:outlineLvl w:val="2"/>
      </w:pPr>
      <w:r>
        <w:t>Исчерпывающий перечень документов,</w:t>
      </w:r>
    </w:p>
    <w:p w:rsidR="00462559" w:rsidRDefault="00462559" w:rsidP="00462559">
      <w:pPr>
        <w:pStyle w:val="ConsPlusTitle"/>
        <w:jc w:val="center"/>
      </w:pPr>
      <w:proofErr w:type="gramStart"/>
      <w:r>
        <w:t>необходимых</w:t>
      </w:r>
      <w:proofErr w:type="gramEnd"/>
      <w:r>
        <w:t xml:space="preserve"> для предоставления муниципальной услуги</w:t>
      </w: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Normal"/>
        <w:ind w:firstLine="540"/>
        <w:jc w:val="both"/>
      </w:pPr>
      <w:bookmarkStart w:id="1" w:name="Par136"/>
      <w:bookmarkEnd w:id="1"/>
      <w:r>
        <w:t>12.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 xml:space="preserve">1) </w:t>
      </w:r>
      <w:hyperlink w:anchor="Par392" w:tooltip="                               Заявление &lt;*&gt;" w:history="1">
        <w:r w:rsidRPr="00DF7C40">
          <w:t>заявление</w:t>
        </w:r>
      </w:hyperlink>
      <w:r w:rsidRPr="00DF7C40">
        <w:t xml:space="preserve"> о при</w:t>
      </w:r>
      <w:r>
        <w:t>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 (приложение к Административному регламенту);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2)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3) проект реконструкции нежилого помещения для признания его в дальнейшем жилым помещением (в отношении нежилого помещения для признания его в дальнейшем жилым помещением);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proofErr w:type="gramStart"/>
      <w:r>
        <w:t xml:space="preserve">4) заключение юридического лица, являющегося членом </w:t>
      </w:r>
      <w:proofErr w:type="spellStart"/>
      <w:r>
        <w:t>саморегулируемой</w:t>
      </w:r>
      <w:proofErr w:type="spellEnd"/>
      <w:r>
        <w:t xml:space="preserve">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- специализированная организация), проводившей обследование многоквартирного дома, в случае постановки вопроса о признании многоквартирного дома аварийным и подлежащим сносу или реконструкции;</w:t>
      </w:r>
      <w:proofErr w:type="gramEnd"/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 xml:space="preserve">5) заключение специализированной организации по результатам обследования элементов ограждающих и несущих конструкций жилого помещения, в случае, если в соответствии с абзацем третьим пункта 44 Положения, предоставление такого заключения </w:t>
      </w:r>
      <w:r>
        <w:lastRenderedPageBreak/>
        <w:t>является необходимым для принятия решения о признании жилого помещения соответствующим (не соответствующим) установленным требованиям;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6) заявления, письма, жалобы граждан на неудовлетворительные условия проживания - по усмотрению заявителя;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7) паспорт или иной документ, удостоверяющий личность (при обращении заявителя (представителя заявителя) в МФЦ или лично в уполномоченный орган). Представитель заявителя представляет документ, подтверждающий право подачи заявления от имени заявителя (доверенность, оформленную в соответствии с законодательством Российской Федерации).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bookmarkStart w:id="2" w:name="Par144"/>
      <w:bookmarkEnd w:id="2"/>
      <w:r>
        <w:t>13.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запрашиваемых и получаемых в порядке межведомственного информационного взаимодействия от иных государственных органов, органов местного самоуправления либо подведомственным органам или органам местного самоуправления организаций: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1) сведения из Единого государственного реестра недвижимости о правах на жилое помещение (Управление Федеральной службы государственной регистрации, кадастра и картографии по Оренбургской области);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2) технический паспорт жилого помещения, а для нежилых помещений - технический план (филиал акционерного общества "</w:t>
      </w:r>
      <w:proofErr w:type="spellStart"/>
      <w:r>
        <w:t>Ростехинвентаризация</w:t>
      </w:r>
      <w:proofErr w:type="spellEnd"/>
      <w:r>
        <w:t xml:space="preserve"> - Федеральное БТИ");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proofErr w:type="gramStart"/>
      <w:r>
        <w:t>3) заключения (акты) соответствующих органов государственного надзора в случае,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(не соответствующим) установленным требованиям (Государственная жилищная инспекция по Оренбургской области, Управление Федеральной службы по надзору в сфере защиты прав потребителей и благополучия человека по Оренбургской области, Главное управление Министерства</w:t>
      </w:r>
      <w:proofErr w:type="gramEnd"/>
      <w:r>
        <w:t xml:space="preserve"> </w:t>
      </w:r>
      <w:proofErr w:type="gramStart"/>
      <w:r>
        <w:t>Российской Федерации по делам гражданской обороны, чрезвычайным ситуациям и ликвидации последствий стихийных бедствий по Оренбургской области);</w:t>
      </w:r>
      <w:proofErr w:type="gramEnd"/>
    </w:p>
    <w:p w:rsidR="00462559" w:rsidRPr="00DD1752" w:rsidRDefault="00462559" w:rsidP="00462559">
      <w:pPr>
        <w:pStyle w:val="ConsPlusNormal"/>
        <w:spacing w:before="240"/>
        <w:ind w:firstLine="540"/>
        <w:jc w:val="both"/>
      </w:pPr>
      <w:r>
        <w:t xml:space="preserve">14. Документы и сведения, </w:t>
      </w:r>
      <w:r w:rsidRPr="00DD1752">
        <w:t xml:space="preserve">указанные в </w:t>
      </w:r>
      <w:hyperlink w:anchor="Par144" w:tooltip="20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запрашиваемых и получаемых в порядке межведомственного информационного взаимодействия от иных го" w:history="1">
        <w:r w:rsidRPr="00DD1752">
          <w:t>пункте 1</w:t>
        </w:r>
        <w:r>
          <w:t>3</w:t>
        </w:r>
        <w:r w:rsidRPr="00DD1752">
          <w:t xml:space="preserve"> раздела II</w:t>
        </w:r>
      </w:hyperlink>
      <w:r w:rsidRPr="00DD1752">
        <w:t xml:space="preserve"> Административного регламента, могут быть предоставлены заявителем по собственной инициативе.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15. Способы получения заявителем перечня документов, необходимых для предоставления муниципальной услуги: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на информационном стенде в месте предоставления муниципальной услуги;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у специалиста структурного подразделения уполномоченного органа или работника МФЦ;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на официальном сайте уполномоченного органа;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lastRenderedPageBreak/>
        <w:t>на Портале.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16. Способы подачи документов заявителем: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при личном обращении в уполномоченный орган либо МФЦ;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посредством почтового отправления в уполномоченный орган.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17. Запрещается требовать от заявителя: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proofErr w:type="gramStart"/>
      <w: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года N 210-ФЗ, в соответствии с нормативными правовыми актами Российской Федерации, нормативными правовыми актами Оренбургской</w:t>
      </w:r>
      <w:proofErr w:type="gramEnd"/>
      <w:r>
        <w:t>, муниципальными правовыми актами, за исключением документов, включенных в определенный частью 6 статьи 7 Федерального закона от 27 июля 2010 года N 210-ФЗ перечень документов. Заявитель вправе представить указанные документы и информацию по собственной инициативе;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proofErr w:type="gramStart"/>
      <w: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N 210-ФЗ;</w:t>
      </w:r>
      <w:proofErr w:type="gramEnd"/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N 210-ФЗ.</w:t>
      </w: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462559" w:rsidRDefault="00462559" w:rsidP="00462559">
      <w:pPr>
        <w:pStyle w:val="ConsPlusTitle"/>
        <w:jc w:val="center"/>
      </w:pPr>
      <w:r>
        <w:t xml:space="preserve">документов, необходимых для предоставления </w:t>
      </w:r>
      <w:proofErr w:type="gramStart"/>
      <w:r>
        <w:t>муниципальной</w:t>
      </w:r>
      <w:proofErr w:type="gramEnd"/>
    </w:p>
    <w:p w:rsidR="00462559" w:rsidRDefault="00462559" w:rsidP="00462559">
      <w:pPr>
        <w:pStyle w:val="ConsPlusTitle"/>
        <w:jc w:val="center"/>
      </w:pPr>
      <w:r>
        <w:t>услуги</w:t>
      </w: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Normal"/>
        <w:ind w:firstLine="540"/>
        <w:jc w:val="both"/>
      </w:pPr>
      <w:r>
        <w:t>18. Оснований для отказа в приеме документов, необходимых для предоставления муниципальной услуги, законодательством Российской Федерации и законодательством Оренбургской области не предусмотрено.</w:t>
      </w: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Title"/>
        <w:jc w:val="center"/>
        <w:outlineLvl w:val="2"/>
      </w:pPr>
      <w:r>
        <w:t>Исчерпывающий перечень оснований для приостановления и (или)</w:t>
      </w:r>
    </w:p>
    <w:p w:rsidR="00462559" w:rsidRDefault="00462559" w:rsidP="00462559">
      <w:pPr>
        <w:pStyle w:val="ConsPlusTitle"/>
        <w:jc w:val="center"/>
      </w:pPr>
      <w:r>
        <w:t>отказа в предоставлении муниципальной услуги</w:t>
      </w: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Normal"/>
        <w:ind w:firstLine="540"/>
        <w:jc w:val="both"/>
      </w:pPr>
      <w:r>
        <w:t xml:space="preserve">19. Оснований для приостановления предоставления муниципальной услуги законодательством Российской Федерации и законодательством Оренбургской области не </w:t>
      </w:r>
      <w:r>
        <w:lastRenderedPageBreak/>
        <w:t>предусмотрено.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bookmarkStart w:id="3" w:name="Par175"/>
      <w:bookmarkEnd w:id="3"/>
      <w:r>
        <w:t xml:space="preserve">20. В случае непредставления заявителем документов, </w:t>
      </w:r>
      <w:r w:rsidRPr="00B048C2">
        <w:t xml:space="preserve">предусмотренных </w:t>
      </w:r>
      <w:hyperlink w:anchor="Par136" w:tooltip="19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:" w:history="1">
        <w:r w:rsidRPr="00B048C2">
          <w:t>пунктом 12 раздела II</w:t>
        </w:r>
      </w:hyperlink>
      <w:r w:rsidRPr="00B048C2">
        <w:t xml:space="preserve">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</w:t>
      </w:r>
      <w:r>
        <w:t>электронного взаимодействия и подключаемых к ней региональных систем межведомственного взаимодействия заявление и соответствующие документы возвращаются заявителю.</w:t>
      </w: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Title"/>
        <w:jc w:val="center"/>
        <w:outlineLvl w:val="2"/>
      </w:pPr>
      <w:r>
        <w:t>Размер платы, взимаемой с заявителя</w:t>
      </w:r>
    </w:p>
    <w:p w:rsidR="00462559" w:rsidRDefault="00462559" w:rsidP="00462559">
      <w:pPr>
        <w:pStyle w:val="ConsPlusTitle"/>
        <w:jc w:val="center"/>
      </w:pPr>
      <w:r>
        <w:t>при предоставлении муниципальной услуги</w:t>
      </w: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Normal"/>
        <w:ind w:firstLine="540"/>
        <w:jc w:val="both"/>
      </w:pPr>
      <w:r>
        <w:t>21. Взимание государственной пошлины или иной платы, взимаемой за предоставление муниципальной услуги, законодательством Российской Федерации не предусмотрено.</w:t>
      </w: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Title"/>
        <w:jc w:val="center"/>
        <w:outlineLvl w:val="2"/>
      </w:pPr>
      <w:r>
        <w:t>Максимальный срок ожидания в очереди при подаче запроса</w:t>
      </w:r>
    </w:p>
    <w:p w:rsidR="00462559" w:rsidRDefault="00462559" w:rsidP="00462559">
      <w:pPr>
        <w:pStyle w:val="ConsPlusTitle"/>
        <w:jc w:val="center"/>
      </w:pPr>
      <w:r>
        <w:t>о предоставлении муниципальной услуги и при получении</w:t>
      </w:r>
    </w:p>
    <w:p w:rsidR="00462559" w:rsidRDefault="00462559" w:rsidP="00462559">
      <w:pPr>
        <w:pStyle w:val="ConsPlusTitle"/>
        <w:jc w:val="center"/>
      </w:pPr>
      <w:r>
        <w:t>результата предоставления муниципальной услуги</w:t>
      </w: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Normal"/>
        <w:ind w:firstLine="540"/>
        <w:jc w:val="both"/>
      </w:pPr>
      <w:r>
        <w:t>22.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Title"/>
        <w:jc w:val="center"/>
        <w:outlineLvl w:val="2"/>
      </w:pPr>
      <w:r>
        <w:t>Срок регистрации запроса заявителя</w:t>
      </w:r>
    </w:p>
    <w:p w:rsidR="00462559" w:rsidRDefault="00462559" w:rsidP="00462559">
      <w:pPr>
        <w:pStyle w:val="ConsPlusTitle"/>
        <w:jc w:val="center"/>
      </w:pPr>
      <w:r>
        <w:t>о предоставлении муниципальной услуги</w:t>
      </w: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Normal"/>
        <w:ind w:firstLine="540"/>
        <w:jc w:val="both"/>
      </w:pPr>
      <w:bookmarkStart w:id="4" w:name="Par191"/>
      <w:bookmarkEnd w:id="4"/>
      <w:r>
        <w:t>23. Запрос заявителя о предоставлении муниципальной услуги, поступивший посредством почтовой связи регистрируется в течение 1 рабочего дня с момента поступления в уполномоченный орган.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Запрос заявителя о предоставлении муниципальной услуги, принятый при личном обращении в уполномоченный орган, подлежит регистрации непосредственно в момент обращения.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Регистрация запроса заявителя о предоставлении муниципальной услуги и передача его в уполномоченный орган работниками МФЦ осуществляется в соответствии с регламентом работы МФЦ.</w:t>
      </w: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462559" w:rsidRDefault="00462559" w:rsidP="00462559">
      <w:pPr>
        <w:pStyle w:val="ConsPlusTitle"/>
        <w:jc w:val="center"/>
      </w:pPr>
      <w:r>
        <w:t>муниципальная услуга, к залу ожидания, местам для заполнения</w:t>
      </w:r>
    </w:p>
    <w:p w:rsidR="00462559" w:rsidRDefault="00462559" w:rsidP="00462559">
      <w:pPr>
        <w:pStyle w:val="ConsPlusTitle"/>
        <w:jc w:val="center"/>
      </w:pPr>
      <w:r>
        <w:t>запросов о предоставлении муниципальной услуги, размещению</w:t>
      </w:r>
    </w:p>
    <w:p w:rsidR="00462559" w:rsidRDefault="00462559" w:rsidP="00462559">
      <w:pPr>
        <w:pStyle w:val="ConsPlusTitle"/>
        <w:jc w:val="center"/>
      </w:pPr>
      <w:r>
        <w:t xml:space="preserve">и оформлению </w:t>
      </w:r>
      <w:proofErr w:type="gramStart"/>
      <w:r>
        <w:t>визуальной</w:t>
      </w:r>
      <w:proofErr w:type="gramEnd"/>
      <w:r>
        <w:t xml:space="preserve">, текстовой и </w:t>
      </w:r>
      <w:proofErr w:type="spellStart"/>
      <w:r>
        <w:t>мультимедийной</w:t>
      </w:r>
      <w:proofErr w:type="spellEnd"/>
    </w:p>
    <w:p w:rsidR="00462559" w:rsidRDefault="00462559" w:rsidP="00462559">
      <w:pPr>
        <w:pStyle w:val="ConsPlusTitle"/>
        <w:jc w:val="center"/>
      </w:pPr>
      <w:r>
        <w:t>информации о порядке предоставления муниципальной услуги &lt;*&gt;</w:t>
      </w:r>
    </w:p>
    <w:p w:rsidR="00462559" w:rsidRDefault="00462559" w:rsidP="00462559">
      <w:pPr>
        <w:pStyle w:val="ConsPlusNormal"/>
        <w:jc w:val="both"/>
      </w:pPr>
    </w:p>
    <w:p w:rsidR="00462559" w:rsidRPr="00DF7C40" w:rsidRDefault="00462559" w:rsidP="00462559">
      <w:pPr>
        <w:ind w:firstLine="540"/>
        <w:jc w:val="both"/>
        <w:rPr>
          <w:rFonts w:ascii="Verdana" w:hAnsi="Verdana"/>
          <w:sz w:val="21"/>
          <w:szCs w:val="21"/>
        </w:rPr>
      </w:pPr>
      <w:r w:rsidRPr="00B048C2">
        <w:t xml:space="preserve">24. </w:t>
      </w:r>
      <w:proofErr w:type="gramStart"/>
      <w:r w:rsidRPr="00B048C2">
        <w:t>Требования к помещениям, в которых предоставляются муниципальные услуги, к залу ожидан</w:t>
      </w:r>
      <w:r w:rsidRPr="00DF7C40">
        <w:t>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  <w:proofErr w:type="gramEnd"/>
    </w:p>
    <w:p w:rsidR="00462559" w:rsidRPr="00DF7C40" w:rsidRDefault="00462559" w:rsidP="00462559">
      <w:pPr>
        <w:ind w:firstLine="540"/>
        <w:jc w:val="both"/>
        <w:rPr>
          <w:rFonts w:ascii="Verdana" w:hAnsi="Verdana"/>
          <w:sz w:val="21"/>
          <w:szCs w:val="21"/>
        </w:rPr>
      </w:pPr>
      <w:r w:rsidRPr="00DF7C40">
        <w:t>1) требования к местам приема заявителей:</w:t>
      </w:r>
    </w:p>
    <w:p w:rsidR="00462559" w:rsidRPr="00DF7C40" w:rsidRDefault="00462559" w:rsidP="00462559">
      <w:pPr>
        <w:ind w:firstLine="540"/>
        <w:jc w:val="both"/>
        <w:rPr>
          <w:rFonts w:ascii="Verdana" w:hAnsi="Verdana"/>
          <w:sz w:val="21"/>
          <w:szCs w:val="21"/>
        </w:rPr>
      </w:pPr>
      <w:r w:rsidRPr="00DF7C40">
        <w:lastRenderedPageBreak/>
        <w:t>служебные кабинеты специалистов, участвующих в предоставлении муниципальной услуги, в которых осуществляется прием заявителей, должны быть оборудованы вывесками с указанием номера кабинета, фамилии, имени, отчества (последнее - при наличии) и должности специалиста, ведущего прием;</w:t>
      </w:r>
    </w:p>
    <w:p w:rsidR="00462559" w:rsidRPr="00DF7C40" w:rsidRDefault="00462559" w:rsidP="00462559">
      <w:pPr>
        <w:ind w:firstLine="540"/>
        <w:jc w:val="both"/>
        <w:rPr>
          <w:rFonts w:ascii="Verdana" w:hAnsi="Verdana"/>
          <w:sz w:val="21"/>
          <w:szCs w:val="21"/>
        </w:rPr>
      </w:pPr>
      <w:r w:rsidRPr="00DF7C40">
        <w:t>места для приема заявителей оборудуются стульями и столами, оснащаются канцелярскими принадлежностями для обеспечения возможности оформления документов;</w:t>
      </w:r>
    </w:p>
    <w:p w:rsidR="00462559" w:rsidRDefault="00462559" w:rsidP="00462559">
      <w:pPr>
        <w:ind w:firstLine="540"/>
        <w:jc w:val="both"/>
      </w:pPr>
      <w:r w:rsidRPr="00DF7C40">
        <w:t>места предоставления муниципальной услуги оборудуются средствами пожаротушения и оповещения о возникновении чрезвычайной ситуации, схемами эвакуации в соответствии с требованиями действующего законодательства;</w:t>
      </w:r>
    </w:p>
    <w:p w:rsidR="00462559" w:rsidRPr="00DF7C40" w:rsidRDefault="00462559" w:rsidP="00462559">
      <w:pPr>
        <w:ind w:firstLine="540"/>
        <w:jc w:val="both"/>
        <w:rPr>
          <w:rFonts w:ascii="Verdana" w:hAnsi="Verdana"/>
          <w:sz w:val="21"/>
          <w:szCs w:val="21"/>
        </w:rPr>
      </w:pPr>
    </w:p>
    <w:p w:rsidR="00462559" w:rsidRPr="00DF7C40" w:rsidRDefault="00462559" w:rsidP="00462559">
      <w:pPr>
        <w:ind w:firstLine="540"/>
        <w:jc w:val="both"/>
        <w:rPr>
          <w:rFonts w:ascii="Verdana" w:hAnsi="Verdana"/>
          <w:sz w:val="21"/>
          <w:szCs w:val="21"/>
        </w:rPr>
      </w:pPr>
      <w:r w:rsidRPr="00DF7C40">
        <w:t>2) требования к местам приема граждан с ограниченными возможностями:</w:t>
      </w:r>
    </w:p>
    <w:p w:rsidR="00462559" w:rsidRPr="00DF7C40" w:rsidRDefault="00462559" w:rsidP="00462559">
      <w:pPr>
        <w:ind w:firstLine="540"/>
        <w:jc w:val="both"/>
        <w:rPr>
          <w:rFonts w:ascii="Verdana" w:hAnsi="Verdana"/>
          <w:sz w:val="21"/>
          <w:szCs w:val="21"/>
        </w:rPr>
      </w:pPr>
      <w:r w:rsidRPr="00DF7C40">
        <w:t>оборудование помещений пандусами, специальными ограждениями и перилами;</w:t>
      </w:r>
    </w:p>
    <w:p w:rsidR="00462559" w:rsidRPr="00DF7C40" w:rsidRDefault="00462559" w:rsidP="00462559">
      <w:pPr>
        <w:ind w:firstLine="540"/>
        <w:jc w:val="both"/>
        <w:rPr>
          <w:rFonts w:ascii="Verdana" w:hAnsi="Verdana"/>
          <w:sz w:val="21"/>
          <w:szCs w:val="21"/>
        </w:rPr>
      </w:pPr>
      <w:r w:rsidRPr="00DF7C40">
        <w:t>обеспечение беспрепятственного передвижения и разворота специальных сре</w:t>
      </w:r>
      <w:proofErr w:type="gramStart"/>
      <w:r w:rsidRPr="00DF7C40">
        <w:t>дств дл</w:t>
      </w:r>
      <w:proofErr w:type="gramEnd"/>
      <w:r w:rsidRPr="00DF7C40">
        <w:t>я передвижения кресел-колясок;</w:t>
      </w:r>
    </w:p>
    <w:p w:rsidR="00462559" w:rsidRDefault="00462559" w:rsidP="00462559">
      <w:pPr>
        <w:ind w:firstLine="540"/>
        <w:jc w:val="both"/>
      </w:pPr>
      <w:r w:rsidRPr="00DF7C40">
        <w:t xml:space="preserve">размещение столов </w:t>
      </w:r>
      <w:proofErr w:type="gramStart"/>
      <w:r w:rsidRPr="00DF7C40">
        <w:t>для граждан с ограниченными возможностями в стороне от входа с учетом</w:t>
      </w:r>
      <w:proofErr w:type="gramEnd"/>
      <w:r w:rsidRPr="00DF7C40">
        <w:t xml:space="preserve"> беспрепятственного подъезда (поворота) специальных средств для передвижения кресел-колясок;</w:t>
      </w:r>
    </w:p>
    <w:p w:rsidR="00462559" w:rsidRPr="00DF7C40" w:rsidRDefault="00462559" w:rsidP="00462559">
      <w:pPr>
        <w:ind w:firstLine="540"/>
        <w:jc w:val="both"/>
        <w:rPr>
          <w:rFonts w:ascii="Verdana" w:hAnsi="Verdana"/>
          <w:sz w:val="21"/>
          <w:szCs w:val="21"/>
        </w:rPr>
      </w:pPr>
    </w:p>
    <w:p w:rsidR="00462559" w:rsidRDefault="00462559" w:rsidP="00462559">
      <w:pPr>
        <w:ind w:firstLine="540"/>
        <w:jc w:val="both"/>
      </w:pPr>
      <w:r w:rsidRPr="00DF7C40">
        <w:t>3) оборудование места для ожидания стульями, наличие в здании гардероба, мест общественного пользования (туалетов);</w:t>
      </w:r>
    </w:p>
    <w:p w:rsidR="00462559" w:rsidRPr="00DF7C40" w:rsidRDefault="00462559" w:rsidP="00462559">
      <w:pPr>
        <w:ind w:firstLine="540"/>
        <w:jc w:val="both"/>
        <w:rPr>
          <w:rFonts w:ascii="Verdana" w:hAnsi="Verdana"/>
          <w:sz w:val="21"/>
          <w:szCs w:val="21"/>
        </w:rPr>
      </w:pPr>
    </w:p>
    <w:p w:rsidR="00462559" w:rsidRPr="00DF7C40" w:rsidRDefault="00462559" w:rsidP="00462559">
      <w:pPr>
        <w:ind w:firstLine="540"/>
        <w:jc w:val="both"/>
        <w:rPr>
          <w:rFonts w:ascii="Verdana" w:hAnsi="Verdana"/>
          <w:sz w:val="21"/>
          <w:szCs w:val="21"/>
        </w:rPr>
      </w:pPr>
      <w:r w:rsidRPr="00DF7C40">
        <w:t>4) требования к месту информирования заявителей:</w:t>
      </w:r>
    </w:p>
    <w:p w:rsidR="00462559" w:rsidRPr="00DF7C40" w:rsidRDefault="00462559" w:rsidP="00462559">
      <w:pPr>
        <w:ind w:firstLine="540"/>
        <w:jc w:val="both"/>
        <w:rPr>
          <w:rFonts w:ascii="Verdana" w:hAnsi="Verdana"/>
          <w:sz w:val="21"/>
          <w:szCs w:val="21"/>
        </w:rPr>
      </w:pPr>
      <w:r w:rsidRPr="00DF7C40">
        <w:t>размещение на информационном стенде текста Административного регламента, информации об адресах и телефонах мест предоставления услуги, информации об адресах электронной почты</w:t>
      </w:r>
      <w:r>
        <w:t>,</w:t>
      </w:r>
      <w:r w:rsidRPr="00DF7C40">
        <w:t xml:space="preserve"> официального </w:t>
      </w:r>
      <w:r>
        <w:t>сайта администрации Муниципального образования Красночабанский сельсовет Домбаровского района, Портала</w:t>
      </w:r>
      <w:r w:rsidRPr="00DF7C40">
        <w:t>, перечня документов, необходимых для получения муниципальной услуги, образца заполнения заявления на предоставление муниципальной услуги;</w:t>
      </w:r>
    </w:p>
    <w:p w:rsidR="00462559" w:rsidRPr="00DF7C40" w:rsidRDefault="00462559" w:rsidP="00462559">
      <w:pPr>
        <w:ind w:firstLine="540"/>
        <w:jc w:val="both"/>
        <w:rPr>
          <w:rFonts w:ascii="Verdana" w:hAnsi="Verdana"/>
          <w:sz w:val="21"/>
          <w:szCs w:val="21"/>
        </w:rPr>
      </w:pPr>
      <w:r w:rsidRPr="00DF7C40">
        <w:t>обеспечение свободного доступа к информационному стенду.</w:t>
      </w:r>
    </w:p>
    <w:p w:rsidR="00462559" w:rsidRDefault="00462559" w:rsidP="00462559">
      <w:pPr>
        <w:pStyle w:val="ConsPlusNormal"/>
        <w:ind w:firstLine="540"/>
        <w:jc w:val="both"/>
      </w:pPr>
    </w:p>
    <w:p w:rsidR="00462559" w:rsidRDefault="00462559" w:rsidP="00462559">
      <w:pPr>
        <w:pStyle w:val="ConsPlusTitle"/>
        <w:jc w:val="center"/>
        <w:outlineLvl w:val="2"/>
      </w:pPr>
      <w:r>
        <w:t>Показатели доступности и качества муниципальной услуги</w:t>
      </w: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Normal"/>
        <w:ind w:firstLine="540"/>
        <w:jc w:val="both"/>
      </w:pPr>
      <w:bookmarkStart w:id="5" w:name="Par219"/>
      <w:bookmarkEnd w:id="5"/>
      <w:r>
        <w:t>25. Показателями доступности муниципальной услуги являются: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устное или письменное информирование заявителя, в том числе посредством официального сайта уполномоченного органа, Единого и регионального порталов по вопросам предоставления муниципальной услуги;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размещение формы заявления о предоставлении муниципальной услуги в сети "Интернет" на официальном сайте, на Портале, в том числе с возможностью его копирования и заполнения;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возможность получения заявителем муниципальной услуги в МФЦ.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26. Показателями качества муниципальной услуги являются: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соблюдение должностными лицами уполномоченного органа, предоставляющими муниципальную услугу, сроков предоставления муниципальной услуги;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lastRenderedPageBreak/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Title"/>
        <w:jc w:val="center"/>
        <w:outlineLvl w:val="2"/>
      </w:pPr>
      <w:r>
        <w:t>Особенности предоставления муниципальной услуги</w:t>
      </w:r>
    </w:p>
    <w:p w:rsidR="00462559" w:rsidRDefault="00462559" w:rsidP="00462559">
      <w:pPr>
        <w:pStyle w:val="ConsPlusTitle"/>
        <w:jc w:val="center"/>
      </w:pPr>
      <w:r>
        <w:t>в электронной форме (при технической возможности)</w:t>
      </w: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Normal"/>
        <w:ind w:firstLine="540"/>
        <w:jc w:val="both"/>
      </w:pPr>
      <w:r>
        <w:t>27. При предоставлении муниципальной услуги в электронной форме заявителю обеспечиваются: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получение информации о порядке и сроках предоставления услуги;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досудебное (внесудебное) обжалование решений и действий (бездействия) уполномоченного органа, МФЦ, их должностных лиц, муниципального служащего, работника МФЦ.</w:t>
      </w: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Title"/>
        <w:jc w:val="center"/>
        <w:outlineLvl w:val="2"/>
      </w:pPr>
      <w:r>
        <w:t>Особенности предоставления муниципальной услуги в МФЦ</w:t>
      </w: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Normal"/>
        <w:ind w:firstLine="540"/>
        <w:jc w:val="both"/>
      </w:pPr>
      <w:r>
        <w:t>28. Предоставление муниципальной услуги в МФЦ осуществляется по принципу "одного окна" в соответствии с законодательством Российской Федерации, в порядке и сроки, установленные соглашением, заключенным между МФЦ и уполномоченным органом.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МФЦ при предоставлении муниципальной услуги осуществляет следующие административные процедуры (действия):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прием и регистрация заявления для предоставления муниципальной услуги;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направление межведомственных запросов в органы (организации), участвующие в предоставлении муниципальной услуги (при необходимости) и получение на них ответов;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передача документов в уполномоченный орган;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выдача (направление) заявителю документов, являющихся результатом предоставления муниципальной услуги.</w:t>
      </w: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Title"/>
        <w:jc w:val="center"/>
        <w:outlineLvl w:val="1"/>
      </w:pPr>
      <w:r>
        <w:t>Раздел III. СОСТАВ, ПОСЛЕДОВАТЕЛЬНОСТЬ И СРОКИ ВЫПОЛНЕНИЯ</w:t>
      </w:r>
    </w:p>
    <w:p w:rsidR="00462559" w:rsidRDefault="00462559" w:rsidP="00462559">
      <w:pPr>
        <w:pStyle w:val="ConsPlusTitle"/>
        <w:jc w:val="center"/>
      </w:pPr>
      <w:r>
        <w:t>АДМИНИСТРАТИВНЫХ ПРОЦЕДУР, ТРЕБОВАНИЯ К ПОРЯДКУ ИХ</w:t>
      </w:r>
    </w:p>
    <w:p w:rsidR="00462559" w:rsidRDefault="00462559" w:rsidP="00462559">
      <w:pPr>
        <w:pStyle w:val="ConsPlusTitle"/>
        <w:jc w:val="center"/>
      </w:pPr>
      <w:r>
        <w:t>ВЫПОЛНЕНИЯ, В ТОМ ЧИСЛЕ ОСОБЕННОСТИ ВЫПОЛНЕНИЯ</w:t>
      </w:r>
    </w:p>
    <w:p w:rsidR="00462559" w:rsidRDefault="00462559" w:rsidP="00462559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462559" w:rsidRDefault="00462559" w:rsidP="00462559">
      <w:pPr>
        <w:pStyle w:val="ConsPlusTitle"/>
        <w:jc w:val="center"/>
      </w:pPr>
      <w:r>
        <w:t>ОСОБЕННОСТИ ВЫПОЛНЕНИЯ АДМИНИСТРАТИВНЫХ ПРОЦЕДУР В МФЦ</w:t>
      </w: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Normal"/>
        <w:ind w:firstLine="540"/>
        <w:jc w:val="both"/>
      </w:pPr>
      <w:r>
        <w:t>29. Предоставление муниципальной услуги включает в себя следующие административные процедуры: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прием и регистрация заявления о предоставлении муниципальной услуги;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направление межведомственных запросов в органы (организации), участвующие в предоставлении муниципальной услуги (при необходимости), и получение на них ответов;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рассмотрение Комиссией представленных документов и принятие решения о предоставлении или об отказе в предоставлении муниципальной услуги;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 xml:space="preserve">выдача (направление) заявителю документов, являющихся результатом </w:t>
      </w:r>
      <w:r>
        <w:lastRenderedPageBreak/>
        <w:t>предоставления муниципальной услуги.</w:t>
      </w: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Title"/>
        <w:jc w:val="center"/>
        <w:outlineLvl w:val="2"/>
      </w:pPr>
      <w:r>
        <w:t xml:space="preserve">Прием и регистрация заявления о предоставлении </w:t>
      </w:r>
      <w:proofErr w:type="gramStart"/>
      <w:r>
        <w:t>муниципальной</w:t>
      </w:r>
      <w:proofErr w:type="gramEnd"/>
    </w:p>
    <w:p w:rsidR="00462559" w:rsidRDefault="00462559" w:rsidP="00462559">
      <w:pPr>
        <w:pStyle w:val="ConsPlusTitle"/>
        <w:jc w:val="center"/>
      </w:pPr>
      <w:r>
        <w:t>услуги</w:t>
      </w: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Normal"/>
        <w:ind w:firstLine="540"/>
        <w:jc w:val="both"/>
      </w:pPr>
      <w:r>
        <w:t>30. Основание для начала административной процедуры: поступление заявления о предоставлении муниципальной услуги (далее - заявление) в уполномоченный орган либо в МФЦ.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Сведения о должностном лице, ответственном за выполнение административного действия, входящем в состав административной процедуры: специалист уполномоченного органа, ответственный за делопроизводство или специали</w:t>
      </w:r>
      <w:proofErr w:type="gramStart"/>
      <w:r>
        <w:t>ст стр</w:t>
      </w:r>
      <w:proofErr w:type="gramEnd"/>
      <w:r>
        <w:t>уктурного подразделения уполномоченного органа, ответственный за предоставление муниципальной услуги, сотрудник МФЦ, специалист уполномоченного органа - секретарь комиссии.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proofErr w:type="gramStart"/>
      <w:r>
        <w:t>Содержание административного действия, входящего в состав административной процедуры: в случае подачи заявления и документов в МФЦ, последний обеспечивает регистрацию заявления и передачу его в уполномоченный орган, в порядке и сроки, которые установлены соглашением о взаимодействии между МФЦ и уполномоченным органом, но не позднее следующего рабочего дня с даты регистрации заявления в МФЦ.</w:t>
      </w:r>
      <w:proofErr w:type="gramEnd"/>
      <w:r>
        <w:t xml:space="preserve"> При этом датой подачи заявителем заявления и документов является дата поступления заявления в уполномоченный орган.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Критерий принятия решения: представление заявителем заявления о предоставлении муниципальной услуги.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Результат административной процедуры: регистрация заявления.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Способ фиксации результата выполнения административной процедуры: факт регистрации фиксируется в электронном документообороте либо в журнале регистрации заявлений с проставлением в заявлении отметки о регистрации.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Максимальный срок выполнения административной процедуры: регистрация заявления осуществляется в течение 1 рабочего дня с момента поступления заявления в уполномоченный орган.</w:t>
      </w: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Title"/>
        <w:jc w:val="center"/>
        <w:outlineLvl w:val="2"/>
      </w:pPr>
      <w:r>
        <w:t>Направление межведомственных запросов в органы</w:t>
      </w:r>
    </w:p>
    <w:p w:rsidR="00462559" w:rsidRDefault="00462559" w:rsidP="00462559">
      <w:pPr>
        <w:pStyle w:val="ConsPlusTitle"/>
        <w:jc w:val="center"/>
      </w:pPr>
      <w:r>
        <w:t>(организации), участвующие в предоставлении муниципальной</w:t>
      </w:r>
    </w:p>
    <w:p w:rsidR="00462559" w:rsidRDefault="00462559" w:rsidP="00462559">
      <w:pPr>
        <w:pStyle w:val="ConsPlusTitle"/>
        <w:jc w:val="center"/>
      </w:pPr>
      <w:r>
        <w:t>услуги (при необходимости), и получение на них ответов</w:t>
      </w: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Normal"/>
        <w:ind w:firstLine="540"/>
        <w:jc w:val="both"/>
      </w:pPr>
      <w:r>
        <w:t>31. Основание для начала административной процедуры: непредставление заявителем документов (сведений), которые он вправе предоставить по собственной инициативе.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Сведения о должностном лице, ответственном за выполнение административного действия, входящем в состав административной процедуры: специалист администрации Красночабанского сельсовета уполномоченного органа - секретарь комиссии.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Содержание административного действия, входящего в состав административной процедуры, продолжительность и (или) максимальный срок его выполнения: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формирование и направление ответственным специалистом в течение 5 рабочих дней с момента приема и регистрации заявления межведомственного запроса;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lastRenderedPageBreak/>
        <w:t>получение ответов на межведомственные запросы в течение 5 рабочих дней.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Критерий принятия решения: отсутствие документов и сведений, которые заявитель вправе представить по собственной инициативе.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Результат административной процедуры: получение ответа на межведомственный запрос.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Способ фиксации результата выполнения административной процедуры: ответ на межведомственный запрос регистрируется в системе электронного документооборота.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Полученные и зарегистрированные в результате межведомственного информационного взаимодействия документы и информация передаются специалисту  администрации Красночабанского сельсовета уполномоченного органа - секретарю комиссии, ответственному за предоставление муниципальной услуги, в день их поступления для приобщения к заявлению и прилагаемым к нему документам.</w:t>
      </w: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Title"/>
        <w:jc w:val="center"/>
        <w:outlineLvl w:val="2"/>
      </w:pPr>
      <w:r>
        <w:t>Рассмотрение Комиссией обосновывающих документов и принятие</w:t>
      </w:r>
    </w:p>
    <w:p w:rsidR="00462559" w:rsidRDefault="00462559" w:rsidP="00462559">
      <w:pPr>
        <w:pStyle w:val="ConsPlusTitle"/>
        <w:jc w:val="center"/>
      </w:pPr>
      <w:r>
        <w:t>уполномоченным органом решения по итогам работы Комиссии</w:t>
      </w: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Normal"/>
        <w:ind w:firstLine="540"/>
        <w:jc w:val="both"/>
      </w:pPr>
      <w:r>
        <w:t>32. Основание для начала административной процедуры: поступление зарегистрированного заявления с соответствующими документами и ответов на межведомственные запросы (в случае их направления) в Комиссию.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Сведения о должностном лице, ответственном за выполнение административного действия, входящем в состав административной процедуры: специалист администрации Красночабанского сельсовета уполномоченного органа - секретарь комиссии.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Содержание административных действий, входящих в состав административной процедуры, продолжительность и (или) максимальный срок его выполнения: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рассмотрение заявления и прилагаемых к нему документов;</w:t>
      </w:r>
    </w:p>
    <w:p w:rsidR="00462559" w:rsidRPr="00B048C2" w:rsidRDefault="00462559" w:rsidP="00462559">
      <w:pPr>
        <w:pStyle w:val="ConsPlusNormal"/>
        <w:spacing w:before="240"/>
        <w:ind w:firstLine="540"/>
        <w:jc w:val="both"/>
      </w:pPr>
      <w:r w:rsidRPr="00B048C2">
        <w:t xml:space="preserve">возврат без рассмотрения заявления и прилагаемых документов в соответствии с </w:t>
      </w:r>
      <w:hyperlink w:anchor="Par175" w:tooltip="27. В случае непредставления заявителем документов, предусмотренных пунктом 19 раздела II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" w:history="1">
        <w:r w:rsidRPr="00B048C2">
          <w:t>пунктом 20 раздела II</w:t>
        </w:r>
      </w:hyperlink>
      <w:r w:rsidRPr="00B048C2">
        <w:t xml:space="preserve"> Административного регламента в течение 15 календарных дней со дня истечения срока, предусмотренного абзацем первым пункта 46 Положения;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 w:rsidRPr="00B048C2">
        <w:t xml:space="preserve">определение </w:t>
      </w:r>
      <w:r>
        <w:t>перечня дополнительных документов (заключения (акты) соответствующих органов государственного надзора (контроля), заключение специализированной организации,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требованиям;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помещения;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 xml:space="preserve">работа Комиссии в соответствии с Положением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администрации Красночабанского </w:t>
      </w:r>
      <w:r>
        <w:lastRenderedPageBreak/>
        <w:t>сельсовета Домбаровского района Оренбургской области  от 01 июля 2016 года № 72-п;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составление Комиссией заключения в порядке, предусмотренном пунктом 47 Положения, по форме приложения 1 к Положению;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 (решение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</w:t>
      </w:r>
      <w:proofErr w:type="gramStart"/>
      <w:r>
        <w:t>и</w:t>
      </w:r>
      <w:proofErr w:type="gramEnd"/>
      <w:r>
        <w:t xml:space="preserve"> специализированной организации, проводящей обследование);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принятие администрацией Красночабанского сельсовета Домбаровского района Оренбургской области  решения по итогам работы Комиссии.</w:t>
      </w:r>
    </w:p>
    <w:p w:rsidR="00462559" w:rsidRPr="00B048C2" w:rsidRDefault="00462559" w:rsidP="00462559">
      <w:pPr>
        <w:pStyle w:val="ConsPlusNormal"/>
        <w:spacing w:before="240"/>
        <w:ind w:firstLine="540"/>
        <w:jc w:val="both"/>
      </w:pPr>
      <w:r>
        <w:t>Критерий принятия решения</w:t>
      </w:r>
      <w:r w:rsidRPr="00B048C2">
        <w:t xml:space="preserve">: отсутствие (наличие) оснований для отказа в предоставлении муниципальной услуги, предусмотренных </w:t>
      </w:r>
      <w:hyperlink w:anchor="Par175" w:tooltip="27. В случае непредставления заявителем документов, предусмотренных пунктом 19 раздела II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" w:history="1">
        <w:r w:rsidRPr="00B048C2">
          <w:t>пунктом 20 раздела II</w:t>
        </w:r>
      </w:hyperlink>
      <w:r w:rsidRPr="00B048C2">
        <w:t xml:space="preserve"> Административного регламента.</w:t>
      </w:r>
    </w:p>
    <w:p w:rsidR="00462559" w:rsidRPr="00B048C2" w:rsidRDefault="00462559" w:rsidP="00462559">
      <w:pPr>
        <w:pStyle w:val="ConsPlusNormal"/>
        <w:spacing w:before="240"/>
        <w:ind w:firstLine="540"/>
        <w:jc w:val="both"/>
      </w:pPr>
      <w:r w:rsidRPr="00B048C2">
        <w:t>Результат административной процедуры:</w:t>
      </w:r>
    </w:p>
    <w:p w:rsidR="00462559" w:rsidRPr="00B048C2" w:rsidRDefault="00462559" w:rsidP="00462559">
      <w:pPr>
        <w:pStyle w:val="ConsPlusNormal"/>
        <w:spacing w:before="240"/>
        <w:ind w:firstLine="540"/>
        <w:jc w:val="both"/>
      </w:pPr>
      <w:r w:rsidRPr="00B048C2">
        <w:t xml:space="preserve">возврат без рассмотрения заявления и прилагаемых документов в случае, предусмотренном </w:t>
      </w:r>
      <w:hyperlink w:anchor="Par175" w:tooltip="27. В случае непредставления заявителем документов, предусмотренных пунктом 19 раздела II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" w:history="1">
        <w:r w:rsidRPr="00B048C2">
          <w:t>пунктом 20 раздела II</w:t>
        </w:r>
      </w:hyperlink>
      <w:r w:rsidRPr="00B048C2">
        <w:t xml:space="preserve"> Административного регламента;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proofErr w:type="gramStart"/>
      <w:r w:rsidRPr="00B048C2">
        <w:t xml:space="preserve">принятие администрацией </w:t>
      </w:r>
      <w:r>
        <w:t xml:space="preserve">Красночабанского сельсовета Домбаровского района Оренбургской области  </w:t>
      </w:r>
      <w:r w:rsidRPr="00B048C2">
        <w:t xml:space="preserve">решения </w:t>
      </w:r>
      <w:r>
        <w:t>по итогам работы Комиссии, предусмотренное абзацем седьмым пункта 7 Положения и издание постановления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реконструкции, или о признании необходимости проведения ремонтно-восстановительных работ.</w:t>
      </w:r>
      <w:proofErr w:type="gramEnd"/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Способ фиксации результата выполнения административной процедуры: постановление регистрируются в электронном документообороте.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Максимальный срок выполнения административной процедуры: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 xml:space="preserve">принятие Комиссией решения оформленного в виде заключения - в течение 30 календарных дней </w:t>
      </w:r>
      <w:proofErr w:type="gramStart"/>
      <w:r>
        <w:t>с даты регистрации</w:t>
      </w:r>
      <w:proofErr w:type="gramEnd"/>
      <w:r>
        <w:t xml:space="preserve"> заявления;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возврат Комиссией без рассмотрения заявления и прилагаемых документов (при наличии оснований) - в течение 15 календарных дней со дня истечения срока принятия Комиссией решения (заключения);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принятие уполномоченным органом решения и издание постановления - в течение 30 календарных дней со дня получения заключения Комиссии.</w:t>
      </w: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Title"/>
        <w:jc w:val="center"/>
        <w:outlineLvl w:val="2"/>
      </w:pPr>
      <w:r>
        <w:t>Выдача (направление) заявителю документа, являющегося</w:t>
      </w:r>
    </w:p>
    <w:p w:rsidR="00462559" w:rsidRDefault="00462559" w:rsidP="00462559">
      <w:pPr>
        <w:pStyle w:val="ConsPlusTitle"/>
        <w:jc w:val="center"/>
      </w:pPr>
      <w:r>
        <w:t>результатом предоставления муниципальной услуги</w:t>
      </w: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Normal"/>
        <w:ind w:firstLine="540"/>
        <w:jc w:val="both"/>
      </w:pPr>
      <w:r>
        <w:t>33. Основание для начала административной процедуры: принятие уполномоченным органом решения и издание постановления.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 xml:space="preserve">Сведения о должностном лице, ответственном за выполнение административного действия, входящем в состав административной процедуры: специалист администрации </w:t>
      </w:r>
      <w:r>
        <w:lastRenderedPageBreak/>
        <w:t>Красночабанского сельсовета уполномоченного органа - секретарь комиссии.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Содержание административного действия, входящего в состав административной процедуры: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передача по одному экземпляру постановления и заключения Комиссии заявителю и собственнику жилого помещения (третий экземпляр остается в деле, сформированном Комиссией);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направление в Государственную жилищную инспекцию по Оренбургской области в случае признания жилого помещения непригодным для проживания и многоквартирного дома аварийным и подлежащим сносу или реконструкции.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proofErr w:type="gramStart"/>
      <w:r>
        <w:t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расположения в опасных для проживания зонах, в зонах вероятных разрушений при техногенных авариях решение о выявлении оснований для признания помещения непригодным для проживания</w:t>
      </w:r>
      <w:proofErr w:type="gramEnd"/>
      <w:r>
        <w:t xml:space="preserve"> направляется заявителю и собственнику жилья не позднее рабочего дня следующего за днем оформления решения.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Критерий принятия решения: наличие решения уполномоченного органа.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Результат административной процедуры: выдача (направление) заявителю документов, являющихся результатом предоставления муниципальной услуги.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Способ фиксации результата выполнения административной процедуры: документы регистрируются в системе электронного документооборота.</w:t>
      </w:r>
    </w:p>
    <w:p w:rsidR="00462559" w:rsidRPr="00A83580" w:rsidRDefault="00462559" w:rsidP="00462559">
      <w:pPr>
        <w:pStyle w:val="ConsPlusNormal"/>
        <w:spacing w:before="240"/>
        <w:ind w:firstLine="540"/>
        <w:jc w:val="both"/>
      </w:pPr>
      <w:r>
        <w:t xml:space="preserve">Максимальный срок выполнения административной процедуры: 5 календарных дней со дня принятия решения, </w:t>
      </w:r>
      <w:r w:rsidRPr="00A83580">
        <w:t xml:space="preserve">предусмотренного </w:t>
      </w:r>
      <w:hyperlink w:anchor="Par219" w:tooltip="34. Показателями доступности муниципальной услуги являются:" w:history="1">
        <w:r w:rsidRPr="00A83580">
          <w:t>пунктом 32 раздела II</w:t>
        </w:r>
      </w:hyperlink>
      <w:r w:rsidRPr="00A83580">
        <w:t xml:space="preserve"> Административного регламента.</w:t>
      </w:r>
    </w:p>
    <w:p w:rsidR="00462559" w:rsidRDefault="00462559" w:rsidP="00462559">
      <w:pPr>
        <w:pStyle w:val="ConsPlusNormal"/>
        <w:jc w:val="both"/>
      </w:pPr>
    </w:p>
    <w:p w:rsidR="00462559" w:rsidRPr="00DC1107" w:rsidRDefault="00462559" w:rsidP="00462559">
      <w:pPr>
        <w:jc w:val="center"/>
        <w:rPr>
          <w:rFonts w:ascii="Verdana" w:hAnsi="Verdana"/>
          <w:sz w:val="21"/>
          <w:szCs w:val="21"/>
        </w:rPr>
      </w:pPr>
      <w:r w:rsidRPr="00DC1107">
        <w:rPr>
          <w:rFonts w:ascii="Arial" w:hAnsi="Arial" w:cs="Arial"/>
          <w:b/>
          <w:bCs/>
        </w:rPr>
        <w:t>Порядок</w:t>
      </w:r>
    </w:p>
    <w:p w:rsidR="00462559" w:rsidRPr="00DC1107" w:rsidRDefault="00462559" w:rsidP="00462559">
      <w:pPr>
        <w:jc w:val="center"/>
        <w:rPr>
          <w:rFonts w:ascii="Verdana" w:hAnsi="Verdana"/>
          <w:sz w:val="21"/>
          <w:szCs w:val="21"/>
        </w:rPr>
      </w:pPr>
      <w:r w:rsidRPr="00DC1107">
        <w:rPr>
          <w:rFonts w:ascii="Arial" w:hAnsi="Arial" w:cs="Arial"/>
          <w:b/>
          <w:bCs/>
        </w:rPr>
        <w:t>исправления допущенных опечаток и ошибок</w:t>
      </w:r>
    </w:p>
    <w:p w:rsidR="00462559" w:rsidRPr="00DC1107" w:rsidRDefault="00462559" w:rsidP="00462559">
      <w:pPr>
        <w:jc w:val="center"/>
        <w:rPr>
          <w:rFonts w:ascii="Verdana" w:hAnsi="Verdana"/>
          <w:sz w:val="21"/>
          <w:szCs w:val="21"/>
        </w:rPr>
      </w:pPr>
      <w:r w:rsidRPr="00DC1107">
        <w:rPr>
          <w:rFonts w:ascii="Arial" w:hAnsi="Arial" w:cs="Arial"/>
          <w:b/>
          <w:bCs/>
        </w:rPr>
        <w:t xml:space="preserve">в </w:t>
      </w:r>
      <w:proofErr w:type="gramStart"/>
      <w:r w:rsidRPr="00DC1107">
        <w:rPr>
          <w:rFonts w:ascii="Arial" w:hAnsi="Arial" w:cs="Arial"/>
          <w:b/>
          <w:bCs/>
        </w:rPr>
        <w:t>выданных</w:t>
      </w:r>
      <w:proofErr w:type="gramEnd"/>
      <w:r w:rsidRPr="00DC1107">
        <w:rPr>
          <w:rFonts w:ascii="Arial" w:hAnsi="Arial" w:cs="Arial"/>
          <w:b/>
          <w:bCs/>
        </w:rPr>
        <w:t xml:space="preserve"> в результате предоставления</w:t>
      </w:r>
    </w:p>
    <w:p w:rsidR="00462559" w:rsidRPr="00DC1107" w:rsidRDefault="00462559" w:rsidP="00462559">
      <w:pPr>
        <w:jc w:val="center"/>
        <w:rPr>
          <w:rFonts w:ascii="Verdana" w:hAnsi="Verdana"/>
          <w:sz w:val="21"/>
          <w:szCs w:val="21"/>
        </w:rPr>
      </w:pPr>
      <w:r w:rsidRPr="00DC1107">
        <w:rPr>
          <w:rFonts w:ascii="Arial" w:hAnsi="Arial" w:cs="Arial"/>
          <w:b/>
          <w:bCs/>
        </w:rPr>
        <w:t xml:space="preserve">государственной услуги </w:t>
      </w:r>
      <w:proofErr w:type="gramStart"/>
      <w:r w:rsidRPr="00DC1107">
        <w:rPr>
          <w:rFonts w:ascii="Arial" w:hAnsi="Arial" w:cs="Arial"/>
          <w:b/>
          <w:bCs/>
        </w:rPr>
        <w:t>документах</w:t>
      </w:r>
      <w:proofErr w:type="gramEnd"/>
    </w:p>
    <w:p w:rsidR="00462559" w:rsidRPr="00DC1107" w:rsidRDefault="00462559" w:rsidP="00462559">
      <w:pPr>
        <w:jc w:val="both"/>
        <w:rPr>
          <w:rFonts w:ascii="Verdana" w:hAnsi="Verdana"/>
          <w:sz w:val="21"/>
          <w:szCs w:val="21"/>
        </w:rPr>
      </w:pPr>
      <w:r w:rsidRPr="00DC1107">
        <w:t> </w:t>
      </w:r>
    </w:p>
    <w:p w:rsidR="00462559" w:rsidRPr="00DC1107" w:rsidRDefault="00462559" w:rsidP="00462559">
      <w:pPr>
        <w:ind w:firstLine="540"/>
        <w:jc w:val="both"/>
        <w:rPr>
          <w:rFonts w:ascii="Verdana" w:hAnsi="Verdana"/>
          <w:sz w:val="21"/>
          <w:szCs w:val="21"/>
        </w:rPr>
      </w:pPr>
      <w:r>
        <w:t>34</w:t>
      </w:r>
      <w:r w:rsidRPr="00DC1107">
        <w:t xml:space="preserve">. </w:t>
      </w:r>
      <w:proofErr w:type="gramStart"/>
      <w:r w:rsidRPr="00DC1107">
        <w:t xml:space="preserve">В случае выявления опечаток и (или) ошибок, допущенных в документах, выданных в результате предоставления </w:t>
      </w:r>
      <w:r>
        <w:t>муниципальной</w:t>
      </w:r>
      <w:r w:rsidRPr="00DC1107">
        <w:t xml:space="preserve"> услуги, заявитель имеет право обратиться с заявлением об исправлении опечаток и (или) ошибок, допущенных в выданных в результате предоставления </w:t>
      </w:r>
      <w:r>
        <w:t>муниципальной</w:t>
      </w:r>
      <w:r w:rsidRPr="00DC1107">
        <w:t xml:space="preserve"> услуги документах.</w:t>
      </w:r>
      <w:proofErr w:type="gramEnd"/>
    </w:p>
    <w:p w:rsidR="00462559" w:rsidRPr="00DC1107" w:rsidRDefault="00462559" w:rsidP="00462559">
      <w:pPr>
        <w:ind w:firstLine="540"/>
        <w:jc w:val="both"/>
        <w:rPr>
          <w:rFonts w:ascii="Verdana" w:hAnsi="Verdana"/>
          <w:sz w:val="21"/>
          <w:szCs w:val="21"/>
        </w:rPr>
      </w:pPr>
      <w:r>
        <w:t>3</w:t>
      </w:r>
      <w:r w:rsidRPr="00DC1107">
        <w:t xml:space="preserve">5. Уполномоченное должностное лицо </w:t>
      </w:r>
      <w:r>
        <w:t xml:space="preserve">администрации </w:t>
      </w:r>
      <w:r w:rsidRPr="00E61719">
        <w:t>Красночабанского сельсовета Домбаровского района Оренбургской области рассматривае</w:t>
      </w:r>
      <w:r w:rsidRPr="00DC1107">
        <w:t>т заявление, представленное заявителем, и проводит проверку указанных в заявлении сведений.</w:t>
      </w:r>
    </w:p>
    <w:p w:rsidR="00462559" w:rsidRPr="00DC1107" w:rsidRDefault="00462559" w:rsidP="00462559">
      <w:pPr>
        <w:ind w:firstLine="540"/>
        <w:jc w:val="both"/>
        <w:rPr>
          <w:rFonts w:ascii="Verdana" w:hAnsi="Verdana"/>
          <w:sz w:val="21"/>
          <w:szCs w:val="21"/>
        </w:rPr>
      </w:pPr>
      <w:r>
        <w:t>3</w:t>
      </w:r>
      <w:r w:rsidRPr="00DC1107">
        <w:t xml:space="preserve">6. В случае выявления допущенных опечаток и (или) ошибок в выданных в результате предоставления </w:t>
      </w:r>
      <w:r>
        <w:t>муниципальной</w:t>
      </w:r>
      <w:r w:rsidRPr="00DC1107">
        <w:t xml:space="preserve"> услуги документах, уполномоченное должностное лицо </w:t>
      </w:r>
      <w:r>
        <w:t xml:space="preserve">администрации </w:t>
      </w:r>
      <w:r w:rsidRPr="00E61719">
        <w:t>Красночабанского сельсовета Домбаровского района Оренбургской области осуществляет исправление</w:t>
      </w:r>
      <w:r w:rsidRPr="00DC1107">
        <w:t xml:space="preserve"> и (или) замену документа, в котором имеется опечатка (ошибка).</w:t>
      </w:r>
    </w:p>
    <w:p w:rsidR="00462559" w:rsidRDefault="00462559" w:rsidP="00462559">
      <w:pPr>
        <w:ind w:firstLine="708"/>
        <w:jc w:val="both"/>
      </w:pPr>
      <w:r w:rsidRPr="00DC1107">
        <w:t xml:space="preserve">В случае отсутствия опечаток и (или) ошибок в документах, выданных в результате предоставления </w:t>
      </w:r>
      <w:r>
        <w:t>муниципальной</w:t>
      </w:r>
      <w:r w:rsidRPr="00DC1107">
        <w:t xml:space="preserve"> услуги, уполномоченное должностное лицо </w:t>
      </w:r>
      <w:r>
        <w:lastRenderedPageBreak/>
        <w:t xml:space="preserve">администрации </w:t>
      </w:r>
      <w:r w:rsidRPr="00E61719">
        <w:t>Красночабанского сельсовета Домбаровского района Оренбургской области</w:t>
      </w:r>
      <w:r w:rsidRPr="00DC1107">
        <w:t xml:space="preserve"> письменно сообщает заявителю об отсутствии опечаток и (или) ошибок в выданных документах.</w:t>
      </w:r>
    </w:p>
    <w:p w:rsidR="00462559" w:rsidRPr="00A83580" w:rsidRDefault="00462559" w:rsidP="00462559">
      <w:pPr>
        <w:ind w:firstLine="540"/>
        <w:jc w:val="both"/>
      </w:pPr>
      <w:r>
        <w:t xml:space="preserve">37. </w:t>
      </w:r>
      <w:r w:rsidRPr="00A83580">
        <w:t>Максимальный срок выполнения административной процедуры: 5 рабочих дней со дня регистрации заявления.</w:t>
      </w:r>
    </w:p>
    <w:p w:rsidR="00462559" w:rsidRPr="00DC1107" w:rsidRDefault="00462559" w:rsidP="00462559">
      <w:pPr>
        <w:ind w:firstLine="540"/>
        <w:jc w:val="both"/>
        <w:rPr>
          <w:rFonts w:ascii="Verdana" w:hAnsi="Verdana"/>
          <w:sz w:val="21"/>
          <w:szCs w:val="21"/>
        </w:rPr>
      </w:pP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Title"/>
        <w:jc w:val="center"/>
        <w:outlineLvl w:val="1"/>
      </w:pPr>
      <w:r>
        <w:t xml:space="preserve">Раздел IV. ФОРМЫ </w:t>
      </w:r>
      <w:proofErr w:type="gramStart"/>
      <w:r>
        <w:t>КОНТРОЛЯ ЗА</w:t>
      </w:r>
      <w:proofErr w:type="gramEnd"/>
      <w:r>
        <w:t xml:space="preserve"> ИСПОЛНЕНИЕМ АДМИНИСТРАТИВНОГО</w:t>
      </w:r>
    </w:p>
    <w:p w:rsidR="00462559" w:rsidRDefault="00462559" w:rsidP="00462559">
      <w:pPr>
        <w:pStyle w:val="ConsPlusTitle"/>
        <w:jc w:val="center"/>
      </w:pPr>
      <w:r>
        <w:t>РЕГЛАМЕНТА</w:t>
      </w: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Title"/>
        <w:jc w:val="center"/>
        <w:outlineLvl w:val="2"/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462559" w:rsidRDefault="00462559" w:rsidP="00462559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462559" w:rsidRDefault="00462559" w:rsidP="00462559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462559" w:rsidRDefault="00462559" w:rsidP="00462559">
      <w:pPr>
        <w:pStyle w:val="ConsPlusTitle"/>
        <w:jc w:val="center"/>
      </w:pPr>
      <w:r>
        <w:t>актов, устанавливающих требования к предоставлению</w:t>
      </w:r>
    </w:p>
    <w:p w:rsidR="00462559" w:rsidRDefault="00462559" w:rsidP="00462559">
      <w:pPr>
        <w:pStyle w:val="ConsPlusTitle"/>
        <w:jc w:val="center"/>
      </w:pPr>
      <w:r>
        <w:t>муниципальной услуги, также принятием ими решений</w:t>
      </w: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Normal"/>
        <w:ind w:firstLine="540"/>
        <w:jc w:val="both"/>
      </w:pPr>
      <w:r>
        <w:t xml:space="preserve">38. Текущий </w:t>
      </w:r>
      <w:proofErr w:type="gramStart"/>
      <w:r>
        <w:t>контроль за</w:t>
      </w:r>
      <w:proofErr w:type="gramEnd"/>
      <w: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уполномоченного органа либо лицом его замещающим.</w:t>
      </w: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Title"/>
        <w:jc w:val="center"/>
        <w:outlineLvl w:val="2"/>
      </w:pPr>
      <w:r>
        <w:t xml:space="preserve">Порядок и периодичность осуществления </w:t>
      </w:r>
      <w:proofErr w:type="gramStart"/>
      <w:r>
        <w:t>плановых</w:t>
      </w:r>
      <w:proofErr w:type="gramEnd"/>
      <w:r>
        <w:t xml:space="preserve"> и внеплановых</w:t>
      </w:r>
    </w:p>
    <w:p w:rsidR="00462559" w:rsidRDefault="00462559" w:rsidP="00462559">
      <w:pPr>
        <w:pStyle w:val="ConsPlusTitle"/>
        <w:jc w:val="center"/>
      </w:pPr>
      <w:r>
        <w:t>проверок полноты и качества предоставления муниципальной</w:t>
      </w:r>
    </w:p>
    <w:p w:rsidR="00462559" w:rsidRDefault="00462559" w:rsidP="00462559">
      <w:pPr>
        <w:pStyle w:val="ConsPlusTitle"/>
        <w:jc w:val="center"/>
      </w:pPr>
      <w:r>
        <w:t>услуги, в том числе порядок и формы контроля полноты</w:t>
      </w:r>
    </w:p>
    <w:p w:rsidR="00462559" w:rsidRDefault="00462559" w:rsidP="00462559">
      <w:pPr>
        <w:pStyle w:val="ConsPlusTitle"/>
        <w:jc w:val="center"/>
      </w:pPr>
      <w:r>
        <w:t>и качества предоставления муниципальной услуги</w:t>
      </w: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Normal"/>
        <w:ind w:firstLine="540"/>
        <w:jc w:val="both"/>
      </w:pPr>
      <w:r>
        <w:t>39. Плановые проверки полноты и качества предоставления муниципальной услуги проводятся руководителем уполномоченного органа либо лицом, его замещающим.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либо лица, его замещающего.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Внеплановые проверки полноты и качества предоставления муниципальной услуги проводятся руководителем уполномоченного органа либо лицом, его замещающим, на основании жалобы заявителя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 xml:space="preserve">Рассмотрение жалобы заявителя осуществляется в </w:t>
      </w:r>
      <w:r w:rsidRPr="006A157A">
        <w:t xml:space="preserve">соответствии с </w:t>
      </w:r>
      <w:hyperlink w:anchor="Par353" w:tooltip="Раздел V. ДОСУДЕБНЫЙ (ВНЕСУДЕБНЫЙ) ПОРЯДОК ОБЖАЛОВАНИЯ" w:history="1">
        <w:r w:rsidRPr="006A157A">
          <w:t>разделом V</w:t>
        </w:r>
      </w:hyperlink>
      <w:r w:rsidRPr="006A157A">
        <w:t xml:space="preserve"> </w:t>
      </w:r>
      <w:r>
        <w:t>Административного регламента.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40. Контроль полноты и качества предоставления муниципальной услуги со стороны граждан, их объединений,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органа.</w:t>
      </w: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Title"/>
        <w:jc w:val="center"/>
        <w:outlineLvl w:val="2"/>
      </w:pPr>
      <w:r>
        <w:t>Ответственность должностных лиц органа местного</w:t>
      </w:r>
    </w:p>
    <w:p w:rsidR="00462559" w:rsidRDefault="00462559" w:rsidP="00462559">
      <w:pPr>
        <w:pStyle w:val="ConsPlusTitle"/>
        <w:jc w:val="center"/>
      </w:pPr>
      <w:r>
        <w:t>самоуправления за решения и действия (бездействие),</w:t>
      </w:r>
    </w:p>
    <w:p w:rsidR="00462559" w:rsidRDefault="00462559" w:rsidP="00462559">
      <w:pPr>
        <w:pStyle w:val="ConsPlusTitle"/>
        <w:jc w:val="center"/>
      </w:pPr>
      <w:r>
        <w:t>принимаемые (осуществляемые) ими в ходе предоставления</w:t>
      </w:r>
    </w:p>
    <w:p w:rsidR="00462559" w:rsidRDefault="00462559" w:rsidP="00462559">
      <w:pPr>
        <w:pStyle w:val="ConsPlusTitle"/>
        <w:jc w:val="center"/>
      </w:pPr>
      <w:r>
        <w:t xml:space="preserve">муниципальной услуги, в том числе </w:t>
      </w:r>
      <w:proofErr w:type="gramStart"/>
      <w:r>
        <w:t>за</w:t>
      </w:r>
      <w:proofErr w:type="gramEnd"/>
      <w:r>
        <w:t xml:space="preserve"> необоснованные</w:t>
      </w:r>
    </w:p>
    <w:p w:rsidR="00462559" w:rsidRDefault="00462559" w:rsidP="00462559">
      <w:pPr>
        <w:pStyle w:val="ConsPlusTitle"/>
        <w:jc w:val="center"/>
      </w:pPr>
      <w:r>
        <w:t>межведомственные запросы</w:t>
      </w: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Normal"/>
        <w:ind w:firstLine="540"/>
        <w:jc w:val="both"/>
      </w:pPr>
      <w:r>
        <w:t>41.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42. 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Title"/>
        <w:jc w:val="center"/>
        <w:outlineLvl w:val="1"/>
      </w:pPr>
      <w:bookmarkStart w:id="6" w:name="Par353"/>
      <w:bookmarkEnd w:id="6"/>
      <w:r>
        <w:t>Раздел V. ДОСУДЕБНЫЙ (ВНЕСУДЕБНЫЙ) ПОРЯДОК ОБЖАЛОВАНИЯ</w:t>
      </w:r>
    </w:p>
    <w:p w:rsidR="00462559" w:rsidRDefault="00462559" w:rsidP="00462559">
      <w:pPr>
        <w:pStyle w:val="ConsPlusTitle"/>
        <w:jc w:val="center"/>
      </w:pPr>
      <w:r>
        <w:t>РЕШЕНИЙ И ДЕЙСТВИЙ (БЕЗДЕЙСТВИЯ) ОРГАНА МЕСТНОГО</w:t>
      </w:r>
    </w:p>
    <w:p w:rsidR="00462559" w:rsidRDefault="00462559" w:rsidP="00462559">
      <w:pPr>
        <w:pStyle w:val="ConsPlusTitle"/>
        <w:jc w:val="center"/>
      </w:pPr>
      <w:r>
        <w:t>САМОУПРАВЛЕНИЯ, ПРЕДОСТАВЛЯЮЩЕГО МУНИЦИПАЛЬНУЮ УСЛУГУ, МФЦ,</w:t>
      </w:r>
    </w:p>
    <w:p w:rsidR="00462559" w:rsidRDefault="00462559" w:rsidP="00462559">
      <w:pPr>
        <w:pStyle w:val="ConsPlusTitle"/>
        <w:jc w:val="center"/>
      </w:pPr>
      <w:r>
        <w:t>А ТАКЖЕ ИХ ДОЛЖНОСТНЫХ ЛИЦ, МУНИЦИПАЛЬНЫХ СЛУЖАЩИХ,</w:t>
      </w:r>
    </w:p>
    <w:p w:rsidR="00462559" w:rsidRDefault="00462559" w:rsidP="00462559">
      <w:pPr>
        <w:pStyle w:val="ConsPlusTitle"/>
        <w:jc w:val="center"/>
      </w:pPr>
      <w:r>
        <w:t>РАБОТНИКОВ</w:t>
      </w: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Normal"/>
        <w:ind w:firstLine="540"/>
        <w:jc w:val="both"/>
      </w:pPr>
      <w:r>
        <w:t>43.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44. Жалоба на решения, действия (бездействие) уполномоченного органа, его должностных лиц, муниципальных служащих подается для рассмотрения в уполномоченный орган.</w:t>
      </w:r>
    </w:p>
    <w:p w:rsidR="00462559" w:rsidRPr="006A157A" w:rsidRDefault="00462559" w:rsidP="00462559">
      <w:pPr>
        <w:pStyle w:val="ConsPlusNormal"/>
        <w:spacing w:before="240"/>
        <w:ind w:firstLine="540"/>
        <w:jc w:val="both"/>
      </w:pPr>
      <w:r w:rsidRPr="006A157A">
        <w:t xml:space="preserve">В случае обжалования решения руководителя уполномоченного органа, жалоба направляется в адрес заместителя главы </w:t>
      </w:r>
      <w:r>
        <w:t>Домбаровского</w:t>
      </w:r>
      <w:r w:rsidRPr="006A157A">
        <w:t xml:space="preserve"> района, курирующего соответствующую сферу.</w:t>
      </w:r>
    </w:p>
    <w:p w:rsidR="00462559" w:rsidRPr="006A157A" w:rsidRDefault="00462559" w:rsidP="00462559">
      <w:pPr>
        <w:ind w:firstLine="540"/>
        <w:jc w:val="both"/>
      </w:pPr>
    </w:p>
    <w:p w:rsidR="00462559" w:rsidRPr="00E61719" w:rsidRDefault="00462559" w:rsidP="00462559">
      <w:pPr>
        <w:ind w:firstLine="540"/>
        <w:jc w:val="both"/>
      </w:pPr>
      <w:r w:rsidRPr="00E61719">
        <w:t>Жалобы на решения и действия (бездействие) работника МФЦ подаются руководителю этого МФЦ.</w:t>
      </w:r>
    </w:p>
    <w:p w:rsidR="00462559" w:rsidRPr="00E61719" w:rsidRDefault="00462559" w:rsidP="00462559">
      <w:pPr>
        <w:ind w:firstLine="540"/>
        <w:jc w:val="both"/>
      </w:pPr>
      <w:r w:rsidRPr="00E61719">
        <w:t>Жалобы на решения и действия (бездействие) МФЦ подаются учредителю МФЦ.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45.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сайте, Портале.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46. Информирование заявителей о порядке подачи и рассмотрения жалоб осуществляется в следующих формах (по выбору заявителя):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устной (при личном обращении заявителя и/или по телефону);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письменной (при письменном обращении заявителя по почте, электронной почте, факсу).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t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Портале.</w:t>
      </w:r>
    </w:p>
    <w:p w:rsidR="00462559" w:rsidRDefault="00462559" w:rsidP="00462559">
      <w:pPr>
        <w:pStyle w:val="ConsPlusNormal"/>
        <w:spacing w:before="240"/>
        <w:ind w:firstLine="540"/>
        <w:jc w:val="both"/>
      </w:pPr>
      <w:r>
        <w:lastRenderedPageBreak/>
        <w:t>47.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работников:</w:t>
      </w:r>
    </w:p>
    <w:p w:rsidR="00462559" w:rsidRDefault="00462559" w:rsidP="00462559">
      <w:pPr>
        <w:ind w:firstLine="540"/>
        <w:jc w:val="both"/>
      </w:pPr>
    </w:p>
    <w:p w:rsidR="00462559" w:rsidRPr="006A157A" w:rsidRDefault="00462559" w:rsidP="00462559">
      <w:pPr>
        <w:ind w:firstLine="540"/>
        <w:jc w:val="both"/>
        <w:rPr>
          <w:rFonts w:ascii="Verdana" w:hAnsi="Verdana"/>
          <w:sz w:val="21"/>
          <w:szCs w:val="21"/>
        </w:rPr>
      </w:pPr>
      <w:r w:rsidRPr="006A157A">
        <w:t>Федеральный закон от 27.07.2010 N 210-ФЗ "Об организации предоставления государственных и муниципальных услуг";</w:t>
      </w:r>
    </w:p>
    <w:p w:rsidR="00462559" w:rsidRPr="006A157A" w:rsidRDefault="00462559" w:rsidP="00462559">
      <w:pPr>
        <w:ind w:firstLine="540"/>
        <w:jc w:val="both"/>
        <w:rPr>
          <w:rFonts w:ascii="Verdana" w:hAnsi="Verdana"/>
          <w:sz w:val="21"/>
          <w:szCs w:val="21"/>
        </w:rPr>
      </w:pPr>
      <w:proofErr w:type="gramStart"/>
      <w:r w:rsidRPr="006A157A">
        <w:t>Постановление Правительства РФ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</w:t>
      </w:r>
      <w:proofErr w:type="gramEnd"/>
      <w:r w:rsidRPr="006A157A">
        <w:t xml:space="preserve">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работников".</w:t>
      </w:r>
    </w:p>
    <w:p w:rsidR="00462559" w:rsidRDefault="00462559" w:rsidP="00462559">
      <w:pPr>
        <w:ind w:firstLine="540"/>
        <w:jc w:val="both"/>
      </w:pPr>
    </w:p>
    <w:p w:rsidR="00462559" w:rsidRPr="006A157A" w:rsidRDefault="00462559" w:rsidP="00462559">
      <w:pPr>
        <w:ind w:firstLine="540"/>
        <w:jc w:val="both"/>
        <w:rPr>
          <w:rFonts w:ascii="Verdana" w:hAnsi="Verdana"/>
          <w:sz w:val="21"/>
          <w:szCs w:val="21"/>
        </w:rPr>
      </w:pPr>
      <w:r>
        <w:t>48</w:t>
      </w:r>
      <w:r w:rsidRPr="006A157A">
        <w:t>. Информация, указанная в разделе V настоящего Административного регламента, подлежит обязательному размещению на Портале.</w:t>
      </w: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Normal"/>
        <w:jc w:val="right"/>
        <w:outlineLvl w:val="1"/>
      </w:pPr>
      <w:r>
        <w:lastRenderedPageBreak/>
        <w:t>Приложение</w:t>
      </w:r>
    </w:p>
    <w:p w:rsidR="00462559" w:rsidRDefault="00462559" w:rsidP="00462559">
      <w:pPr>
        <w:pStyle w:val="ConsPlusNormal"/>
        <w:jc w:val="right"/>
      </w:pPr>
      <w:r>
        <w:t>к Административному регламенту</w:t>
      </w:r>
    </w:p>
    <w:p w:rsidR="00462559" w:rsidRDefault="00462559" w:rsidP="00462559">
      <w:pPr>
        <w:pStyle w:val="ConsPlusNormal"/>
        <w:jc w:val="both"/>
      </w:pPr>
    </w:p>
    <w:p w:rsidR="00462559" w:rsidRDefault="00462559" w:rsidP="00462559">
      <w:pPr>
        <w:pStyle w:val="ConsPlusNonformat"/>
        <w:jc w:val="both"/>
      </w:pPr>
      <w:r>
        <w:t xml:space="preserve">                                     В уполномоченный орган</w:t>
      </w:r>
    </w:p>
    <w:p w:rsidR="00462559" w:rsidRDefault="00462559" w:rsidP="00462559">
      <w:pPr>
        <w:pStyle w:val="ConsPlusNonformat"/>
        <w:jc w:val="both"/>
      </w:pPr>
      <w:r>
        <w:t xml:space="preserve">                                     ______________________________________</w:t>
      </w:r>
    </w:p>
    <w:p w:rsidR="00462559" w:rsidRDefault="00462559" w:rsidP="00462559">
      <w:pPr>
        <w:pStyle w:val="ConsPlusNonformat"/>
        <w:jc w:val="both"/>
      </w:pPr>
      <w:r>
        <w:t xml:space="preserve">                                     _____________________________________,</w:t>
      </w:r>
    </w:p>
    <w:p w:rsidR="00462559" w:rsidRDefault="00462559" w:rsidP="00462559">
      <w:pPr>
        <w:pStyle w:val="ConsPlusNonformat"/>
        <w:jc w:val="both"/>
      </w:pPr>
      <w:r>
        <w:t xml:space="preserve">                                     </w:t>
      </w:r>
      <w:proofErr w:type="gramStart"/>
      <w:r>
        <w:t>(фамилия,  имя,   отчество   полностью</w:t>
      </w:r>
      <w:proofErr w:type="gramEnd"/>
    </w:p>
    <w:p w:rsidR="00462559" w:rsidRDefault="00462559" w:rsidP="00462559">
      <w:pPr>
        <w:pStyle w:val="ConsPlusNonformat"/>
        <w:jc w:val="both"/>
      </w:pPr>
      <w:r>
        <w:t xml:space="preserve">                                     (при наличии))</w:t>
      </w:r>
    </w:p>
    <w:p w:rsidR="00462559" w:rsidRDefault="00462559" w:rsidP="00462559">
      <w:pPr>
        <w:pStyle w:val="ConsPlusNonformat"/>
        <w:jc w:val="both"/>
      </w:pPr>
      <w:r>
        <w:t xml:space="preserve">                                     проживающег</w:t>
      </w:r>
      <w:proofErr w:type="gramStart"/>
      <w:r>
        <w:t>о(</w:t>
      </w:r>
      <w:proofErr w:type="gramEnd"/>
      <w:r>
        <w:t>ей) по адресу:</w:t>
      </w:r>
    </w:p>
    <w:p w:rsidR="00462559" w:rsidRDefault="00462559" w:rsidP="00462559">
      <w:pPr>
        <w:pStyle w:val="ConsPlusNonformat"/>
        <w:jc w:val="both"/>
      </w:pPr>
      <w:r>
        <w:t xml:space="preserve">                                     ______________________________________</w:t>
      </w:r>
    </w:p>
    <w:p w:rsidR="00462559" w:rsidRDefault="00462559" w:rsidP="00462559">
      <w:pPr>
        <w:pStyle w:val="ConsPlusNonformat"/>
        <w:jc w:val="both"/>
      </w:pPr>
      <w:r>
        <w:t xml:space="preserve">                                     ______________________________________</w:t>
      </w:r>
    </w:p>
    <w:p w:rsidR="00462559" w:rsidRDefault="00462559" w:rsidP="00462559">
      <w:pPr>
        <w:pStyle w:val="ConsPlusNonformat"/>
        <w:jc w:val="both"/>
      </w:pPr>
      <w:r>
        <w:t xml:space="preserve">                                     телефон: _____________________________</w:t>
      </w:r>
    </w:p>
    <w:p w:rsidR="00462559" w:rsidRDefault="00462559" w:rsidP="00462559">
      <w:pPr>
        <w:pStyle w:val="ConsPlusNonformat"/>
        <w:jc w:val="both"/>
      </w:pPr>
      <w:r>
        <w:t xml:space="preserve">                                     адрес электронной почты:</w:t>
      </w:r>
    </w:p>
    <w:p w:rsidR="00462559" w:rsidRDefault="00462559" w:rsidP="00462559">
      <w:pPr>
        <w:pStyle w:val="ConsPlusNonformat"/>
        <w:jc w:val="both"/>
      </w:pPr>
      <w:r>
        <w:t xml:space="preserve">                                     ______________________________________</w:t>
      </w:r>
    </w:p>
    <w:p w:rsidR="00462559" w:rsidRDefault="00462559" w:rsidP="00462559">
      <w:pPr>
        <w:pStyle w:val="ConsPlusNonformat"/>
        <w:jc w:val="both"/>
      </w:pPr>
    </w:p>
    <w:p w:rsidR="00462559" w:rsidRDefault="00462559" w:rsidP="00462559">
      <w:pPr>
        <w:pStyle w:val="ConsPlusNonformat"/>
        <w:jc w:val="both"/>
      </w:pPr>
      <w:bookmarkStart w:id="7" w:name="Par392"/>
      <w:bookmarkEnd w:id="7"/>
      <w:r>
        <w:t xml:space="preserve">                               Заявление &lt;*&gt;</w:t>
      </w:r>
    </w:p>
    <w:p w:rsidR="00462559" w:rsidRDefault="00462559" w:rsidP="00462559">
      <w:pPr>
        <w:pStyle w:val="ConsPlusNonformat"/>
        <w:jc w:val="both"/>
      </w:pPr>
      <w:r>
        <w:t xml:space="preserve">                   (форма заявления является примерной)</w:t>
      </w:r>
    </w:p>
    <w:p w:rsidR="00462559" w:rsidRDefault="00462559" w:rsidP="00462559">
      <w:pPr>
        <w:pStyle w:val="ConsPlusNonformat"/>
        <w:jc w:val="both"/>
      </w:pPr>
    </w:p>
    <w:p w:rsidR="00462559" w:rsidRDefault="00462559" w:rsidP="00462559">
      <w:pPr>
        <w:pStyle w:val="ConsPlusNonformat"/>
        <w:jc w:val="both"/>
      </w:pPr>
      <w:r>
        <w:t xml:space="preserve">    </w:t>
      </w:r>
      <w:proofErr w:type="gramStart"/>
      <w:r>
        <w:t>Прошу  провести  оценку  (помещения, жилого помещения, многоквартирного</w:t>
      </w:r>
      <w:proofErr w:type="gramEnd"/>
    </w:p>
    <w:p w:rsidR="00462559" w:rsidRDefault="00462559" w:rsidP="00462559">
      <w:pPr>
        <w:pStyle w:val="ConsPlusNonformat"/>
        <w:jc w:val="both"/>
      </w:pPr>
      <w:r>
        <w:t>жилого дома) по адресу: ___________________________________________________</w:t>
      </w:r>
    </w:p>
    <w:p w:rsidR="00462559" w:rsidRDefault="00462559" w:rsidP="00462559">
      <w:pPr>
        <w:pStyle w:val="ConsPlusNonformat"/>
        <w:jc w:val="both"/>
      </w:pPr>
      <w:r>
        <w:t>___________________________________________________________________________</w:t>
      </w:r>
    </w:p>
    <w:p w:rsidR="00462559" w:rsidRDefault="00462559" w:rsidP="00462559">
      <w:pPr>
        <w:pStyle w:val="ConsPlusNonformat"/>
        <w:jc w:val="both"/>
      </w:pPr>
      <w:r>
        <w:t>___________________________________________________________________________</w:t>
      </w:r>
    </w:p>
    <w:p w:rsidR="00462559" w:rsidRDefault="00462559" w:rsidP="00462559">
      <w:pPr>
        <w:pStyle w:val="ConsPlusNonformat"/>
        <w:jc w:val="both"/>
      </w:pPr>
      <w:r>
        <w:t>на соответствие требованиям, установленным Положением о признании помещения</w:t>
      </w:r>
    </w:p>
    <w:p w:rsidR="00462559" w:rsidRDefault="00462559" w:rsidP="00462559">
      <w:pPr>
        <w:pStyle w:val="ConsPlusNonformat"/>
        <w:jc w:val="both"/>
      </w:pPr>
      <w:r>
        <w:t>жилым   помещением,   жилого   помещения   непригодным   для  проживания  и</w:t>
      </w:r>
    </w:p>
    <w:p w:rsidR="00462559" w:rsidRDefault="00462559" w:rsidP="00462559">
      <w:pPr>
        <w:pStyle w:val="ConsPlusNonformat"/>
        <w:jc w:val="both"/>
      </w:pPr>
      <w:r>
        <w:t>многоквартирного  дома  аварийным  и  подлежащим  сносу  или реконструкции,</w:t>
      </w:r>
    </w:p>
    <w:p w:rsidR="00462559" w:rsidRDefault="00462559" w:rsidP="00462559">
      <w:pPr>
        <w:pStyle w:val="ConsPlusNonformat"/>
        <w:jc w:val="both"/>
      </w:pPr>
      <w:r>
        <w:t>садового  дома  жилым  домом  и  жилого  дома  садовым  домом, утвержденным</w:t>
      </w:r>
    </w:p>
    <w:p w:rsidR="00462559" w:rsidRDefault="00462559" w:rsidP="00462559">
      <w:pPr>
        <w:pStyle w:val="ConsPlusNonformat"/>
        <w:jc w:val="both"/>
      </w:pPr>
      <w:r>
        <w:t>постановлением  Правительства  Российской  Федерации от 28 января 2006 года</w:t>
      </w:r>
    </w:p>
    <w:p w:rsidR="00462559" w:rsidRDefault="00462559" w:rsidP="00462559">
      <w:pPr>
        <w:pStyle w:val="ConsPlusNonformat"/>
        <w:jc w:val="both"/>
      </w:pPr>
      <w:r>
        <w:t>N  47  "Об  утверждении  Положения  о признании помещения жилым помещением,</w:t>
      </w:r>
    </w:p>
    <w:p w:rsidR="00462559" w:rsidRDefault="00462559" w:rsidP="00462559">
      <w:pPr>
        <w:pStyle w:val="ConsPlusNonformat"/>
        <w:jc w:val="both"/>
      </w:pPr>
      <w:r>
        <w:t xml:space="preserve">жилого   помещения   </w:t>
      </w:r>
      <w:proofErr w:type="gramStart"/>
      <w:r>
        <w:t>непригодным</w:t>
      </w:r>
      <w:proofErr w:type="gramEnd"/>
      <w:r>
        <w:t xml:space="preserve">   для  проживания,  многоквартирного  дома</w:t>
      </w:r>
    </w:p>
    <w:p w:rsidR="00462559" w:rsidRDefault="00462559" w:rsidP="00462559">
      <w:pPr>
        <w:pStyle w:val="ConsPlusNonformat"/>
        <w:jc w:val="both"/>
      </w:pPr>
      <w:r>
        <w:t>аварийным и подлежащим сносу или реконструкции, садового дома жилым домом и</w:t>
      </w:r>
    </w:p>
    <w:p w:rsidR="00462559" w:rsidRDefault="00462559" w:rsidP="00462559">
      <w:pPr>
        <w:pStyle w:val="ConsPlusNonformat"/>
        <w:jc w:val="both"/>
      </w:pPr>
      <w:r>
        <w:t>жилого дома садовым домом", и признать:</w:t>
      </w:r>
    </w:p>
    <w:p w:rsidR="00462559" w:rsidRDefault="00462559" w:rsidP="00462559">
      <w:pPr>
        <w:pStyle w:val="ConsPlusNonformat"/>
        <w:jc w:val="both"/>
      </w:pPr>
      <w:r>
        <w:t xml:space="preserve">    помещение жилым помещением;</w:t>
      </w:r>
    </w:p>
    <w:p w:rsidR="00462559" w:rsidRDefault="00462559" w:rsidP="00462559">
      <w:pPr>
        <w:pStyle w:val="ConsPlusNonformat"/>
        <w:jc w:val="both"/>
      </w:pPr>
      <w:r>
        <w:t xml:space="preserve">    жилое  помещение  </w:t>
      </w:r>
      <w:proofErr w:type="gramStart"/>
      <w:r>
        <w:t>непригодным</w:t>
      </w:r>
      <w:proofErr w:type="gramEnd"/>
      <w:r>
        <w:t xml:space="preserve">  для  проживания  и  многоквартирный  дом</w:t>
      </w:r>
    </w:p>
    <w:p w:rsidR="00462559" w:rsidRDefault="00462559" w:rsidP="00462559">
      <w:pPr>
        <w:pStyle w:val="ConsPlusNonformat"/>
        <w:jc w:val="both"/>
      </w:pPr>
      <w:r>
        <w:t>аварийным и подлежащим сносу или реконструкции;</w:t>
      </w:r>
    </w:p>
    <w:p w:rsidR="00462559" w:rsidRDefault="00462559" w:rsidP="00462559">
      <w:pPr>
        <w:pStyle w:val="ConsPlusNonformat"/>
        <w:jc w:val="both"/>
      </w:pPr>
      <w:r>
        <w:t xml:space="preserve">    многоквартирный дом аварийным и подлежащим сносу или реконструкции.</w:t>
      </w:r>
    </w:p>
    <w:p w:rsidR="00462559" w:rsidRDefault="00462559" w:rsidP="00462559">
      <w:pPr>
        <w:pStyle w:val="ConsPlusNonformat"/>
        <w:jc w:val="both"/>
      </w:pPr>
      <w:r>
        <w:t xml:space="preserve">    </w:t>
      </w:r>
      <w:proofErr w:type="gramStart"/>
      <w:r>
        <w:t>Оцениваемое  (помещение,  жилое  помещение,  жилое помещение - квартира</w:t>
      </w:r>
      <w:proofErr w:type="gramEnd"/>
    </w:p>
    <w:p w:rsidR="00462559" w:rsidRDefault="00462559" w:rsidP="00462559">
      <w:pPr>
        <w:pStyle w:val="ConsPlusNonformat"/>
        <w:jc w:val="both"/>
      </w:pPr>
      <w:r>
        <w:t xml:space="preserve">N  ___________,  </w:t>
      </w:r>
      <w:proofErr w:type="gramStart"/>
      <w:r>
        <w:t>расположенное</w:t>
      </w:r>
      <w:proofErr w:type="gramEnd"/>
      <w:r>
        <w:t xml:space="preserve">  в  многоквартирном  жилом  доме, подлежащем</w:t>
      </w:r>
    </w:p>
    <w:p w:rsidR="00462559" w:rsidRDefault="00462559" w:rsidP="00462559">
      <w:pPr>
        <w:pStyle w:val="ConsPlusNonformat"/>
        <w:jc w:val="both"/>
      </w:pPr>
      <w:r>
        <w:t>оценке) находится у меня в пользовании (собственности) на основании: ______</w:t>
      </w:r>
    </w:p>
    <w:p w:rsidR="00462559" w:rsidRDefault="00462559" w:rsidP="00462559">
      <w:pPr>
        <w:pStyle w:val="ConsPlusNonformat"/>
        <w:jc w:val="both"/>
      </w:pPr>
      <w:r>
        <w:t>___________________________________________________________________________</w:t>
      </w:r>
    </w:p>
    <w:p w:rsidR="00462559" w:rsidRDefault="00462559" w:rsidP="00462559">
      <w:pPr>
        <w:pStyle w:val="ConsPlusNonformat"/>
        <w:jc w:val="both"/>
      </w:pPr>
      <w:r>
        <w:t>___________________________________________________________________________</w:t>
      </w:r>
    </w:p>
    <w:p w:rsidR="00462559" w:rsidRDefault="00462559" w:rsidP="00462559">
      <w:pPr>
        <w:pStyle w:val="ConsPlusNonformat"/>
        <w:jc w:val="both"/>
      </w:pPr>
      <w:r>
        <w:t>___________________________________________________________________________</w:t>
      </w:r>
    </w:p>
    <w:p w:rsidR="00462559" w:rsidRDefault="00462559" w:rsidP="00462559">
      <w:pPr>
        <w:pStyle w:val="ConsPlusNonformat"/>
        <w:jc w:val="both"/>
      </w:pPr>
      <w:r>
        <w:t xml:space="preserve">    Я (мы) да</w:t>
      </w:r>
      <w:proofErr w:type="gramStart"/>
      <w:r>
        <w:t>ю(</w:t>
      </w:r>
      <w:proofErr w:type="gramEnd"/>
      <w:r>
        <w:t>ем) согласие на проверку указанных в заявлении сведений и на</w:t>
      </w:r>
    </w:p>
    <w:p w:rsidR="00462559" w:rsidRDefault="00462559" w:rsidP="00462559">
      <w:pPr>
        <w:pStyle w:val="ConsPlusNonformat"/>
        <w:jc w:val="both"/>
      </w:pPr>
      <w:r>
        <w:t>запрос документов, необходимых для рассмотрения заявления.</w:t>
      </w:r>
    </w:p>
    <w:p w:rsidR="00462559" w:rsidRDefault="00462559" w:rsidP="00462559">
      <w:pPr>
        <w:pStyle w:val="ConsPlusNonformat"/>
        <w:jc w:val="both"/>
      </w:pPr>
      <w:r>
        <w:t xml:space="preserve">    Я  (мы)  предупрежде</w:t>
      </w:r>
      <w:proofErr w:type="gramStart"/>
      <w:r>
        <w:t>н(</w:t>
      </w:r>
      <w:proofErr w:type="spellStart"/>
      <w:proofErr w:type="gramEnd"/>
      <w:r>
        <w:t>ы</w:t>
      </w:r>
      <w:proofErr w:type="spellEnd"/>
      <w:r>
        <w:t>)  о  том,  что  в случае выявления сведений, не</w:t>
      </w:r>
    </w:p>
    <w:p w:rsidR="00462559" w:rsidRDefault="00462559" w:rsidP="00462559">
      <w:pPr>
        <w:pStyle w:val="ConsPlusNonformat"/>
        <w:jc w:val="both"/>
      </w:pPr>
      <w:proofErr w:type="gramStart"/>
      <w:r>
        <w:t>соответствующих</w:t>
      </w:r>
      <w:proofErr w:type="gramEnd"/>
      <w:r>
        <w:t xml:space="preserve">  указанным  в  заявлении,  за  представление  недостоверной</w:t>
      </w:r>
    </w:p>
    <w:p w:rsidR="00462559" w:rsidRDefault="00462559" w:rsidP="00462559">
      <w:pPr>
        <w:pStyle w:val="ConsPlusNonformat"/>
        <w:jc w:val="both"/>
      </w:pPr>
      <w:r>
        <w:t xml:space="preserve">информации,   заведомо   ложных   сведений   мне  (нам)  будет  отказано  </w:t>
      </w:r>
      <w:proofErr w:type="gramStart"/>
      <w:r>
        <w:t>в</w:t>
      </w:r>
      <w:proofErr w:type="gramEnd"/>
    </w:p>
    <w:p w:rsidR="00462559" w:rsidRDefault="00462559" w:rsidP="00462559">
      <w:pPr>
        <w:pStyle w:val="ConsPlusNonformat"/>
        <w:jc w:val="both"/>
      </w:pPr>
      <w:proofErr w:type="gramStart"/>
      <w:r>
        <w:t>предоставлении</w:t>
      </w:r>
      <w:proofErr w:type="gramEnd"/>
      <w:r>
        <w:t xml:space="preserve"> муниципальной услуги.</w:t>
      </w:r>
    </w:p>
    <w:p w:rsidR="00462559" w:rsidRDefault="00462559" w:rsidP="00462559">
      <w:pPr>
        <w:pStyle w:val="ConsPlusNonformat"/>
        <w:jc w:val="both"/>
      </w:pPr>
      <w:r>
        <w:t xml:space="preserve">    Место  получения  результата  предоставления  муниципальной услуги либо</w:t>
      </w:r>
    </w:p>
    <w:p w:rsidR="00462559" w:rsidRDefault="00462559" w:rsidP="00462559">
      <w:pPr>
        <w:pStyle w:val="ConsPlusNonformat"/>
        <w:jc w:val="both"/>
      </w:pPr>
      <w:r>
        <w:t>отказа в ее предоставлении (</w:t>
      </w:r>
      <w:proofErr w:type="gramStart"/>
      <w:r>
        <w:t>нужное</w:t>
      </w:r>
      <w:proofErr w:type="gramEnd"/>
      <w:r>
        <w:t xml:space="preserve"> подчеркнуть):</w:t>
      </w:r>
    </w:p>
    <w:p w:rsidR="00462559" w:rsidRDefault="00462559" w:rsidP="00462559">
      <w:pPr>
        <w:pStyle w:val="ConsPlusNonformat"/>
        <w:jc w:val="both"/>
      </w:pPr>
      <w:r>
        <w:t xml:space="preserve">    лично в многофункциональном центре;</w:t>
      </w:r>
    </w:p>
    <w:p w:rsidR="00462559" w:rsidRDefault="00462559" w:rsidP="00462559">
      <w:pPr>
        <w:pStyle w:val="ConsPlusNonformat"/>
        <w:jc w:val="both"/>
      </w:pPr>
      <w:r>
        <w:t xml:space="preserve">    лично в органе, предоставляющем муниципальную услугу;</w:t>
      </w:r>
    </w:p>
    <w:p w:rsidR="00462559" w:rsidRDefault="00462559" w:rsidP="00462559">
      <w:pPr>
        <w:pStyle w:val="ConsPlusNonformat"/>
        <w:jc w:val="both"/>
      </w:pPr>
      <w:r>
        <w:t xml:space="preserve">    посредством почтовой связи на адрес: __________________________________</w:t>
      </w:r>
    </w:p>
    <w:p w:rsidR="00462559" w:rsidRDefault="00462559" w:rsidP="00462559">
      <w:pPr>
        <w:pStyle w:val="ConsPlusNonformat"/>
        <w:jc w:val="both"/>
      </w:pPr>
      <w:r>
        <w:t>___________________________________________________________________________</w:t>
      </w:r>
    </w:p>
    <w:p w:rsidR="00462559" w:rsidRDefault="00462559" w:rsidP="00462559">
      <w:pPr>
        <w:pStyle w:val="ConsPlusNonformat"/>
        <w:jc w:val="both"/>
      </w:pPr>
      <w:r>
        <w:t>__________________________________________________________________________;</w:t>
      </w:r>
    </w:p>
    <w:p w:rsidR="00462559" w:rsidRDefault="00462559" w:rsidP="00462559">
      <w:pPr>
        <w:pStyle w:val="ConsPlusNonformat"/>
        <w:jc w:val="both"/>
      </w:pPr>
      <w:r>
        <w:t xml:space="preserve">    на  адрес  электронной  почты,  посредством федеральной государственной</w:t>
      </w:r>
    </w:p>
    <w:p w:rsidR="00462559" w:rsidRDefault="00462559" w:rsidP="00462559">
      <w:pPr>
        <w:pStyle w:val="ConsPlusNonformat"/>
        <w:jc w:val="both"/>
      </w:pPr>
      <w:r>
        <w:t>информационной системы.</w:t>
      </w:r>
    </w:p>
    <w:p w:rsidR="00462559" w:rsidRDefault="00462559" w:rsidP="00462559">
      <w:pPr>
        <w:pStyle w:val="ConsPlusNonformat"/>
        <w:jc w:val="both"/>
      </w:pPr>
    </w:p>
    <w:p w:rsidR="00462559" w:rsidRDefault="00462559" w:rsidP="00462559">
      <w:pPr>
        <w:pStyle w:val="ConsPlusNonformat"/>
        <w:jc w:val="both"/>
      </w:pPr>
      <w:r>
        <w:t xml:space="preserve">    К заявлению прилагаются:</w:t>
      </w:r>
    </w:p>
    <w:p w:rsidR="00462559" w:rsidRDefault="00462559" w:rsidP="00462559">
      <w:pPr>
        <w:pStyle w:val="ConsPlusNonformat"/>
        <w:jc w:val="both"/>
      </w:pPr>
      <w:r>
        <w:t>___________________________________________________________________________</w:t>
      </w:r>
    </w:p>
    <w:p w:rsidR="00462559" w:rsidRDefault="00462559" w:rsidP="00462559">
      <w:pPr>
        <w:pStyle w:val="ConsPlusNonformat"/>
        <w:jc w:val="both"/>
      </w:pPr>
      <w:r>
        <w:t>___________________________________________________________________________</w:t>
      </w:r>
    </w:p>
    <w:p w:rsidR="00462559" w:rsidRDefault="00462559" w:rsidP="00462559">
      <w:pPr>
        <w:pStyle w:val="ConsPlusNonformat"/>
        <w:jc w:val="both"/>
      </w:pPr>
      <w:r>
        <w:t>___________________________________________________________________________</w:t>
      </w:r>
    </w:p>
    <w:p w:rsidR="00462559" w:rsidRDefault="00462559" w:rsidP="00462559">
      <w:pPr>
        <w:pStyle w:val="ConsPlusNonformat"/>
        <w:jc w:val="both"/>
      </w:pPr>
      <w:r>
        <w:t>___________________________________________________________________________</w:t>
      </w:r>
    </w:p>
    <w:p w:rsidR="00462559" w:rsidRDefault="00462559" w:rsidP="00462559">
      <w:pPr>
        <w:pStyle w:val="ConsPlusNonformat"/>
        <w:jc w:val="both"/>
      </w:pPr>
    </w:p>
    <w:p w:rsidR="00462559" w:rsidRDefault="00462559" w:rsidP="00462559">
      <w:pPr>
        <w:pStyle w:val="ConsPlusNonformat"/>
        <w:jc w:val="both"/>
      </w:pPr>
    </w:p>
    <w:p w:rsidR="00462559" w:rsidRDefault="00462559" w:rsidP="00462559">
      <w:pPr>
        <w:pStyle w:val="ConsPlusNonformat"/>
        <w:jc w:val="both"/>
      </w:pPr>
      <w:r>
        <w:t>Подпись заявителя:</w:t>
      </w:r>
    </w:p>
    <w:p w:rsidR="00462559" w:rsidRDefault="00462559" w:rsidP="00462559">
      <w:pPr>
        <w:pStyle w:val="ConsPlusNonformat"/>
        <w:jc w:val="both"/>
      </w:pPr>
      <w:r>
        <w:t>______________________________ _____________ "___" _____________ 20___ года</w:t>
      </w:r>
    </w:p>
    <w:p w:rsidR="00462559" w:rsidRDefault="00462559" w:rsidP="00462559">
      <w:pPr>
        <w:pStyle w:val="ConsPlusNonformat"/>
        <w:jc w:val="both"/>
      </w:pPr>
      <w:r>
        <w:t xml:space="preserve">           (Ф.И.О.)              (подпись)</w:t>
      </w:r>
    </w:p>
    <w:p w:rsidR="00462559" w:rsidRDefault="00462559" w:rsidP="00462559">
      <w:pPr>
        <w:pStyle w:val="ConsPlusNonformat"/>
        <w:jc w:val="both"/>
      </w:pPr>
    </w:p>
    <w:p w:rsidR="00462559" w:rsidRDefault="00462559" w:rsidP="00462559">
      <w:pPr>
        <w:pStyle w:val="ConsPlusNonformat"/>
        <w:jc w:val="both"/>
      </w:pPr>
    </w:p>
    <w:p w:rsidR="00462559" w:rsidRDefault="00462559" w:rsidP="00462559">
      <w:pPr>
        <w:pStyle w:val="ConsPlusNonformat"/>
        <w:jc w:val="both"/>
      </w:pPr>
      <w:r>
        <w:t>Заявление принято ________________________________</w:t>
      </w:r>
    </w:p>
    <w:p w:rsidR="00462559" w:rsidRDefault="00462559" w:rsidP="00462559">
      <w:pPr>
        <w:pStyle w:val="ConsPlusNonformat"/>
        <w:jc w:val="both"/>
      </w:pPr>
      <w:r>
        <w:t xml:space="preserve">                       время (часы, минуты)</w:t>
      </w:r>
    </w:p>
    <w:p w:rsidR="00462559" w:rsidRDefault="00462559" w:rsidP="00462559">
      <w:pPr>
        <w:pStyle w:val="ConsPlusNonformat"/>
        <w:jc w:val="both"/>
      </w:pPr>
    </w:p>
    <w:p w:rsidR="00462559" w:rsidRDefault="00462559" w:rsidP="00462559">
      <w:pPr>
        <w:pStyle w:val="ConsPlusNonformat"/>
        <w:jc w:val="both"/>
      </w:pPr>
      <w:r>
        <w:t>Подпись должностного лица ________________________</w:t>
      </w:r>
    </w:p>
    <w:p w:rsidR="00462559" w:rsidRDefault="00462559" w:rsidP="00462559">
      <w:pPr>
        <w:pStyle w:val="ConsPlusNonformat"/>
        <w:jc w:val="both"/>
      </w:pPr>
      <w:r>
        <w:t xml:space="preserve">                           (расшифровка подписи)</w:t>
      </w:r>
    </w:p>
    <w:p w:rsidR="00462559" w:rsidRDefault="00462559" w:rsidP="00462559">
      <w:pPr>
        <w:pStyle w:val="ConsPlusNonformat"/>
        <w:jc w:val="both"/>
      </w:pPr>
    </w:p>
    <w:p w:rsidR="00462559" w:rsidRDefault="00462559" w:rsidP="00462559">
      <w:pPr>
        <w:pStyle w:val="ConsPlusNonformat"/>
        <w:jc w:val="both"/>
      </w:pPr>
      <w:r>
        <w:t xml:space="preserve">    --------------------------------</w:t>
      </w:r>
    </w:p>
    <w:p w:rsidR="00462559" w:rsidRDefault="00462559" w:rsidP="00462559">
      <w:pPr>
        <w:pStyle w:val="ConsPlusNonformat"/>
        <w:jc w:val="both"/>
      </w:pPr>
      <w:r>
        <w:t xml:space="preserve">    &lt;*&gt; Юридические лица оформляют заявления на официальном бланке.</w:t>
      </w:r>
    </w:p>
    <w:p w:rsidR="00462559" w:rsidRDefault="00462559" w:rsidP="00462559"/>
    <w:p w:rsidR="00A145C7" w:rsidRDefault="00A145C7"/>
    <w:sectPr w:rsidR="00A145C7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62559"/>
    <w:rsid w:val="00034877"/>
    <w:rsid w:val="00190371"/>
    <w:rsid w:val="001E3DA2"/>
    <w:rsid w:val="002911FB"/>
    <w:rsid w:val="002B5E33"/>
    <w:rsid w:val="00397F8D"/>
    <w:rsid w:val="00462559"/>
    <w:rsid w:val="005A48D4"/>
    <w:rsid w:val="007546E2"/>
    <w:rsid w:val="00847D1B"/>
    <w:rsid w:val="00917734"/>
    <w:rsid w:val="00A06B91"/>
    <w:rsid w:val="00A145C7"/>
    <w:rsid w:val="00AB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625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5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qFormat/>
    <w:rsid w:val="00462559"/>
    <w:pPr>
      <w:spacing w:after="120"/>
    </w:pPr>
  </w:style>
  <w:style w:type="character" w:customStyle="1" w:styleId="a4">
    <w:name w:val="Основной текст Знак"/>
    <w:basedOn w:val="a0"/>
    <w:link w:val="a3"/>
    <w:qFormat/>
    <w:rsid w:val="0046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625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625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625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7123</Words>
  <Characters>40602</Characters>
  <Application>Microsoft Office Word</Application>
  <DocSecurity>0</DocSecurity>
  <Lines>338</Lines>
  <Paragraphs>95</Paragraphs>
  <ScaleCrop>false</ScaleCrop>
  <Company/>
  <LinksUpToDate>false</LinksUpToDate>
  <CharactersWithSpaces>47630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2022-01-27T09:52:00Z</dcterms:created>
  <dcterms:modified xsi:type="dcterms:W3CDTF">2022-01-27T09:52:00Z</dcterms:modified>
</cp:coreProperties>
</file>