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5B" w:rsidRPr="00FA515B" w:rsidRDefault="00014571" w:rsidP="00014571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A515B">
        <w:rPr>
          <w:rFonts w:ascii="Arial" w:hAnsi="Arial" w:cs="Arial"/>
          <w:b/>
          <w:sz w:val="32"/>
          <w:szCs w:val="32"/>
        </w:rPr>
        <w:t>АДМИНИСТРАЦИЯ</w:t>
      </w:r>
    </w:p>
    <w:p w:rsidR="00014571" w:rsidRPr="00FA515B" w:rsidRDefault="00014571" w:rsidP="00014571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A515B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FA515B" w:rsidRPr="00FA515B" w:rsidRDefault="00014571" w:rsidP="00014571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A515B">
        <w:rPr>
          <w:rFonts w:ascii="Arial" w:hAnsi="Arial" w:cs="Arial"/>
          <w:b/>
          <w:sz w:val="32"/>
          <w:szCs w:val="32"/>
        </w:rPr>
        <w:t>КРАСНОЧАБАНСКИЙ СЕЛЬСОВЕТ</w:t>
      </w:r>
    </w:p>
    <w:p w:rsidR="00FA515B" w:rsidRPr="00FA515B" w:rsidRDefault="00014571" w:rsidP="00014571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A515B">
        <w:rPr>
          <w:rFonts w:ascii="Arial" w:hAnsi="Arial" w:cs="Arial"/>
          <w:b/>
          <w:sz w:val="32"/>
          <w:szCs w:val="32"/>
        </w:rPr>
        <w:t xml:space="preserve"> ДОМБАРОВСКОГО РАЙОНА </w:t>
      </w:r>
    </w:p>
    <w:p w:rsidR="00014571" w:rsidRPr="00FA515B" w:rsidRDefault="00014571" w:rsidP="00014571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A515B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014571" w:rsidRPr="00FA515B" w:rsidRDefault="00014571" w:rsidP="00014571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14571" w:rsidRPr="00FA515B" w:rsidRDefault="00014571" w:rsidP="00014571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14571" w:rsidRPr="00FA515B" w:rsidRDefault="00014571" w:rsidP="00014571">
      <w:pPr>
        <w:pStyle w:val="1"/>
        <w:spacing w:before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FA515B">
        <w:rPr>
          <w:rFonts w:ascii="Arial" w:hAnsi="Arial" w:cs="Arial"/>
          <w:color w:val="000000" w:themeColor="text1"/>
          <w:sz w:val="32"/>
          <w:szCs w:val="32"/>
        </w:rPr>
        <w:t>ПОСТАНОВЛЕНИЕ</w:t>
      </w:r>
    </w:p>
    <w:p w:rsidR="00014571" w:rsidRPr="00FA515B" w:rsidRDefault="00014571" w:rsidP="00014571">
      <w:pPr>
        <w:rPr>
          <w:rFonts w:ascii="Arial" w:hAnsi="Arial" w:cs="Arial"/>
          <w:sz w:val="32"/>
          <w:szCs w:val="32"/>
        </w:rPr>
      </w:pPr>
    </w:p>
    <w:p w:rsidR="00014571" w:rsidRPr="00FA515B" w:rsidRDefault="00014571" w:rsidP="00014571">
      <w:pPr>
        <w:jc w:val="center"/>
        <w:rPr>
          <w:rFonts w:ascii="Arial" w:hAnsi="Arial" w:cs="Arial"/>
          <w:b/>
          <w:sz w:val="32"/>
          <w:szCs w:val="32"/>
        </w:rPr>
      </w:pPr>
      <w:r w:rsidRPr="00FA515B">
        <w:rPr>
          <w:rFonts w:ascii="Arial" w:hAnsi="Arial" w:cs="Arial"/>
          <w:b/>
          <w:sz w:val="32"/>
          <w:szCs w:val="32"/>
        </w:rPr>
        <w:t xml:space="preserve">05.02.2021                  </w:t>
      </w:r>
      <w:r w:rsidR="00FA515B" w:rsidRPr="00FA515B">
        <w:rPr>
          <w:rFonts w:ascii="Arial" w:hAnsi="Arial" w:cs="Arial"/>
          <w:b/>
          <w:sz w:val="32"/>
          <w:szCs w:val="32"/>
        </w:rPr>
        <w:t xml:space="preserve"> </w:t>
      </w:r>
      <w:r w:rsidRPr="00FA515B">
        <w:rPr>
          <w:rFonts w:ascii="Arial" w:hAnsi="Arial" w:cs="Arial"/>
          <w:b/>
          <w:sz w:val="32"/>
          <w:szCs w:val="32"/>
        </w:rPr>
        <w:t xml:space="preserve">   </w:t>
      </w:r>
      <w:r w:rsidR="00FA515B">
        <w:rPr>
          <w:rFonts w:ascii="Arial" w:hAnsi="Arial" w:cs="Arial"/>
          <w:b/>
          <w:sz w:val="32"/>
          <w:szCs w:val="32"/>
        </w:rPr>
        <w:t xml:space="preserve">   </w:t>
      </w:r>
      <w:r w:rsidRPr="00FA515B">
        <w:rPr>
          <w:rFonts w:ascii="Arial" w:hAnsi="Arial" w:cs="Arial"/>
          <w:b/>
          <w:sz w:val="32"/>
          <w:szCs w:val="32"/>
        </w:rPr>
        <w:t xml:space="preserve">                              № 09-п</w:t>
      </w:r>
    </w:p>
    <w:p w:rsidR="00014571" w:rsidRPr="00FA515B" w:rsidRDefault="00014571" w:rsidP="00014571">
      <w:pPr>
        <w:jc w:val="center"/>
        <w:rPr>
          <w:rFonts w:ascii="Arial" w:hAnsi="Arial" w:cs="Arial"/>
          <w:sz w:val="32"/>
          <w:szCs w:val="32"/>
        </w:rPr>
      </w:pPr>
    </w:p>
    <w:p w:rsidR="00014571" w:rsidRPr="00FA515B" w:rsidRDefault="00014571" w:rsidP="00014571">
      <w:pPr>
        <w:jc w:val="center"/>
        <w:rPr>
          <w:rFonts w:ascii="Arial" w:hAnsi="Arial" w:cs="Arial"/>
          <w:sz w:val="32"/>
          <w:szCs w:val="32"/>
        </w:rPr>
      </w:pPr>
    </w:p>
    <w:p w:rsidR="00014571" w:rsidRPr="00FA515B" w:rsidRDefault="00014571" w:rsidP="00FA515B">
      <w:pPr>
        <w:pStyle w:val="11"/>
        <w:jc w:val="center"/>
        <w:rPr>
          <w:rFonts w:ascii="Arial" w:hAnsi="Arial" w:cs="Arial"/>
          <w:b/>
          <w:sz w:val="32"/>
          <w:szCs w:val="32"/>
        </w:rPr>
      </w:pPr>
      <w:r w:rsidRPr="00FA515B">
        <w:rPr>
          <w:rFonts w:ascii="Arial" w:hAnsi="Arial" w:cs="Arial"/>
          <w:b/>
          <w:sz w:val="32"/>
          <w:szCs w:val="32"/>
        </w:rPr>
        <w:t>О внесении изменений в Правила внутреннего трудового распорядка в администрации муниципального образования Красночабанский сельсовет, утвержденный постановлением от 12.07.2018 № 68-п</w:t>
      </w:r>
    </w:p>
    <w:p w:rsidR="00014571" w:rsidRPr="00FA515B" w:rsidRDefault="00014571" w:rsidP="00014571">
      <w:pPr>
        <w:pStyle w:val="11"/>
        <w:jc w:val="both"/>
        <w:rPr>
          <w:rFonts w:ascii="Arial" w:hAnsi="Arial" w:cs="Arial"/>
          <w:b/>
          <w:sz w:val="24"/>
          <w:szCs w:val="24"/>
        </w:rPr>
      </w:pPr>
    </w:p>
    <w:p w:rsidR="00014571" w:rsidRPr="00FA515B" w:rsidRDefault="00014571" w:rsidP="00014571">
      <w:pPr>
        <w:pStyle w:val="11"/>
        <w:jc w:val="both"/>
        <w:rPr>
          <w:rFonts w:ascii="Arial" w:hAnsi="Arial" w:cs="Arial"/>
          <w:b/>
          <w:sz w:val="24"/>
          <w:szCs w:val="24"/>
        </w:rPr>
      </w:pPr>
    </w:p>
    <w:p w:rsidR="00014571" w:rsidRPr="00FA515B" w:rsidRDefault="00014571" w:rsidP="00014571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FA515B">
        <w:rPr>
          <w:rFonts w:ascii="Arial" w:hAnsi="Arial" w:cs="Arial"/>
          <w:noProof/>
          <w:sz w:val="24"/>
          <w:szCs w:val="24"/>
        </w:rPr>
        <w:t>В соответствии с изменениями от 08.06.2020 № 181-ФЗ и от 31.07.2020 № 268-ФЗ в Федеральный закон № 25-ФЗ от 02.03.2007 г. «О муниципальной службе в Российской Федерации</w:t>
      </w:r>
      <w:r w:rsidRPr="00FA515B">
        <w:rPr>
          <w:rFonts w:ascii="Arial" w:hAnsi="Arial" w:cs="Arial"/>
          <w:sz w:val="24"/>
          <w:szCs w:val="24"/>
          <w:lang w:eastAsia="ru-RU"/>
        </w:rPr>
        <w:t xml:space="preserve"> на основании протеста прокуратуры Домбаровского района от 06.01.2021 № 7-1-2021 </w:t>
      </w:r>
      <w:r w:rsidRPr="00FA515B">
        <w:rPr>
          <w:rFonts w:ascii="Arial" w:hAnsi="Arial" w:cs="Arial"/>
          <w:sz w:val="24"/>
          <w:szCs w:val="24"/>
        </w:rPr>
        <w:t>постановляю:</w:t>
      </w:r>
    </w:p>
    <w:p w:rsidR="00014571" w:rsidRPr="00FA515B" w:rsidRDefault="00014571" w:rsidP="00014571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FA515B">
        <w:rPr>
          <w:rFonts w:ascii="Arial" w:hAnsi="Arial" w:cs="Arial"/>
          <w:sz w:val="24"/>
          <w:szCs w:val="24"/>
        </w:rPr>
        <w:t>1. подпункт в), г) пункта 2.2. Правила изложить в новой редакции:</w:t>
      </w:r>
    </w:p>
    <w:p w:rsidR="00014571" w:rsidRPr="00FA515B" w:rsidRDefault="00014571" w:rsidP="00014571">
      <w:pPr>
        <w:pStyle w:val="11"/>
        <w:ind w:firstLine="709"/>
        <w:jc w:val="both"/>
        <w:rPr>
          <w:rStyle w:val="blk"/>
          <w:rFonts w:ascii="Arial" w:eastAsiaTheme="majorEastAsia" w:hAnsi="Arial" w:cs="Arial"/>
          <w:sz w:val="24"/>
          <w:szCs w:val="24"/>
        </w:rPr>
      </w:pPr>
      <w:r w:rsidRPr="00FA515B">
        <w:rPr>
          <w:rStyle w:val="blk"/>
          <w:rFonts w:ascii="Arial" w:eastAsiaTheme="majorEastAsia" w:hAnsi="Arial" w:cs="Arial"/>
          <w:sz w:val="24"/>
          <w:szCs w:val="24"/>
        </w:rPr>
        <w:t xml:space="preserve">в) трудовую книжку и (или) сведения о трудовой деятельности, оформленные в установленном законодательством </w:t>
      </w:r>
      <w:hyperlink r:id="rId4" w:anchor="dst2360" w:history="1">
        <w:r w:rsidRPr="00FA515B">
          <w:rPr>
            <w:rStyle w:val="a5"/>
            <w:rFonts w:ascii="Arial" w:hAnsi="Arial" w:cs="Arial"/>
            <w:sz w:val="24"/>
            <w:szCs w:val="24"/>
          </w:rPr>
          <w:t>порядке</w:t>
        </w:r>
      </w:hyperlink>
      <w:r w:rsidRPr="00FA515B">
        <w:rPr>
          <w:rStyle w:val="blk"/>
          <w:rFonts w:ascii="Arial" w:eastAsiaTheme="majorEastAsia" w:hAnsi="Arial" w:cs="Arial"/>
          <w:sz w:val="24"/>
          <w:szCs w:val="24"/>
        </w:rPr>
        <w:t>, за исключением случаев, когда трудовой договор (контракт) заключается впервые;</w:t>
      </w:r>
    </w:p>
    <w:p w:rsidR="00014571" w:rsidRPr="00FA515B" w:rsidRDefault="00014571" w:rsidP="00014571">
      <w:pPr>
        <w:pStyle w:val="11"/>
        <w:ind w:firstLine="709"/>
        <w:jc w:val="both"/>
        <w:rPr>
          <w:rStyle w:val="blk"/>
          <w:rFonts w:ascii="Arial" w:eastAsiaTheme="majorEastAsia" w:hAnsi="Arial" w:cs="Arial"/>
          <w:sz w:val="24"/>
          <w:szCs w:val="24"/>
        </w:rPr>
      </w:pPr>
      <w:r w:rsidRPr="00FA515B">
        <w:rPr>
          <w:rStyle w:val="blk"/>
          <w:rFonts w:ascii="Arial" w:eastAsiaTheme="majorEastAsia" w:hAnsi="Arial" w:cs="Arial"/>
          <w:sz w:val="24"/>
          <w:szCs w:val="24"/>
        </w:rPr>
        <w:t>г)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014571" w:rsidRPr="00FA515B" w:rsidRDefault="00014571" w:rsidP="00014571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FA515B">
        <w:rPr>
          <w:rFonts w:ascii="Arial" w:hAnsi="Arial" w:cs="Arial"/>
          <w:sz w:val="24"/>
          <w:szCs w:val="24"/>
        </w:rPr>
        <w:t>2. подпункт г), е) пункта 2.3. Правила изложить в новой редакции:</w:t>
      </w:r>
    </w:p>
    <w:p w:rsidR="00014571" w:rsidRPr="00FA515B" w:rsidRDefault="00014571" w:rsidP="00014571">
      <w:pPr>
        <w:pStyle w:val="11"/>
        <w:ind w:firstLine="709"/>
        <w:jc w:val="both"/>
        <w:rPr>
          <w:rStyle w:val="blk"/>
          <w:rFonts w:ascii="Arial" w:eastAsiaTheme="majorEastAsia" w:hAnsi="Arial" w:cs="Arial"/>
          <w:sz w:val="24"/>
          <w:szCs w:val="24"/>
        </w:rPr>
      </w:pPr>
      <w:r w:rsidRPr="00FA515B">
        <w:rPr>
          <w:rStyle w:val="blk"/>
          <w:rFonts w:ascii="Arial" w:eastAsiaTheme="majorEastAsia" w:hAnsi="Arial" w:cs="Arial"/>
          <w:sz w:val="24"/>
          <w:szCs w:val="24"/>
        </w:rPr>
        <w:t xml:space="preserve">г) трудовую книжку и (или) сведения о трудовой деятельности, оформленные в установленном законодательством </w:t>
      </w:r>
      <w:hyperlink r:id="rId5" w:anchor="dst2360" w:history="1">
        <w:r w:rsidRPr="00FA515B">
          <w:rPr>
            <w:rStyle w:val="a5"/>
            <w:rFonts w:ascii="Arial" w:hAnsi="Arial" w:cs="Arial"/>
            <w:sz w:val="24"/>
            <w:szCs w:val="24"/>
          </w:rPr>
          <w:t>порядке</w:t>
        </w:r>
      </w:hyperlink>
      <w:r w:rsidRPr="00FA515B">
        <w:rPr>
          <w:rStyle w:val="blk"/>
          <w:rFonts w:ascii="Arial" w:eastAsiaTheme="majorEastAsia" w:hAnsi="Arial" w:cs="Arial"/>
          <w:sz w:val="24"/>
          <w:szCs w:val="24"/>
        </w:rPr>
        <w:t>, за исключением случаев, когда трудовой договор (контракт) заключается впервые;</w:t>
      </w:r>
    </w:p>
    <w:p w:rsidR="00014571" w:rsidRPr="00FA515B" w:rsidRDefault="00014571" w:rsidP="00014571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FA515B">
        <w:rPr>
          <w:rStyle w:val="blk"/>
          <w:rFonts w:ascii="Arial" w:eastAsiaTheme="majorEastAsia" w:hAnsi="Arial" w:cs="Arial"/>
          <w:sz w:val="24"/>
          <w:szCs w:val="24"/>
        </w:rPr>
        <w:t>е)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014571" w:rsidRPr="00FA515B" w:rsidRDefault="00014571" w:rsidP="00014571">
      <w:pPr>
        <w:suppressAutoHyphens/>
        <w:spacing w:line="200" w:lineRule="atLeast"/>
        <w:ind w:right="171" w:firstLine="709"/>
        <w:jc w:val="both"/>
        <w:rPr>
          <w:rFonts w:ascii="Arial" w:hAnsi="Arial" w:cs="Arial"/>
        </w:rPr>
      </w:pPr>
      <w:r w:rsidRPr="00FA515B">
        <w:rPr>
          <w:rFonts w:ascii="Arial" w:hAnsi="Arial" w:cs="Arial"/>
        </w:rPr>
        <w:t>5.Постановление вступает в силу с момента его обнародования.</w:t>
      </w:r>
    </w:p>
    <w:p w:rsidR="00014571" w:rsidRPr="00FA515B" w:rsidRDefault="00014571" w:rsidP="00014571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FA515B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FA515B">
        <w:rPr>
          <w:rFonts w:ascii="Arial" w:hAnsi="Arial" w:cs="Arial"/>
          <w:sz w:val="24"/>
          <w:szCs w:val="24"/>
        </w:rPr>
        <w:t>Контроль за</w:t>
      </w:r>
      <w:proofErr w:type="gramEnd"/>
      <w:r w:rsidRPr="00FA515B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014571" w:rsidRPr="00FA515B" w:rsidRDefault="00014571" w:rsidP="00014571">
      <w:pPr>
        <w:suppressAutoHyphens/>
        <w:spacing w:line="200" w:lineRule="atLeast"/>
        <w:ind w:right="171"/>
        <w:jc w:val="both"/>
        <w:rPr>
          <w:rFonts w:ascii="Arial" w:hAnsi="Arial" w:cs="Arial"/>
        </w:rPr>
      </w:pPr>
    </w:p>
    <w:p w:rsidR="00014571" w:rsidRPr="00FA515B" w:rsidRDefault="00014571" w:rsidP="00014571">
      <w:pPr>
        <w:suppressAutoHyphens/>
        <w:spacing w:line="200" w:lineRule="atLeast"/>
        <w:ind w:right="171"/>
        <w:jc w:val="both"/>
        <w:rPr>
          <w:rFonts w:ascii="Arial" w:hAnsi="Arial" w:cs="Arial"/>
        </w:rPr>
      </w:pPr>
    </w:p>
    <w:p w:rsidR="00014571" w:rsidRPr="00FA515B" w:rsidRDefault="00014571" w:rsidP="00014571">
      <w:pPr>
        <w:suppressAutoHyphens/>
        <w:spacing w:line="200" w:lineRule="atLeast"/>
        <w:ind w:right="171"/>
        <w:jc w:val="both"/>
        <w:rPr>
          <w:rFonts w:ascii="Arial" w:hAnsi="Arial" w:cs="Arial"/>
        </w:rPr>
      </w:pPr>
    </w:p>
    <w:p w:rsidR="00014571" w:rsidRPr="00FA515B" w:rsidRDefault="00014571" w:rsidP="00014571">
      <w:pPr>
        <w:jc w:val="both"/>
        <w:rPr>
          <w:rFonts w:ascii="Arial" w:hAnsi="Arial" w:cs="Arial"/>
        </w:rPr>
      </w:pPr>
      <w:r w:rsidRPr="00FA515B">
        <w:rPr>
          <w:rFonts w:ascii="Arial" w:hAnsi="Arial" w:cs="Arial"/>
        </w:rPr>
        <w:t>Глава муниципального образования</w:t>
      </w:r>
    </w:p>
    <w:p w:rsidR="00014571" w:rsidRPr="00FA515B" w:rsidRDefault="00014571" w:rsidP="00014571">
      <w:pPr>
        <w:jc w:val="both"/>
        <w:rPr>
          <w:rFonts w:ascii="Arial" w:hAnsi="Arial" w:cs="Arial"/>
        </w:rPr>
      </w:pPr>
      <w:r w:rsidRPr="00FA515B">
        <w:rPr>
          <w:rFonts w:ascii="Arial" w:hAnsi="Arial" w:cs="Arial"/>
        </w:rPr>
        <w:t>Красночабанский сельсовет                                                           М.З.Суенбаев</w:t>
      </w:r>
    </w:p>
    <w:p w:rsidR="00014571" w:rsidRPr="00FA515B" w:rsidRDefault="00014571" w:rsidP="00014571">
      <w:pPr>
        <w:jc w:val="both"/>
        <w:rPr>
          <w:rFonts w:ascii="Arial" w:hAnsi="Arial" w:cs="Arial"/>
        </w:rPr>
      </w:pPr>
    </w:p>
    <w:p w:rsidR="00A145C7" w:rsidRPr="00FA515B" w:rsidRDefault="00A145C7">
      <w:pPr>
        <w:rPr>
          <w:rFonts w:ascii="Arial" w:hAnsi="Arial" w:cs="Arial"/>
        </w:rPr>
      </w:pPr>
    </w:p>
    <w:sectPr w:rsidR="00A145C7" w:rsidRPr="00FA515B" w:rsidSect="00A1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571"/>
    <w:rsid w:val="00014571"/>
    <w:rsid w:val="00034877"/>
    <w:rsid w:val="00190371"/>
    <w:rsid w:val="0028649F"/>
    <w:rsid w:val="002911FB"/>
    <w:rsid w:val="00397F8D"/>
    <w:rsid w:val="005A48D4"/>
    <w:rsid w:val="00847D1B"/>
    <w:rsid w:val="00917734"/>
    <w:rsid w:val="00A06B91"/>
    <w:rsid w:val="00A145C7"/>
    <w:rsid w:val="00AB4668"/>
    <w:rsid w:val="00E0497C"/>
    <w:rsid w:val="00FA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45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5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unhideWhenUsed/>
    <w:qFormat/>
    <w:rsid w:val="00014571"/>
    <w:pPr>
      <w:spacing w:after="120"/>
    </w:p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3"/>
    <w:qFormat/>
    <w:rsid w:val="000145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14571"/>
  </w:style>
  <w:style w:type="character" w:styleId="a5">
    <w:name w:val="Hyperlink"/>
    <w:basedOn w:val="a0"/>
    <w:rsid w:val="00014571"/>
    <w:rPr>
      <w:color w:val="0000FF"/>
      <w:u w:val="single"/>
    </w:rPr>
  </w:style>
  <w:style w:type="paragraph" w:customStyle="1" w:styleId="11">
    <w:name w:val="Без интервала1"/>
    <w:rsid w:val="0001457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0225/b0bc8a27e8a04c890f2f9c995f4c966a8894470e/" TargetMode="External"/><Relationship Id="rId4" Type="http://schemas.openxmlformats.org/officeDocument/2006/relationships/hyperlink" Target="http://www.consultant.ru/document/cons_doc_LAW_370225/b0bc8a27e8a04c890f2f9c995f4c966a889447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2021-02-08T11:16:00Z</dcterms:created>
  <dcterms:modified xsi:type="dcterms:W3CDTF">2021-03-16T11:08:00Z</dcterms:modified>
</cp:coreProperties>
</file>