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62" w:rsidRPr="00843C62" w:rsidRDefault="00843C62" w:rsidP="00843C6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</w:t>
      </w:r>
      <w:bookmarkStart w:id="0" w:name="_GoBack"/>
      <w:bookmarkEnd w:id="0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Закон Оренбургской области от 29 сентября 2009 г. N 3118/691-IV-ОЗ</w:t>
      </w:r>
      <w:r w:rsidRPr="00843C62">
        <w:rPr>
          <w:rFonts w:ascii="Arial" w:hAnsi="Arial" w:cs="Arial"/>
          <w:b/>
          <w:bCs/>
          <w:color w:val="26282F"/>
          <w:sz w:val="24"/>
          <w:szCs w:val="24"/>
        </w:rPr>
        <w:br/>
        <w:t>"О развитии малого и среднего предпринимательства в Оренбургской области"</w:t>
      </w:r>
      <w:r w:rsidRPr="00843C62">
        <w:rPr>
          <w:rFonts w:ascii="Arial" w:hAnsi="Arial" w:cs="Arial"/>
          <w:b/>
          <w:bCs/>
          <w:color w:val="26282F"/>
          <w:sz w:val="24"/>
          <w:szCs w:val="24"/>
        </w:rPr>
        <w:br/>
        <w:t>(принят Законодательным Собранием Оренбургской области 16 сентября 2009 г.)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1.</w:t>
      </w:r>
      <w:r w:rsidRPr="00843C62">
        <w:rPr>
          <w:rFonts w:ascii="Arial" w:hAnsi="Arial" w:cs="Arial"/>
          <w:sz w:val="24"/>
          <w:szCs w:val="24"/>
        </w:rPr>
        <w:t xml:space="preserve"> Предмет регулирования настоящего Закона</w:t>
      </w:r>
    </w:p>
    <w:bookmarkEnd w:id="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Настоящий Закон в соответствии с </w:t>
      </w:r>
      <w:hyperlink r:id="rId5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 (далее - Федеральный закон) устанавливает основные положения в сфере развития малого и среднего предпринимательства в Оренбургской области и направлен на стимулирование деятельности субъектов малого и среднего предпринимательства.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Положения настоящего Закона распространяются на субъекты малого и среднего предпринимательства и организации, образующие инфраструктуру поддержки субъектов малого и среднего предпринимательства Оренбургской области, зарегистрированные и осуществляющие деятельность на территории Оренбургской области.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" w:name="sub_2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2.</w:t>
      </w:r>
      <w:r w:rsidRPr="00843C62">
        <w:rPr>
          <w:rFonts w:ascii="Arial" w:hAnsi="Arial" w:cs="Arial"/>
          <w:sz w:val="24"/>
          <w:szCs w:val="24"/>
        </w:rPr>
        <w:t xml:space="preserve"> Основные понятия, используемые в настоящем Законе</w:t>
      </w:r>
    </w:p>
    <w:bookmarkEnd w:id="2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В настоящем Законе используются понятия, установленные </w:t>
      </w:r>
      <w:hyperlink r:id="rId6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" w:name="sub_3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3.</w:t>
      </w:r>
      <w:r w:rsidRPr="00843C62">
        <w:rPr>
          <w:rFonts w:ascii="Arial" w:hAnsi="Arial" w:cs="Arial"/>
          <w:sz w:val="24"/>
          <w:szCs w:val="24"/>
        </w:rPr>
        <w:t xml:space="preserve"> Субъекты малого и среднего предпринимательства</w:t>
      </w:r>
    </w:p>
    <w:bookmarkEnd w:id="3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К субъектам малого и среднего предпринимательства, имеющим право на поддержку в рамках настоящего Закона, относятся субъекты предпринимательства, отвечающие условиям, определенным </w:t>
      </w:r>
      <w:hyperlink r:id="rId7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" w:name="sub_4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4.</w:t>
      </w:r>
      <w:r w:rsidRPr="00843C62">
        <w:rPr>
          <w:rFonts w:ascii="Arial" w:hAnsi="Arial" w:cs="Arial"/>
          <w:sz w:val="24"/>
          <w:szCs w:val="24"/>
        </w:rPr>
        <w:t xml:space="preserve"> Поддержка субъектов малого и среднего предпринимательства органами государственной власти Оренбургской области</w:t>
      </w:r>
    </w:p>
    <w:bookmarkEnd w:id="4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Поддержка субъектов малого и среднего предпринимательства органами государственной власти Оренбургской области осуществляется в соответствии с основными принципами и целями, установленными </w:t>
      </w:r>
      <w:hyperlink r:id="rId8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5" w:name="sub_5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5.</w:t>
      </w:r>
      <w:r w:rsidRPr="00843C62">
        <w:rPr>
          <w:rFonts w:ascii="Arial" w:hAnsi="Arial" w:cs="Arial"/>
          <w:sz w:val="24"/>
          <w:szCs w:val="24"/>
        </w:rPr>
        <w:t xml:space="preserve"> Полномочия Законодательного Собрания Оренбургской области</w:t>
      </w:r>
    </w:p>
    <w:bookmarkEnd w:id="5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Законодательное Собрание Оренбургской области в сфере развития малого и среднего предпринимательства: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принимает законы Оренбургской области, осуществляет </w:t>
      </w:r>
      <w:proofErr w:type="gramStart"/>
      <w:r w:rsidRPr="00843C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их исполнением;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" w:name="sub_6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" w:name="sub_559533992"/>
    <w:bookmarkEnd w:id="6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"garantF1://45712434.11"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статью 6 настоящего Закона внесены изменения, </w:t>
      </w:r>
      <w:hyperlink r:id="rId9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10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7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"garantF1://27496725.6"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6.</w:t>
      </w:r>
      <w:r w:rsidRPr="00843C62">
        <w:rPr>
          <w:rFonts w:ascii="Arial" w:hAnsi="Arial" w:cs="Arial"/>
          <w:sz w:val="24"/>
          <w:szCs w:val="24"/>
        </w:rPr>
        <w:t xml:space="preserve"> Полномочия Правительства Оренбургской области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Правительство Оренбургской области: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62"/>
      <w:r w:rsidRPr="00843C62">
        <w:rPr>
          <w:rFonts w:ascii="Arial" w:hAnsi="Arial" w:cs="Arial"/>
          <w:sz w:val="24"/>
          <w:szCs w:val="24"/>
        </w:rPr>
        <w:lastRenderedPageBreak/>
        <w:t>принимает нормативные правовые акты по вопросам развития предпринимательства, формирования и обеспечения деятельности инфраструктуры поддержки субъектов малого и среднего предпринимательства;</w:t>
      </w:r>
    </w:p>
    <w:bookmarkEnd w:id="8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создает координационные или совещательные органы в области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64"/>
      <w:r w:rsidRPr="00843C62">
        <w:rPr>
          <w:rFonts w:ascii="Arial" w:hAnsi="Arial" w:cs="Arial"/>
          <w:sz w:val="24"/>
          <w:szCs w:val="24"/>
        </w:rPr>
        <w:t>утверждает государственные программы (подпрограммы) Оренбургской области, содержащие мероприятия, направленные на развитие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65"/>
      <w:bookmarkEnd w:id="9"/>
      <w:r w:rsidRPr="00843C62">
        <w:rPr>
          <w:rFonts w:ascii="Arial" w:hAnsi="Arial" w:cs="Arial"/>
          <w:sz w:val="24"/>
          <w:szCs w:val="24"/>
        </w:rPr>
        <w:t>устанавливает размер льготной ставки арендной платы по договорам аренды в отношении государственного имущества Оренбургской области,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66"/>
      <w:bookmarkEnd w:id="10"/>
      <w:r w:rsidRPr="00843C62">
        <w:rPr>
          <w:rFonts w:ascii="Arial" w:hAnsi="Arial" w:cs="Arial"/>
          <w:sz w:val="24"/>
          <w:szCs w:val="24"/>
        </w:rPr>
        <w:t>устанавливает требования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Оренбургской области;</w:t>
      </w:r>
    </w:p>
    <w:bookmarkEnd w:id="1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" w:name="sub_7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3" w:name="sub_559469836"/>
    <w:bookmarkEnd w:id="12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"garantF1://45712434.124"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статью 7 настоящего Закона внесены изменения, </w:t>
      </w:r>
      <w:hyperlink r:id="rId11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2017 г., отдельные положения которых </w:t>
      </w:r>
      <w:hyperlink r:id="rId12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применяются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декабря 2017 г.</w:t>
      </w:r>
    </w:p>
    <w:bookmarkEnd w:id="13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"garantF1://27496726.7"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будущей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3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Законом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статью 7 настоящего Закона внесены изменения, </w:t>
      </w:r>
      <w:hyperlink r:id="rId14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15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6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</w:t>
        </w:r>
        <w:proofErr w:type="gramStart"/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кст ст</w:t>
        </w:r>
        <w:proofErr w:type="gramEnd"/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в предыдущей редакции</w:t>
        </w:r>
      </w:hyperlink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7.</w:t>
      </w:r>
      <w:r w:rsidRPr="00843C62">
        <w:rPr>
          <w:rFonts w:ascii="Arial" w:hAnsi="Arial" w:cs="Arial"/>
          <w:sz w:val="24"/>
          <w:szCs w:val="24"/>
        </w:rPr>
        <w:t xml:space="preserve"> Уполномоченный орган исполнительной власти Оренбургской области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Уполномоченный орган исполнительной власти Оренбургской области в сфере развития малого и среднего предпринимательства: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разрабатывает проекты законов Оренбургской области и иных нормативных правовых актов;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73"/>
      <w:r w:rsidRPr="00843C62">
        <w:rPr>
          <w:rFonts w:ascii="Arial" w:hAnsi="Arial" w:cs="Arial"/>
          <w:sz w:val="24"/>
          <w:szCs w:val="24"/>
        </w:rPr>
        <w:t>разрабатывает и реализует государственные программы (подпрограммы) Оренбургской области, содержащие мероприятия, направленные на развитие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74"/>
      <w:bookmarkEnd w:id="14"/>
      <w:r w:rsidRPr="00843C62">
        <w:rPr>
          <w:rFonts w:ascii="Arial" w:hAnsi="Arial" w:cs="Arial"/>
          <w:sz w:val="24"/>
          <w:szCs w:val="24"/>
        </w:rPr>
        <w:t>формирует инфраструктуру поддержки субъектов малого и среднего предпринимательства в Оренбургской области и обеспечивает ее деятельность;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75"/>
      <w:bookmarkEnd w:id="15"/>
      <w:r w:rsidRPr="00843C62">
        <w:rPr>
          <w:rFonts w:ascii="Arial" w:hAnsi="Arial" w:cs="Arial"/>
          <w:sz w:val="24"/>
          <w:szCs w:val="24"/>
        </w:rPr>
        <w:t>участвует в управлении организациями, образующими инфраструктуру поддержки субъектов малого и среднего предпринимательства, учрежденными с участием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76"/>
      <w:bookmarkEnd w:id="16"/>
      <w:r w:rsidRPr="00843C62">
        <w:rPr>
          <w:rFonts w:ascii="Arial" w:hAnsi="Arial" w:cs="Arial"/>
          <w:sz w:val="24"/>
          <w:szCs w:val="24"/>
        </w:rPr>
        <w:t xml:space="preserve">ведет реестр субъектов малого и среднего предпринимательства - получателей поддержки в порядке, установленном </w:t>
      </w:r>
      <w:hyperlink r:id="rId17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>;</w:t>
      </w:r>
    </w:p>
    <w:bookmarkEnd w:id="17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методическое обеспечение органов местного самоуправления муниципальных образований Оренбургской области (далее - органы местного самоуправления);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содействует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обеспечивает реализацию на территории Оренбургской области основных направлений социально-экономической политики в сфере развития малого и среднего предпринимательства в соответствии с целями, определенными </w:t>
      </w:r>
      <w:hyperlink r:id="rId18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>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lastRenderedPageBreak/>
        <w:t xml:space="preserve">организует пропаганду и популяризацию предпринимательской деятельности за счет средств </w:t>
      </w:r>
      <w:hyperlink r:id="rId19" w:history="1">
        <w:r w:rsidRPr="00843C62">
          <w:rPr>
            <w:rFonts w:ascii="Arial" w:hAnsi="Arial" w:cs="Arial"/>
            <w:color w:val="106BBE"/>
            <w:sz w:val="24"/>
            <w:szCs w:val="24"/>
          </w:rPr>
          <w:t>областного бюджета</w:t>
        </w:r>
      </w:hyperlink>
      <w:r w:rsidRPr="00843C62">
        <w:rPr>
          <w:rFonts w:ascii="Arial" w:hAnsi="Arial" w:cs="Arial"/>
          <w:sz w:val="24"/>
          <w:szCs w:val="24"/>
        </w:rPr>
        <w:t>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711"/>
      <w:r w:rsidRPr="00843C62">
        <w:rPr>
          <w:rFonts w:ascii="Arial" w:hAnsi="Arial" w:cs="Arial"/>
          <w:sz w:val="24"/>
          <w:szCs w:val="24"/>
        </w:rPr>
        <w:t>осуществляет поддержку муниципальных программ (подпрограмм), содержащих мероприятия, направленные на развитие малого и среднего предпринимательства;</w:t>
      </w:r>
    </w:p>
    <w:bookmarkEnd w:id="18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содействует деятельности некоммерческих организаций, выражающих интересы субъектов малого и среднего предпринимательства (их структурных подразделений);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организует проведение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715"/>
      <w:proofErr w:type="gramStart"/>
      <w:r w:rsidRPr="00843C62">
        <w:rPr>
          <w:rFonts w:ascii="Arial" w:hAnsi="Arial" w:cs="Arial"/>
          <w:sz w:val="24"/>
          <w:szCs w:val="24"/>
        </w:rPr>
        <w:t xml:space="preserve">организует и осуществляет в установленном Правительством Российской Федерации </w:t>
      </w:r>
      <w:hyperlink r:id="rId20" w:history="1">
        <w:r w:rsidRPr="00843C62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843C62">
        <w:rPr>
          <w:rFonts w:ascii="Arial" w:hAnsi="Arial" w:cs="Arial"/>
          <w:sz w:val="24"/>
          <w:szCs w:val="24"/>
        </w:rPr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</w:t>
      </w:r>
      <w:hyperlink r:id="rId21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от 18 июля 2011 года N 223-ФЗ "О закупках товаров, работ, услуг отдельными видами юридических лиц", требованиям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законодательства Российской Федерации, </w:t>
      </w:r>
      <w:proofErr w:type="gramStart"/>
      <w:r w:rsidRPr="00843C62">
        <w:rPr>
          <w:rFonts w:ascii="Arial" w:hAnsi="Arial" w:cs="Arial"/>
          <w:sz w:val="24"/>
          <w:szCs w:val="24"/>
        </w:rPr>
        <w:t>предусматривающим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участие субъектов малого и среднего предпринимательства в закупке;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716"/>
      <w:bookmarkEnd w:id="19"/>
      <w:proofErr w:type="gramStart"/>
      <w:r w:rsidRPr="00843C62">
        <w:rPr>
          <w:rFonts w:ascii="Arial" w:hAnsi="Arial" w:cs="Arial"/>
          <w:sz w:val="24"/>
          <w:szCs w:val="24"/>
        </w:rPr>
        <w:t xml:space="preserve">организует и осуществляет в установленном Правительством Российской Федерации </w:t>
      </w:r>
      <w:hyperlink r:id="rId22" w:history="1">
        <w:r w:rsidRPr="00843C62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843C62">
        <w:rPr>
          <w:rFonts w:ascii="Arial" w:hAnsi="Arial" w:cs="Arial"/>
          <w:sz w:val="24"/>
          <w:szCs w:val="24"/>
        </w:rPr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Российской Федерации в соответствии с </w:t>
      </w:r>
      <w:hyperlink r:id="rId23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43C62">
        <w:rPr>
          <w:rFonts w:ascii="Arial" w:hAnsi="Arial" w:cs="Arial"/>
          <w:sz w:val="24"/>
          <w:szCs w:val="24"/>
        </w:rPr>
        <w:t xml:space="preserve"> от 18 июля 2011 года N 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720"/>
      <w:bookmarkEnd w:id="20"/>
      <w:r w:rsidRPr="00843C62">
        <w:rPr>
          <w:rFonts w:ascii="Arial" w:hAnsi="Arial" w:cs="Arial"/>
          <w:sz w:val="24"/>
          <w:szCs w:val="24"/>
        </w:rPr>
        <w:t>представляет в Федеральную корпорацию по развитию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поддержки;</w:t>
      </w:r>
    </w:p>
    <w:bookmarkEnd w:id="2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" w:name="sub_8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8.</w:t>
      </w:r>
      <w:r w:rsidRPr="00843C62">
        <w:rPr>
          <w:rFonts w:ascii="Arial" w:hAnsi="Arial" w:cs="Arial"/>
          <w:sz w:val="24"/>
          <w:szCs w:val="24"/>
        </w:rPr>
        <w:t xml:space="preserve"> Взаимодействие в сфере поддержки и развития малого и среднего предпринимательства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801"/>
      <w:bookmarkEnd w:id="22"/>
      <w:r w:rsidRPr="00843C62">
        <w:rPr>
          <w:rFonts w:ascii="Arial" w:hAnsi="Arial" w:cs="Arial"/>
          <w:sz w:val="24"/>
          <w:szCs w:val="24"/>
        </w:rPr>
        <w:t>1. В сфере поддержки и развития малого и среднего предпринимательства органы государственной власти Оренбургской области осуществляют взаимодействие с федеральными органами государственной власти, органами местного самоуправления в пределах своих полномочий.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4" w:name="sub_802"/>
      <w:bookmarkEnd w:id="23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5" w:name="sub_559564848"/>
    <w:bookmarkEnd w:id="24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"garantF1://45712434.13"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часть 2 статьи 8 настоящего Закона внесены изменения, </w:t>
      </w:r>
      <w:hyperlink r:id="rId24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25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25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"garantF1://27496725.802"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843C62">
        <w:rPr>
          <w:rFonts w:ascii="Arial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уполномоченный орган исполнительной власти Оренбургской области в сфере развития малого и среднего предпринимательства с предложением создать координационный или совещательный орган в области развития малого и среднего предпринимательства уполномоченный орган обязан рассмотреть данное предложение в месячный срок со дня поступления обращения.</w:t>
      </w:r>
      <w:proofErr w:type="gramEnd"/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822"/>
      <w:r w:rsidRPr="00843C62">
        <w:rPr>
          <w:rFonts w:ascii="Arial" w:hAnsi="Arial" w:cs="Arial"/>
          <w:sz w:val="24"/>
          <w:szCs w:val="24"/>
        </w:rPr>
        <w:t>Решение о создании координационного или совещательного органа в области развития малого и среднего предпринимательства принимает Правительство Оренбургской области. О принятом решении по указанному вопросу такие некоммерческие организации уведомляются в письменной форме.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823"/>
      <w:bookmarkEnd w:id="26"/>
      <w:r w:rsidRPr="00843C62">
        <w:rPr>
          <w:rFonts w:ascii="Arial" w:hAnsi="Arial" w:cs="Arial"/>
          <w:sz w:val="24"/>
          <w:szCs w:val="24"/>
        </w:rPr>
        <w:t>В состав координационного или совещательного органа включаются представители:</w:t>
      </w:r>
    </w:p>
    <w:bookmarkEnd w:id="27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Законодательного Собрания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органов исполнительной власти Оренбургской области;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субъектов малого и среднего предпринимательства, некоммерческих организаций, выражающих интересы субъектов малого и среднего предпринимательства (не менее двух третей от общего числа членов координационных или совещательных органов);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826"/>
      <w:r w:rsidRPr="00843C62">
        <w:rPr>
          <w:rFonts w:ascii="Arial" w:hAnsi="Arial" w:cs="Arial"/>
          <w:sz w:val="24"/>
          <w:szCs w:val="24"/>
        </w:rPr>
        <w:t>организаций, образующих инфраструктуру поддержки субъектов малого и среднего предпринимательства.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803"/>
      <w:bookmarkEnd w:id="28"/>
      <w:r w:rsidRPr="00843C62">
        <w:rPr>
          <w:rFonts w:ascii="Arial" w:hAnsi="Arial" w:cs="Arial"/>
          <w:sz w:val="24"/>
          <w:szCs w:val="24"/>
        </w:rPr>
        <w:t>3. Координационный или совещательный орган в пределах своей компетенции:</w:t>
      </w:r>
    </w:p>
    <w:bookmarkEnd w:id="29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участвует в формировании и реализации социально-экономической политики Оренбургской области в сфере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участвует в экспертизе проектов законов и иных нормативных правовых актов Оренбургской области в сфере поддержки и развития малого и среднего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осуществляет иные полномочия в соответствии с федеральным законодательством.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0" w:name="sub_9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1" w:name="sub_559570492"/>
    <w:bookmarkEnd w:id="30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"garantF1://45712434.141"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наименование статьи 9 настоящего Закона изложено в новой редакции, </w:t>
      </w:r>
      <w:hyperlink r:id="rId26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27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1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"garantF1://27496725.9"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наименования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9.</w:t>
      </w:r>
      <w:r w:rsidRPr="00843C62">
        <w:rPr>
          <w:rFonts w:ascii="Arial" w:hAnsi="Arial" w:cs="Arial"/>
          <w:sz w:val="24"/>
          <w:szCs w:val="24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2" w:name="sub_901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3" w:name="sub_559533512"/>
    <w:bookmarkEnd w:id="32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"garantF1://45712434.142"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 марта 2017 г. N 284/64-VI-ОЗ в часть 1 статьи 9 настоящего Закона внесены изменения, </w:t>
      </w:r>
      <w:hyperlink r:id="rId28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29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3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"garantF1://27496725.901"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1. Органы государственной власти Оренбургской области осуществляют поддержку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следующих формах: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финансовая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имущественная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информационная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консультационная поддержка;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9016"/>
      <w:r w:rsidRPr="00843C62">
        <w:rPr>
          <w:rFonts w:ascii="Arial" w:hAnsi="Arial" w:cs="Arial"/>
          <w:sz w:val="24"/>
          <w:szCs w:val="24"/>
        </w:rPr>
        <w:lastRenderedPageBreak/>
        <w:t>поддержка в области подготовки и дополнительного профессионального образования работников;</w:t>
      </w:r>
    </w:p>
    <w:bookmarkEnd w:id="34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поддержка молодежного предпринимательства;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в сфере услуг, в области жилищно-коммунального хозяйства, инноваций и промышленного производства, ремесленничества, внешнеэкономической, сельскохозяйственной деятельности.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5" w:name="sub_902"/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6" w:name="sub_559589308"/>
    <w:bookmarkEnd w:id="35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"garantF1://27446740.103"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Оренбургской области от 28 декабря 2015 г. N 3642/1013-V-ОЗ часть 2 статьи 9 настоящего Закона изложена в новой редакции, </w:t>
      </w:r>
      <w:hyperlink r:id="rId30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после </w:t>
      </w:r>
      <w:hyperlink r:id="rId31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6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"garantF1://27556083.902"</w:instrTex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43C6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2. Условия и порядок предоставления поддержки в формах, предусмотренных </w:t>
      </w:r>
      <w:hyperlink w:anchor="sub_901" w:history="1">
        <w:r w:rsidRPr="00843C62">
          <w:rPr>
            <w:rFonts w:ascii="Arial" w:hAnsi="Arial" w:cs="Arial"/>
            <w:color w:val="106BBE"/>
            <w:sz w:val="24"/>
            <w:szCs w:val="24"/>
          </w:rPr>
          <w:t>частью 1</w:t>
        </w:r>
      </w:hyperlink>
      <w:r w:rsidRPr="00843C62">
        <w:rPr>
          <w:rFonts w:ascii="Arial" w:hAnsi="Arial" w:cs="Arial"/>
          <w:sz w:val="24"/>
          <w:szCs w:val="24"/>
        </w:rPr>
        <w:t xml:space="preserve"> настоящей статьи, устанавливаются нормативными правовыми актами Оренбургской области, принимаемыми в целях реализации государственных программ (подпрограмм) Оренбургской области, содержащими мероприятия, направленные на развитие малого и среднего предпринимательства, в соответствии с </w:t>
      </w:r>
      <w:hyperlink r:id="rId32" w:history="1">
        <w:r w:rsidRPr="00843C62">
          <w:rPr>
            <w:rFonts w:ascii="Arial" w:hAnsi="Arial" w:cs="Arial"/>
            <w:color w:val="106BBE"/>
            <w:sz w:val="24"/>
            <w:szCs w:val="24"/>
          </w:rPr>
          <w:t>федеральным</w:t>
        </w:r>
      </w:hyperlink>
      <w:r w:rsidRPr="00843C62">
        <w:rPr>
          <w:rFonts w:ascii="Arial" w:hAnsi="Arial" w:cs="Arial"/>
          <w:sz w:val="24"/>
          <w:szCs w:val="24"/>
        </w:rPr>
        <w:t xml:space="preserve"> и </w:t>
      </w:r>
      <w:hyperlink r:id="rId33" w:history="1">
        <w:r w:rsidRPr="00843C62">
          <w:rPr>
            <w:rFonts w:ascii="Arial" w:hAnsi="Arial" w:cs="Arial"/>
            <w:color w:val="106BBE"/>
            <w:sz w:val="24"/>
            <w:szCs w:val="24"/>
          </w:rPr>
          <w:t>областным законодательством</w:t>
        </w:r>
      </w:hyperlink>
      <w:r w:rsidRPr="00843C62">
        <w:rPr>
          <w:rFonts w:ascii="Arial" w:hAnsi="Arial" w:cs="Arial"/>
          <w:sz w:val="24"/>
          <w:szCs w:val="24"/>
        </w:rPr>
        <w:t>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903"/>
      <w:r w:rsidRPr="00843C62">
        <w:rPr>
          <w:rFonts w:ascii="Arial" w:hAnsi="Arial" w:cs="Arial"/>
          <w:sz w:val="24"/>
          <w:szCs w:val="24"/>
        </w:rPr>
        <w:t>3.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зарегистрированным и осуществляющим свою деятельность в Оренбургской области, также оказывается организационная поддержка в виде:</w:t>
      </w:r>
    </w:p>
    <w:bookmarkEnd w:id="37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создания условий для расширения доступа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финансовым ресурсам банковских учреждений и </w:t>
      </w:r>
      <w:proofErr w:type="spellStart"/>
      <w:r w:rsidRPr="00843C62">
        <w:rPr>
          <w:rFonts w:ascii="Arial" w:hAnsi="Arial" w:cs="Arial"/>
          <w:sz w:val="24"/>
          <w:szCs w:val="24"/>
        </w:rPr>
        <w:t>микрофинансовых</w:t>
      </w:r>
      <w:proofErr w:type="spellEnd"/>
      <w:r w:rsidRPr="00843C62">
        <w:rPr>
          <w:rFonts w:ascii="Arial" w:hAnsi="Arial" w:cs="Arial"/>
          <w:sz w:val="24"/>
          <w:szCs w:val="24"/>
        </w:rPr>
        <w:t xml:space="preserve"> организаций;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устранения административных барьеров, координации деятельности органов государственной власти области, осуществляющих контрольно-надзорные и разрешительные функции, в части снижения уровня излишнего администрирования;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обеспечения открытости процедур предоставления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8" w:name="sub_10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10.</w:t>
      </w:r>
      <w:r w:rsidRPr="00843C62">
        <w:rPr>
          <w:rFonts w:ascii="Arial" w:hAnsi="Arial" w:cs="Arial"/>
          <w:sz w:val="24"/>
          <w:szCs w:val="24"/>
        </w:rPr>
        <w:t xml:space="preserve"> </w:t>
      </w:r>
      <w:hyperlink r:id="rId34" w:history="1">
        <w:r w:rsidRPr="00843C62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843C62">
        <w:rPr>
          <w:rFonts w:ascii="Arial" w:hAnsi="Arial" w:cs="Arial"/>
          <w:sz w:val="24"/>
          <w:szCs w:val="24"/>
        </w:rPr>
        <w:t>.</w:t>
      </w:r>
    </w:p>
    <w:bookmarkEnd w:id="38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843C6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39" w:name="sub_559588956"/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843C6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35" w:history="1"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843C6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10</w:t>
        </w:r>
      </w:hyperlink>
    </w:p>
    <w:bookmarkEnd w:id="39"/>
    <w:p w:rsidR="00843C62" w:rsidRPr="00843C62" w:rsidRDefault="00843C62" w:rsidP="00843C6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0" w:name="sub_11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11.</w:t>
      </w:r>
      <w:r w:rsidRPr="00843C62">
        <w:rPr>
          <w:rFonts w:ascii="Arial" w:hAnsi="Arial" w:cs="Arial"/>
          <w:sz w:val="24"/>
          <w:szCs w:val="24"/>
        </w:rPr>
        <w:t xml:space="preserve"> Вступление в силу настоящего Закона</w:t>
      </w:r>
    </w:p>
    <w:bookmarkEnd w:id="40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 xml:space="preserve">Настоящий Закон вступает в силу после его </w:t>
      </w:r>
      <w:hyperlink r:id="rId36" w:history="1">
        <w:r w:rsidRPr="00843C62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843C62">
        <w:rPr>
          <w:rFonts w:ascii="Arial" w:hAnsi="Arial" w:cs="Arial"/>
          <w:sz w:val="24"/>
          <w:szCs w:val="24"/>
        </w:rPr>
        <w:t>.</w:t>
      </w: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1" w:name="sub_12"/>
      <w:r w:rsidRPr="00843C62">
        <w:rPr>
          <w:rFonts w:ascii="Arial" w:hAnsi="Arial" w:cs="Arial"/>
          <w:b/>
          <w:bCs/>
          <w:color w:val="26282F"/>
          <w:sz w:val="24"/>
          <w:szCs w:val="24"/>
        </w:rPr>
        <w:t>Статья 12.</w:t>
      </w:r>
      <w:r w:rsidRPr="00843C62">
        <w:rPr>
          <w:rFonts w:ascii="Arial" w:hAnsi="Arial" w:cs="Arial"/>
          <w:sz w:val="24"/>
          <w:szCs w:val="24"/>
        </w:rPr>
        <w:t xml:space="preserve"> Признание </w:t>
      </w:r>
      <w:proofErr w:type="gramStart"/>
      <w:r w:rsidRPr="00843C62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43C62">
        <w:rPr>
          <w:rFonts w:ascii="Arial" w:hAnsi="Arial" w:cs="Arial"/>
          <w:sz w:val="24"/>
          <w:szCs w:val="24"/>
        </w:rPr>
        <w:t xml:space="preserve"> силу отдельных законодательных актов</w:t>
      </w:r>
    </w:p>
    <w:bookmarkEnd w:id="4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t>Со дня вступления в силу настоящего Закона признать утратившими силу:</w:t>
      </w:r>
    </w:p>
    <w:bookmarkStart w:id="42" w:name="sub_121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fldChar w:fldCharType="begin"/>
      </w:r>
      <w:r w:rsidRPr="00843C62">
        <w:rPr>
          <w:rFonts w:ascii="Arial" w:hAnsi="Arial" w:cs="Arial"/>
          <w:sz w:val="24"/>
          <w:szCs w:val="24"/>
        </w:rPr>
        <w:instrText>HYPERLINK "garantF1://27497956.0"</w:instrText>
      </w:r>
      <w:r w:rsidRPr="00843C62">
        <w:rPr>
          <w:rFonts w:ascii="Arial" w:hAnsi="Arial" w:cs="Arial"/>
          <w:sz w:val="24"/>
          <w:szCs w:val="24"/>
        </w:rPr>
      </w:r>
      <w:r w:rsidRPr="00843C62">
        <w:rPr>
          <w:rFonts w:ascii="Arial" w:hAnsi="Arial" w:cs="Arial"/>
          <w:sz w:val="24"/>
          <w:szCs w:val="24"/>
        </w:rPr>
        <w:fldChar w:fldCharType="separate"/>
      </w:r>
      <w:r w:rsidRPr="00843C62">
        <w:rPr>
          <w:rFonts w:ascii="Arial" w:hAnsi="Arial" w:cs="Arial"/>
          <w:color w:val="106BBE"/>
          <w:sz w:val="24"/>
          <w:szCs w:val="24"/>
        </w:rPr>
        <w:t>Закон</w:t>
      </w:r>
      <w:r w:rsidRPr="00843C62">
        <w:rPr>
          <w:rFonts w:ascii="Arial" w:hAnsi="Arial" w:cs="Arial"/>
          <w:sz w:val="24"/>
          <w:szCs w:val="24"/>
        </w:rPr>
        <w:fldChar w:fldCharType="end"/>
      </w:r>
      <w:r w:rsidRPr="00843C62">
        <w:rPr>
          <w:rFonts w:ascii="Arial" w:hAnsi="Arial" w:cs="Arial"/>
          <w:sz w:val="24"/>
          <w:szCs w:val="24"/>
        </w:rPr>
        <w:t xml:space="preserve"> Оренбургской области от 17 ноября 1997 года N 193/61-ОЗ "О государственной поддержке малого предпринимательства в Оренбургской области";</w:t>
      </w:r>
    </w:p>
    <w:bookmarkStart w:id="43" w:name="sub_122"/>
    <w:bookmarkEnd w:id="42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C62">
        <w:rPr>
          <w:rFonts w:ascii="Arial" w:hAnsi="Arial" w:cs="Arial"/>
          <w:sz w:val="24"/>
          <w:szCs w:val="24"/>
        </w:rPr>
        <w:fldChar w:fldCharType="begin"/>
      </w:r>
      <w:r w:rsidRPr="00843C62">
        <w:rPr>
          <w:rFonts w:ascii="Arial" w:hAnsi="Arial" w:cs="Arial"/>
          <w:sz w:val="24"/>
          <w:szCs w:val="24"/>
        </w:rPr>
        <w:instrText>HYPERLINK "garantF1://27404307.0"</w:instrText>
      </w:r>
      <w:r w:rsidRPr="00843C62">
        <w:rPr>
          <w:rFonts w:ascii="Arial" w:hAnsi="Arial" w:cs="Arial"/>
          <w:sz w:val="24"/>
          <w:szCs w:val="24"/>
        </w:rPr>
      </w:r>
      <w:r w:rsidRPr="00843C62">
        <w:rPr>
          <w:rFonts w:ascii="Arial" w:hAnsi="Arial" w:cs="Arial"/>
          <w:sz w:val="24"/>
          <w:szCs w:val="24"/>
        </w:rPr>
        <w:fldChar w:fldCharType="separate"/>
      </w:r>
      <w:r w:rsidRPr="00843C62">
        <w:rPr>
          <w:rFonts w:ascii="Arial" w:hAnsi="Arial" w:cs="Arial"/>
          <w:color w:val="106BBE"/>
          <w:sz w:val="24"/>
          <w:szCs w:val="24"/>
        </w:rPr>
        <w:t>Закон</w:t>
      </w:r>
      <w:r w:rsidRPr="00843C62">
        <w:rPr>
          <w:rFonts w:ascii="Arial" w:hAnsi="Arial" w:cs="Arial"/>
          <w:sz w:val="24"/>
          <w:szCs w:val="24"/>
        </w:rPr>
        <w:fldChar w:fldCharType="end"/>
      </w:r>
      <w:r w:rsidRPr="00843C62">
        <w:rPr>
          <w:rFonts w:ascii="Arial" w:hAnsi="Arial" w:cs="Arial"/>
          <w:sz w:val="24"/>
          <w:szCs w:val="24"/>
        </w:rPr>
        <w:t xml:space="preserve"> Оренбургской области от 4 июля 2005 года N 2344/421-III-ОЗ "О внесении изменений в Закон Оренбургской области "О государственной поддержке малого предпринимательства в Оренбургской области".</w:t>
      </w:r>
    </w:p>
    <w:bookmarkEnd w:id="43"/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C62" w:rsidRPr="00843C62" w:rsidRDefault="00843C62" w:rsidP="00843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640B" w:rsidRDefault="00CB640B"/>
    <w:sectPr w:rsidR="00CB640B" w:rsidSect="00843C62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0B"/>
    <w:rsid w:val="00843C62"/>
    <w:rsid w:val="00C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0" TargetMode="External"/><Relationship Id="rId13" Type="http://schemas.openxmlformats.org/officeDocument/2006/relationships/hyperlink" Target="garantF1://45712434.12" TargetMode="External"/><Relationship Id="rId18" Type="http://schemas.openxmlformats.org/officeDocument/2006/relationships/hyperlink" Target="garantF1://12054854.62" TargetMode="External"/><Relationship Id="rId26" Type="http://schemas.openxmlformats.org/officeDocument/2006/relationships/hyperlink" Target="garantF1://45712434.2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34" Type="http://schemas.openxmlformats.org/officeDocument/2006/relationships/hyperlink" Target="garantF1://27446740.104" TargetMode="External"/><Relationship Id="rId7" Type="http://schemas.openxmlformats.org/officeDocument/2006/relationships/hyperlink" Target="garantF1://12054854.4" TargetMode="External"/><Relationship Id="rId12" Type="http://schemas.openxmlformats.org/officeDocument/2006/relationships/hyperlink" Target="garantF1://45712434.203" TargetMode="External"/><Relationship Id="rId17" Type="http://schemas.openxmlformats.org/officeDocument/2006/relationships/hyperlink" Target="garantF1://12054854.410" TargetMode="External"/><Relationship Id="rId25" Type="http://schemas.openxmlformats.org/officeDocument/2006/relationships/hyperlink" Target="garantF1://45712435.0" TargetMode="External"/><Relationship Id="rId33" Type="http://schemas.openxmlformats.org/officeDocument/2006/relationships/hyperlink" Target="garantF1://27457330.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27496725.7" TargetMode="External"/><Relationship Id="rId20" Type="http://schemas.openxmlformats.org/officeDocument/2006/relationships/hyperlink" Target="garantF1://71137208.2000" TargetMode="External"/><Relationship Id="rId29" Type="http://schemas.openxmlformats.org/officeDocument/2006/relationships/hyperlink" Target="garantF1://4571243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4854.3" TargetMode="External"/><Relationship Id="rId11" Type="http://schemas.openxmlformats.org/officeDocument/2006/relationships/hyperlink" Target="garantF1://45712434.202" TargetMode="External"/><Relationship Id="rId24" Type="http://schemas.openxmlformats.org/officeDocument/2006/relationships/hyperlink" Target="garantF1://45712434.201" TargetMode="External"/><Relationship Id="rId32" Type="http://schemas.openxmlformats.org/officeDocument/2006/relationships/hyperlink" Target="garantF1://12054854.0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12054854.0" TargetMode="External"/><Relationship Id="rId15" Type="http://schemas.openxmlformats.org/officeDocument/2006/relationships/hyperlink" Target="garantF1://45712435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45712434.201" TargetMode="External"/><Relationship Id="rId36" Type="http://schemas.openxmlformats.org/officeDocument/2006/relationships/hyperlink" Target="garantF1://27565218.0" TargetMode="External"/><Relationship Id="rId10" Type="http://schemas.openxmlformats.org/officeDocument/2006/relationships/hyperlink" Target="garantF1://45712435.0" TargetMode="External"/><Relationship Id="rId19" Type="http://schemas.openxmlformats.org/officeDocument/2006/relationships/hyperlink" Target="garantF1://27420188.0" TargetMode="External"/><Relationship Id="rId31" Type="http://schemas.openxmlformats.org/officeDocument/2006/relationships/hyperlink" Target="garantF1://2754674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712434.201" TargetMode="External"/><Relationship Id="rId14" Type="http://schemas.openxmlformats.org/officeDocument/2006/relationships/hyperlink" Target="garantF1://45712434.201" TargetMode="External"/><Relationship Id="rId22" Type="http://schemas.openxmlformats.org/officeDocument/2006/relationships/hyperlink" Target="garantF1://71137208.1000" TargetMode="External"/><Relationship Id="rId27" Type="http://schemas.openxmlformats.org/officeDocument/2006/relationships/hyperlink" Target="garantF1://45712435.0" TargetMode="External"/><Relationship Id="rId30" Type="http://schemas.openxmlformats.org/officeDocument/2006/relationships/hyperlink" Target="garantF1://27446740.2" TargetMode="External"/><Relationship Id="rId35" Type="http://schemas.openxmlformats.org/officeDocument/2006/relationships/hyperlink" Target="garantF1://27556083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2403</Words>
  <Characters>13701</Characters>
  <Application>Microsoft Office Word</Application>
  <DocSecurity>0</DocSecurity>
  <Lines>114</Lines>
  <Paragraphs>32</Paragraphs>
  <ScaleCrop>false</ScaleCrop>
  <Company>Microsoft Corporation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2017-03-27T12:08:00Z</dcterms:created>
  <dcterms:modified xsi:type="dcterms:W3CDTF">2017-03-27T12:14:00Z</dcterms:modified>
</cp:coreProperties>
</file>