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51" w:rsidRDefault="00B56A51" w:rsidP="00B56A5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56A51" w:rsidRDefault="00B56A51" w:rsidP="00B56A5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B56A51" w:rsidRDefault="00B56A51" w:rsidP="00B56A51">
      <w:pPr>
        <w:tabs>
          <w:tab w:val="left" w:pos="0"/>
        </w:tabs>
        <w:jc w:val="center"/>
        <w:rPr>
          <w:sz w:val="28"/>
          <w:szCs w:val="28"/>
        </w:rPr>
      </w:pPr>
    </w:p>
    <w:p w:rsidR="00B56A51" w:rsidRDefault="00B56A51" w:rsidP="00B56A51">
      <w:pPr>
        <w:tabs>
          <w:tab w:val="left" w:pos="0"/>
        </w:tabs>
        <w:jc w:val="center"/>
        <w:rPr>
          <w:sz w:val="28"/>
          <w:szCs w:val="28"/>
        </w:rPr>
      </w:pPr>
    </w:p>
    <w:p w:rsidR="00B56A51" w:rsidRDefault="00B56A51" w:rsidP="00B56A5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56A51" w:rsidRDefault="00B56A51" w:rsidP="00B56A51">
      <w:pPr>
        <w:tabs>
          <w:tab w:val="left" w:pos="0"/>
        </w:tabs>
        <w:rPr>
          <w:b/>
          <w:sz w:val="28"/>
          <w:szCs w:val="28"/>
        </w:rPr>
      </w:pPr>
    </w:p>
    <w:p w:rsidR="00B56A51" w:rsidRDefault="00B56A51" w:rsidP="00B56A51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20.02. 2018                                                                                               № 10-п</w:t>
      </w:r>
    </w:p>
    <w:p w:rsidR="00B56A51" w:rsidRDefault="00B56A51" w:rsidP="00B56A51">
      <w:pPr>
        <w:tabs>
          <w:tab w:val="left" w:pos="0"/>
        </w:tabs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457"/>
      </w:tblGrid>
      <w:tr w:rsidR="00B56A51" w:rsidTr="00B56A51">
        <w:tc>
          <w:tcPr>
            <w:tcW w:w="9457" w:type="dxa"/>
            <w:vAlign w:val="bottom"/>
          </w:tcPr>
          <w:p w:rsidR="00B56A51" w:rsidRDefault="00B56A5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№ 81-п от 02.08.2016</w:t>
            </w:r>
          </w:p>
          <w:p w:rsidR="00B56A51" w:rsidRDefault="00B56A5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«О Порядке работы с обращениями граждан в администрации </w:t>
            </w:r>
          </w:p>
          <w:p w:rsidR="00B56A51" w:rsidRDefault="00B56A5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Красночабанского сельсовета Домбаровского района»</w:t>
            </w:r>
          </w:p>
          <w:p w:rsidR="00B56A51" w:rsidRDefault="00B56A5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B56A51" w:rsidRDefault="00B56A51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 xml:space="preserve">     В соответствии Федеральным </w:t>
            </w:r>
            <w:r>
              <w:rPr>
                <w:spacing w:val="6"/>
                <w:sz w:val="28"/>
                <w:szCs w:val="28"/>
              </w:rPr>
              <w:t>закон</w:t>
            </w:r>
            <w:r>
              <w:rPr>
                <w:color w:val="000000"/>
                <w:spacing w:val="6"/>
                <w:sz w:val="28"/>
                <w:szCs w:val="28"/>
              </w:rPr>
              <w:t>ом от 27.11.2017  355-ФЗ «</w:t>
            </w:r>
            <w:r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bCs/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 xml:space="preserve"> О порядке рассмотрения обращений граждан Российской Федерации»</w:t>
            </w:r>
            <w:proofErr w:type="gramStart"/>
            <w:r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spacing w:val="6"/>
                <w:sz w:val="28"/>
                <w:szCs w:val="28"/>
              </w:rPr>
              <w:t>,</w:t>
            </w:r>
            <w:proofErr w:type="gramEnd"/>
            <w:r>
              <w:rPr>
                <w:spacing w:val="6"/>
                <w:sz w:val="28"/>
                <w:szCs w:val="28"/>
              </w:rPr>
              <w:t xml:space="preserve"> Уставом </w:t>
            </w:r>
            <w:r>
              <w:rPr>
                <w:sz w:val="28"/>
                <w:szCs w:val="28"/>
              </w:rPr>
              <w:t xml:space="preserve">администрации </w:t>
            </w:r>
            <w:r>
              <w:t xml:space="preserve"> </w:t>
            </w:r>
            <w:r>
              <w:rPr>
                <w:sz w:val="28"/>
                <w:szCs w:val="28"/>
              </w:rPr>
              <w:t>Красночабанского сельсовета Домбаровского района , протеста прокурора Домбаровского района  на постановление № 81-п от 02.08.2016 «О Порядке работы с обращениями граждан в администрации  Красночабанского сельсовета Домбаровского района»</w:t>
            </w:r>
            <w:r>
              <w:rPr>
                <w:spacing w:val="6"/>
                <w:sz w:val="28"/>
                <w:szCs w:val="28"/>
              </w:rPr>
              <w:t>постановляю:</w:t>
            </w:r>
          </w:p>
          <w:p w:rsidR="00B56A51" w:rsidRDefault="00B56A51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a5"/>
                <w:sz w:val="36"/>
                <w:szCs w:val="36"/>
              </w:rPr>
              <w:t xml:space="preserve">   </w:t>
            </w:r>
            <w:r>
              <w:rPr>
                <w:rStyle w:val="a5"/>
                <w:sz w:val="28"/>
                <w:szCs w:val="28"/>
              </w:rPr>
              <w:t xml:space="preserve">1. Внести изменения  </w:t>
            </w:r>
            <w:r>
              <w:rPr>
                <w:sz w:val="28"/>
                <w:szCs w:val="28"/>
              </w:rPr>
              <w:t>постановление № 81-п от 02.08.2016 «О Порядке работы с обращениями граждан в администрации  Красночабанского сельсовета Домбаровского района»</w:t>
            </w:r>
          </w:p>
          <w:p w:rsidR="00B56A51" w:rsidRDefault="00B56A51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Style w:val="a5"/>
                <w:sz w:val="28"/>
                <w:szCs w:val="28"/>
              </w:rPr>
              <w:t>1.1 в  пункт 2.3.2 и читать в новой редакции: «</w:t>
            </w:r>
            <w:r>
              <w:rPr>
                <w:sz w:val="28"/>
                <w:szCs w:val="28"/>
              </w:rPr>
              <w:t xml:space="preserve">Обращение, поступившее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B56A51" w:rsidRDefault="00B56A51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B56A51" w:rsidRDefault="00B56A51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1.2 дополнить пункт 3.3.14 подпунктом 3.3.14.1 следующей редакцией:</w:t>
            </w:r>
          </w:p>
          <w:p w:rsidR="00B56A51" w:rsidRDefault="00B56A51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случае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</w:t>
            </w:r>
          </w:p>
          <w:p w:rsidR="00B56A51" w:rsidRDefault="00B56A51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1.3 пункт 3.5.20 Порядка читать  в новой редакции:</w:t>
            </w:r>
            <w:r>
              <w:t xml:space="preserve"> </w:t>
            </w:r>
            <w:proofErr w:type="gramStart"/>
            <w:r>
              <w:rPr>
                <w:sz w:val="28"/>
                <w:szCs w:val="28"/>
              </w:rPr>
              <w:t>«Ответ на обращение направляется в форме электронного документа по адресу электронной почты,</w:t>
            </w:r>
            <w:r>
              <w:t xml:space="preserve"> </w:t>
            </w:r>
            <w:r>
              <w:rPr>
                <w:sz w:val="28"/>
                <w:szCs w:val="28"/>
              </w:rPr>
              <w:t>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      </w:r>
            <w:hyperlink r:id="rId4" w:anchor="100035" w:history="1">
              <w:r>
                <w:rPr>
                  <w:rStyle w:val="a3"/>
                  <w:sz w:val="28"/>
                  <w:szCs w:val="28"/>
                </w:rPr>
                <w:t>части 2 статьи 6</w:t>
              </w:r>
              <w:proofErr w:type="gramEnd"/>
            </w:hyperlink>
            <w:r>
              <w:rPr>
                <w:sz w:val="28"/>
                <w:szCs w:val="28"/>
              </w:rPr>
      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B56A51" w:rsidRDefault="00B56A51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1.4 пункт 3.4.8 Порядка дополнить подпунктом 3.4.8.1 следующей редакцией: </w:t>
            </w:r>
            <w:proofErr w:type="gramStart"/>
            <w:r>
              <w:rPr>
                <w:sz w:val="28"/>
                <w:szCs w:val="28"/>
              </w:rPr>
              <w:t xml:space="preserve">«В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      </w:r>
            <w:hyperlink r:id="rId5" w:anchor="000016" w:history="1">
              <w:r>
                <w:rPr>
                  <w:rStyle w:val="a3"/>
                  <w:sz w:val="28"/>
                  <w:szCs w:val="28"/>
                </w:rPr>
                <w:t>частью 4 статьи 10</w:t>
              </w:r>
            </w:hyperlink>
            <w:r>
              <w:rPr>
                <w:sz w:val="28"/>
                <w:szCs w:val="28"/>
              </w:rPr>
      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      </w:r>
            <w:proofErr w:type="gramEnd"/>
            <w:r>
              <w:rPr>
                <w:sz w:val="28"/>
                <w:szCs w:val="28"/>
              </w:rPr>
      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B56A51" w:rsidRDefault="00B56A51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2.Настоящее постановление  разместить на официальном сайте администрации Красночабанского сельсовета. </w:t>
            </w:r>
          </w:p>
          <w:p w:rsidR="00B56A51" w:rsidRDefault="00B56A51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Постановление вступает в силу после официального обнародования.</w:t>
            </w:r>
          </w:p>
          <w:p w:rsidR="00B56A51" w:rsidRDefault="00B56A5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4. 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B56A51" w:rsidRDefault="00B56A5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B56A51" w:rsidRDefault="00B56A51" w:rsidP="00B56A51">
      <w:pPr>
        <w:rPr>
          <w:sz w:val="28"/>
          <w:szCs w:val="28"/>
        </w:rPr>
      </w:pPr>
    </w:p>
    <w:p w:rsidR="00B56A51" w:rsidRDefault="00B56A51" w:rsidP="00B56A51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                                                                             Красночабанский сельсовет                                                             М.З.Суенбаев       </w:t>
      </w:r>
    </w:p>
    <w:p w:rsidR="00B56A51" w:rsidRDefault="00B56A51" w:rsidP="00B56A51">
      <w:pPr>
        <w:rPr>
          <w:sz w:val="28"/>
          <w:szCs w:val="28"/>
        </w:rPr>
      </w:pPr>
    </w:p>
    <w:p w:rsidR="00B56A51" w:rsidRDefault="00B56A51" w:rsidP="00B56A51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прокуратуру, в дело     </w:t>
      </w:r>
    </w:p>
    <w:p w:rsidR="00FA5506" w:rsidRDefault="00FA5506"/>
    <w:sectPr w:rsidR="00FA5506" w:rsidSect="00FA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56A51"/>
    <w:rsid w:val="00B56A51"/>
    <w:rsid w:val="00F876AC"/>
    <w:rsid w:val="00FA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A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A51"/>
    <w:pPr>
      <w:spacing w:before="100" w:beforeAutospacing="1" w:after="100" w:afterAutospacing="1"/>
    </w:pPr>
  </w:style>
  <w:style w:type="character" w:styleId="a5">
    <w:name w:val="Strong"/>
    <w:basedOn w:val="a0"/>
    <w:qFormat/>
    <w:rsid w:val="00B56A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59_FZ-o-porjadke-rassmotrenija-obrawenij-grazhdan-rossijskoj-federacii/" TargetMode="External"/><Relationship Id="rId4" Type="http://schemas.openxmlformats.org/officeDocument/2006/relationships/hyperlink" Target="http://legalacts.ru/doc/59_FZ-o-porjadke-rassmotrenija-obrawenij-grazhdan-rossijskoj-feder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2018-06-26T10:16:00Z</dcterms:created>
  <dcterms:modified xsi:type="dcterms:W3CDTF">2018-06-26T10:17:00Z</dcterms:modified>
</cp:coreProperties>
</file>