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41" w:rsidRPr="00DD3DC3" w:rsidRDefault="00531E41" w:rsidP="00531E41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DD3DC3">
        <w:rPr>
          <w:b/>
          <w:sz w:val="28"/>
          <w:szCs w:val="28"/>
        </w:rPr>
        <w:fldChar w:fldCharType="begin"/>
      </w:r>
      <w:r w:rsidRPr="00DD3DC3">
        <w:rPr>
          <w:b/>
          <w:sz w:val="28"/>
          <w:szCs w:val="28"/>
        </w:rPr>
        <w:instrText xml:space="preserve"> HYPERLINK "https://xn--80akibcicpdbetz7e2g.xn--p1ai/requirements/one/100" </w:instrText>
      </w:r>
      <w:r w:rsidRPr="00DD3DC3">
        <w:rPr>
          <w:b/>
          <w:sz w:val="28"/>
          <w:szCs w:val="28"/>
        </w:rPr>
        <w:fldChar w:fldCharType="separate"/>
      </w:r>
      <w:r w:rsidRPr="00DD3DC3">
        <w:rPr>
          <w:rStyle w:val="ab"/>
          <w:b/>
          <w:sz w:val="28"/>
          <w:szCs w:val="28"/>
          <w:shd w:val="clear" w:color="auto" w:fill="FFFFFF"/>
        </w:rPr>
        <w:t>Работодатель обязан обеспечить проведение специальной оценки условий труда. </w:t>
      </w:r>
      <w:r w:rsidRPr="00DD3DC3">
        <w:rPr>
          <w:b/>
          <w:sz w:val="28"/>
          <w:szCs w:val="28"/>
        </w:rPr>
        <w:fldChar w:fldCharType="end"/>
      </w:r>
    </w:p>
    <w:p w:rsidR="00531E41" w:rsidRPr="00DD3DC3" w:rsidRDefault="00531E41" w:rsidP="00531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DC3">
        <w:rPr>
          <w:sz w:val="28"/>
          <w:szCs w:val="28"/>
        </w:rPr>
        <w:t>В соответствии со ст. 212 Т</w:t>
      </w:r>
      <w:r>
        <w:rPr>
          <w:sz w:val="28"/>
          <w:szCs w:val="28"/>
        </w:rPr>
        <w:t>рудового кодекса</w:t>
      </w:r>
      <w:r w:rsidRPr="00DD3DC3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(далее – ТК РФ)</w:t>
      </w:r>
      <w:r w:rsidRPr="00DD3DC3">
        <w:rPr>
          <w:sz w:val="28"/>
          <w:szCs w:val="28"/>
        </w:rPr>
        <w:t xml:space="preserve"> на работодателя возлагаются обязанности по обеспечению безопасных условий и охраны труда.</w:t>
      </w:r>
      <w:r>
        <w:rPr>
          <w:sz w:val="28"/>
          <w:szCs w:val="28"/>
        </w:rPr>
        <w:t xml:space="preserve"> </w:t>
      </w:r>
      <w:r w:rsidRPr="00DD3DC3">
        <w:rPr>
          <w:sz w:val="28"/>
          <w:szCs w:val="28"/>
        </w:rPr>
        <w:t>Проведение специальной оценки условий труда на рабочих местах является одним из мероприятий, которые проводит работодатель для исполнения этой обязанности.</w:t>
      </w:r>
    </w:p>
    <w:p w:rsidR="00531E41" w:rsidRPr="00DD3DC3" w:rsidRDefault="00531E41" w:rsidP="00531E41">
      <w:pPr>
        <w:shd w:val="clear" w:color="auto" w:fill="FFFFFF"/>
        <w:ind w:firstLine="709"/>
        <w:jc w:val="both"/>
        <w:rPr>
          <w:szCs w:val="28"/>
        </w:rPr>
      </w:pPr>
      <w:r w:rsidRPr="00DD3DC3">
        <w:rPr>
          <w:bCs/>
          <w:szCs w:val="28"/>
        </w:rPr>
        <w:t>Специальная оценка условий труда проводится в отношении каждого рабочего места, включая офисные помещения, не реже чем один раз в пять лет.</w:t>
      </w:r>
      <w:r w:rsidRPr="00DD3DC3">
        <w:rPr>
          <w:szCs w:val="28"/>
        </w:rPr>
        <w:br/>
        <w:t>Законодательство РФ допускает проведение специальной оценки условий тру</w:t>
      </w:r>
      <w:r>
        <w:rPr>
          <w:szCs w:val="28"/>
        </w:rPr>
        <w:t>да на рабочих местах поэтапно. </w:t>
      </w:r>
      <w:r w:rsidRPr="00DD3DC3">
        <w:rPr>
          <w:szCs w:val="28"/>
        </w:rPr>
        <w:t>Исключение составляют рабочие места:</w:t>
      </w:r>
    </w:p>
    <w:p w:rsidR="00531E41" w:rsidRPr="00DD3DC3" w:rsidRDefault="00531E41" w:rsidP="00531E4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D3DC3">
        <w:rPr>
          <w:szCs w:val="28"/>
        </w:rPr>
        <w:t>тех сотрудников, чья профессия, должность или специальность дает им право на досрочное назначение страховой пенсии по старости;</w:t>
      </w:r>
    </w:p>
    <w:p w:rsidR="00531E41" w:rsidRPr="00DD3DC3" w:rsidRDefault="00531E41" w:rsidP="00531E4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proofErr w:type="gramStart"/>
      <w:r w:rsidRPr="00DD3DC3">
        <w:rPr>
          <w:szCs w:val="28"/>
        </w:rPr>
        <w:t>работа</w:t>
      </w:r>
      <w:proofErr w:type="gramEnd"/>
      <w:r w:rsidRPr="00DD3DC3">
        <w:rPr>
          <w:szCs w:val="28"/>
        </w:rPr>
        <w:t xml:space="preserve"> на которых дает право на гарантии и компенсации за работу с вредными и (или) опасными условиями труда;</w:t>
      </w:r>
    </w:p>
    <w:p w:rsidR="00531E41" w:rsidRPr="00DD3DC3" w:rsidRDefault="00531E41" w:rsidP="00531E4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D3DC3">
        <w:rPr>
          <w:szCs w:val="28"/>
        </w:rPr>
        <w:t>на которых по результатам ранее проведенных аттестации рабочих мест по условиям труда или специальной оценки условий труда были установлены вредные и/или опасные условия труда.</w:t>
      </w:r>
    </w:p>
    <w:p w:rsidR="00531E41" w:rsidRPr="00DD3DC3" w:rsidRDefault="00531E41" w:rsidP="00531E4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DD3DC3">
        <w:rPr>
          <w:rStyle w:val="ad"/>
          <w:b w:val="0"/>
          <w:sz w:val="28"/>
          <w:szCs w:val="28"/>
          <w:shd w:val="clear" w:color="auto" w:fill="FFFFFF"/>
        </w:rPr>
        <w:t>Специальную оценку условий труда должны проводить все организации, а также индивидуальные предприниматели, у которых трудятся работники.</w:t>
      </w:r>
      <w:r w:rsidRPr="00DD3DC3">
        <w:rPr>
          <w:sz w:val="28"/>
          <w:szCs w:val="28"/>
        </w:rPr>
        <w:t xml:space="preserve"> </w:t>
      </w:r>
      <w:r w:rsidRPr="00DD3DC3">
        <w:rPr>
          <w:sz w:val="28"/>
          <w:szCs w:val="28"/>
          <w:shd w:val="clear" w:color="auto" w:fill="FFFFFF"/>
        </w:rPr>
        <w:t xml:space="preserve">Не </w:t>
      </w:r>
      <w:r w:rsidRPr="00DD3DC3">
        <w:rPr>
          <w:rStyle w:val="ad"/>
          <w:b w:val="0"/>
          <w:sz w:val="28"/>
          <w:szCs w:val="28"/>
        </w:rPr>
        <w:t xml:space="preserve">обязаны проводить специальную оценку условий труда только работодатели ‒ </w:t>
      </w:r>
      <w:r w:rsidRPr="00DD3DC3">
        <w:rPr>
          <w:rStyle w:val="ad"/>
          <w:b w:val="0"/>
          <w:sz w:val="28"/>
          <w:szCs w:val="28"/>
          <w:shd w:val="clear" w:color="auto" w:fill="FFFFFF"/>
        </w:rPr>
        <w:t>физические лица, не имеющие статуса индивидуального предпринимателя.</w:t>
      </w:r>
    </w:p>
    <w:p w:rsidR="00531E41" w:rsidRPr="00DD3DC3" w:rsidRDefault="00531E41" w:rsidP="00531E4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DD3DC3">
        <w:rPr>
          <w:rStyle w:val="ad"/>
          <w:b w:val="0"/>
          <w:sz w:val="28"/>
          <w:szCs w:val="28"/>
          <w:shd w:val="clear" w:color="auto" w:fill="FFFFFF"/>
        </w:rPr>
        <w:t>Для организации и проведения специальной оценки условий труда работодателем должна быть образована комиссия по проведению специальной оценки условий труда. </w:t>
      </w:r>
    </w:p>
    <w:p w:rsidR="00531E41" w:rsidRDefault="00531E41" w:rsidP="00531E4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</w:rPr>
      </w:pPr>
      <w:r w:rsidRPr="00DD3DC3">
        <w:rPr>
          <w:rStyle w:val="ad"/>
          <w:b w:val="0"/>
          <w:sz w:val="28"/>
          <w:szCs w:val="28"/>
          <w:shd w:val="clear" w:color="auto" w:fill="FFFFFF"/>
        </w:rPr>
        <w:t>Результаты специальной оценки условий труда оформляются в виде отчета. </w:t>
      </w:r>
      <w:r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Pr="00DD3DC3">
        <w:rPr>
          <w:rStyle w:val="ad"/>
          <w:b w:val="0"/>
          <w:sz w:val="28"/>
          <w:szCs w:val="28"/>
          <w:shd w:val="clear" w:color="auto" w:fill="FFFFFF"/>
        </w:rPr>
        <w:t>Отчет составляется организацией, проводившей специальную</w:t>
      </w:r>
      <w:r>
        <w:rPr>
          <w:rStyle w:val="ad"/>
          <w:b w:val="0"/>
          <w:sz w:val="28"/>
          <w:szCs w:val="28"/>
        </w:rPr>
        <w:t xml:space="preserve"> оценку условий труда, и</w:t>
      </w:r>
      <w:r w:rsidRPr="00DD3DC3">
        <w:rPr>
          <w:rStyle w:val="ad"/>
          <w:b w:val="0"/>
          <w:sz w:val="28"/>
          <w:szCs w:val="28"/>
        </w:rPr>
        <w:t xml:space="preserve"> подписы</w:t>
      </w:r>
      <w:r>
        <w:rPr>
          <w:rStyle w:val="ad"/>
          <w:b w:val="0"/>
          <w:sz w:val="28"/>
          <w:szCs w:val="28"/>
        </w:rPr>
        <w:t xml:space="preserve">вается всеми членами комиссии, после чего </w:t>
      </w:r>
      <w:r w:rsidRPr="00DD3DC3">
        <w:rPr>
          <w:rStyle w:val="ad"/>
          <w:b w:val="0"/>
          <w:sz w:val="28"/>
          <w:szCs w:val="28"/>
        </w:rPr>
        <w:t>утверждается председателем комиссии. </w:t>
      </w:r>
      <w:r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Pr="00DD3DC3">
        <w:rPr>
          <w:rStyle w:val="ad"/>
          <w:b w:val="0"/>
          <w:sz w:val="28"/>
          <w:szCs w:val="28"/>
        </w:rPr>
        <w:t>Если член комиссии по проведению специальной оценки не согласен с ее результатами, он вправе в письменной форме изложить мотивированное особое мнение. Данный документ прилагается к отчету.  </w:t>
      </w:r>
    </w:p>
    <w:p w:rsidR="00A145C7" w:rsidRPr="009802FC" w:rsidRDefault="00A145C7" w:rsidP="009802FC"/>
    <w:sectPr w:rsidR="00A145C7" w:rsidRPr="009802FC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F62"/>
    <w:multiLevelType w:val="multilevel"/>
    <w:tmpl w:val="162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FC7"/>
    <w:rsid w:val="00034877"/>
    <w:rsid w:val="000D1F90"/>
    <w:rsid w:val="00190371"/>
    <w:rsid w:val="001E3DA2"/>
    <w:rsid w:val="002911FB"/>
    <w:rsid w:val="00397F8D"/>
    <w:rsid w:val="00417827"/>
    <w:rsid w:val="00436B0C"/>
    <w:rsid w:val="00531E41"/>
    <w:rsid w:val="005A29C0"/>
    <w:rsid w:val="005A48D4"/>
    <w:rsid w:val="007546E2"/>
    <w:rsid w:val="00847D1B"/>
    <w:rsid w:val="00917734"/>
    <w:rsid w:val="009802FC"/>
    <w:rsid w:val="00A06B91"/>
    <w:rsid w:val="00A145C7"/>
    <w:rsid w:val="00AB4668"/>
    <w:rsid w:val="00D93FC7"/>
    <w:rsid w:val="00E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FC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93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3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ody Text"/>
    <w:basedOn w:val="a"/>
    <w:link w:val="1"/>
    <w:semiHidden/>
    <w:unhideWhenUsed/>
    <w:rsid w:val="009802FC"/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rsid w:val="00980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980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8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02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2F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31E41"/>
    <w:rPr>
      <w:color w:val="0000FF"/>
      <w:u w:val="single"/>
    </w:rPr>
  </w:style>
  <w:style w:type="paragraph" w:customStyle="1" w:styleId="5">
    <w:name w:val=" Знак Знак5"/>
    <w:basedOn w:val="a"/>
    <w:autoRedefine/>
    <w:rsid w:val="00531E41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31E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531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2022-04-04T11:03:00Z</dcterms:created>
  <dcterms:modified xsi:type="dcterms:W3CDTF">2022-04-22T11:22:00Z</dcterms:modified>
</cp:coreProperties>
</file>