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55" w:rsidRPr="008E7FA4" w:rsidRDefault="00073A55" w:rsidP="001D5860">
      <w:pPr>
        <w:pStyle w:val="a3"/>
        <w:spacing w:after="0"/>
        <w:rPr>
          <w:b/>
          <w:sz w:val="28"/>
          <w:szCs w:val="28"/>
        </w:rPr>
      </w:pPr>
    </w:p>
    <w:p w:rsidR="008E7FA4" w:rsidRPr="008E7FA4" w:rsidRDefault="008E7FA4" w:rsidP="008E7F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8E7FA4" w:rsidRPr="008E7FA4" w:rsidRDefault="008E7FA4" w:rsidP="008E7F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E7FA4" w:rsidRPr="008E7FA4" w:rsidRDefault="008E7FA4" w:rsidP="008E7F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E7FA4" w:rsidRPr="008E7FA4" w:rsidRDefault="008E7FA4" w:rsidP="008E7FA4">
      <w:pPr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ПОСТАНОВЛЕНИЕ</w:t>
      </w:r>
    </w:p>
    <w:p w:rsidR="008E7FA4" w:rsidRPr="008E7FA4" w:rsidRDefault="008E7FA4" w:rsidP="008E7FA4">
      <w:pPr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 xml:space="preserve">07.04.2017                                                                                                     №32-п </w:t>
      </w:r>
    </w:p>
    <w:p w:rsidR="008E7FA4" w:rsidRPr="008E7FA4" w:rsidRDefault="008E7FA4" w:rsidP="008E7FA4">
      <w:pPr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8E7FA4">
        <w:rPr>
          <w:rFonts w:ascii="Times New Roman" w:hAnsi="Times New Roman"/>
          <w:b/>
          <w:bCs/>
          <w:sz w:val="28"/>
          <w:szCs w:val="28"/>
        </w:rPr>
        <w:t>Об утверждении Комплексного Плана</w:t>
      </w:r>
    </w:p>
    <w:p w:rsidR="008E7FA4" w:rsidRPr="008E7FA4" w:rsidRDefault="008E7FA4" w:rsidP="008E7FA4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8E7FA4">
        <w:rPr>
          <w:rFonts w:ascii="Times New Roman" w:hAnsi="Times New Roman"/>
          <w:b/>
          <w:bCs/>
          <w:sz w:val="28"/>
          <w:szCs w:val="28"/>
        </w:rPr>
        <w:t xml:space="preserve"> противодействия идеологии терроризма на 2017 – 2019 годы на территории МО Красночабанский сельсовет</w:t>
      </w:r>
    </w:p>
    <w:p w:rsidR="008E7FA4" w:rsidRPr="008E7FA4" w:rsidRDefault="008E7FA4" w:rsidP="008E7FA4">
      <w:pPr>
        <w:suppressAutoHyphens/>
        <w:rPr>
          <w:rFonts w:ascii="Times New Roman" w:hAnsi="Times New Roman"/>
          <w:bCs/>
          <w:sz w:val="28"/>
          <w:szCs w:val="28"/>
        </w:rPr>
      </w:pPr>
    </w:p>
    <w:p w:rsidR="008E7FA4" w:rsidRPr="008E7FA4" w:rsidRDefault="008E7FA4" w:rsidP="008E7F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FA4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законами в области обеспечения безопасности личности, общества и государства, Концепцией противодействия терроризму в Российской Федерации, утвержденной Президентом Российской Федерации от 5 октября 2009 года, Стратегией национальной безопасности Российской Федерации до 2020 года, утвержденной Указом Президента Российской Федерации от 12 мая 2009 года № 537, Стратегией государственной национальной политики Российской Федерации на период до 2025</w:t>
      </w:r>
      <w:proofErr w:type="gramEnd"/>
      <w:r w:rsidRPr="008E7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7FA4">
        <w:rPr>
          <w:rFonts w:ascii="Times New Roman" w:hAnsi="Times New Roman"/>
          <w:sz w:val="28"/>
          <w:szCs w:val="28"/>
        </w:rPr>
        <w:t>года, утвержденной Указом Президента Российской Федерации от 19 декабря 2012 года №1666, Комплексным Планом противодействия идеологии терроризма в Российской Федерации на 2013 – 2018 годы  принятым Президентом Российской Федерации 26 апреля 2013 года № ПР-1069администрация Красночабанского сельсовета  постановляет:</w:t>
      </w:r>
      <w:proofErr w:type="gramEnd"/>
    </w:p>
    <w:p w:rsidR="008E7FA4" w:rsidRPr="008E7FA4" w:rsidRDefault="008E7FA4" w:rsidP="008E7F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1. Утвердить Комплексный План противодействия идеологии терроризма на 2017-2018 годы на территории МО Красночабанский сельсовет согласно приложению 1.</w:t>
      </w:r>
    </w:p>
    <w:p w:rsidR="008E7FA4" w:rsidRPr="008E7FA4" w:rsidRDefault="008E7FA4" w:rsidP="008E7F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2. Утвердить бланк подачи статистических сведений о реализации мероприятий Комплексного Плана по противодействию идеологии терроризма согласно приложению 2.</w:t>
      </w:r>
    </w:p>
    <w:p w:rsidR="008E7FA4" w:rsidRPr="008E7FA4" w:rsidRDefault="008E7FA4" w:rsidP="008E7F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E7F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7FA4"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Красночабанский  сельсовет                                                            М.З. Суенбаев</w:t>
      </w: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E7FA4" w:rsidRPr="008E7FA4" w:rsidRDefault="008E7FA4" w:rsidP="008E7FA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E7FA4" w:rsidRPr="008E7FA4" w:rsidRDefault="008E7FA4" w:rsidP="008E7FA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от 07.04.2017 № 32-п</w:t>
      </w:r>
    </w:p>
    <w:p w:rsidR="008E7FA4" w:rsidRPr="008E7FA4" w:rsidRDefault="008E7FA4" w:rsidP="008E7FA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243pt;margin-top:8.55pt;width:239.6pt;height:51.45pt;z-index:251660288;visibility:visible" strokecolor="white">
            <v:textbox style="mso-next-textbox:#Text Box 2">
              <w:txbxContent>
                <w:p w:rsidR="008E7FA4" w:rsidRDefault="008E7FA4" w:rsidP="008E7FA4">
                  <w:pPr>
                    <w:pStyle w:val="a7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8E7FA4" w:rsidRPr="008E7FA4" w:rsidRDefault="008E7FA4" w:rsidP="008E7FA4">
      <w:pPr>
        <w:rPr>
          <w:rFonts w:ascii="Times New Roman" w:hAnsi="Times New Roman"/>
          <w:bCs/>
          <w:sz w:val="28"/>
          <w:szCs w:val="28"/>
        </w:rPr>
      </w:pPr>
    </w:p>
    <w:p w:rsidR="008E7FA4" w:rsidRPr="008E7FA4" w:rsidRDefault="008E7FA4" w:rsidP="008E7FA4">
      <w:pPr>
        <w:rPr>
          <w:rFonts w:ascii="Times New Roman" w:hAnsi="Times New Roman"/>
          <w:bCs/>
          <w:sz w:val="28"/>
          <w:szCs w:val="28"/>
        </w:rPr>
      </w:pPr>
    </w:p>
    <w:p w:rsidR="008E7FA4" w:rsidRPr="008E7FA4" w:rsidRDefault="008E7FA4" w:rsidP="008E7FA4">
      <w:pPr>
        <w:rPr>
          <w:rFonts w:ascii="Times New Roman" w:hAnsi="Times New Roman"/>
          <w:b/>
          <w:sz w:val="28"/>
          <w:szCs w:val="28"/>
        </w:rPr>
      </w:pPr>
    </w:p>
    <w:p w:rsidR="008E7FA4" w:rsidRPr="008E7FA4" w:rsidRDefault="008E7FA4" w:rsidP="008E7FA4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8E7FA4">
        <w:rPr>
          <w:rFonts w:ascii="Times New Roman" w:hAnsi="Times New Roman"/>
          <w:b/>
          <w:bCs/>
          <w:sz w:val="28"/>
          <w:szCs w:val="28"/>
        </w:rPr>
        <w:t>Комплексного Плана противодействия идеологии терроризма</w:t>
      </w:r>
    </w:p>
    <w:p w:rsidR="008E7FA4" w:rsidRPr="008E7FA4" w:rsidRDefault="008E7FA4" w:rsidP="008E7FA4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8E7FA4">
        <w:rPr>
          <w:rFonts w:ascii="Times New Roman" w:hAnsi="Times New Roman"/>
          <w:b/>
          <w:bCs/>
          <w:sz w:val="28"/>
          <w:szCs w:val="28"/>
        </w:rPr>
        <w:t>на 2017 – 2018 годы на территории МО Красночабанский сельсовет</w:t>
      </w: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ПЛАН</w:t>
      </w:r>
    </w:p>
    <w:p w:rsidR="008E7FA4" w:rsidRPr="008E7FA4" w:rsidRDefault="008E7FA4" w:rsidP="008E7F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противодействия идеологии терроризма</w:t>
      </w:r>
    </w:p>
    <w:p w:rsidR="008E7FA4" w:rsidRPr="008E7FA4" w:rsidRDefault="008E7FA4" w:rsidP="008E7F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 xml:space="preserve">в </w:t>
      </w:r>
      <w:r w:rsidRPr="008E7FA4">
        <w:rPr>
          <w:rFonts w:ascii="Times New Roman" w:hAnsi="Times New Roman"/>
          <w:b/>
          <w:iCs/>
          <w:sz w:val="28"/>
          <w:szCs w:val="28"/>
        </w:rPr>
        <w:t xml:space="preserve">МО Красночабанский сельсовет </w:t>
      </w:r>
      <w:r w:rsidRPr="008E7FA4">
        <w:rPr>
          <w:rFonts w:ascii="Times New Roman" w:hAnsi="Times New Roman"/>
          <w:b/>
          <w:sz w:val="28"/>
          <w:szCs w:val="28"/>
        </w:rPr>
        <w:t xml:space="preserve"> на 2017 - 2018 годы</w:t>
      </w:r>
    </w:p>
    <w:p w:rsidR="008E7FA4" w:rsidRPr="008E7FA4" w:rsidRDefault="008E7FA4" w:rsidP="008E7FA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E7FA4" w:rsidRPr="008E7FA4" w:rsidRDefault="008E7FA4" w:rsidP="008E7F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Международный и отечественный опыт противодействия терроризму свидетельствует о том, что силовые методы способны предупредить лишь конкретную угрозу совершения террористического акта. </w:t>
      </w:r>
      <w:proofErr w:type="gramStart"/>
      <w:r w:rsidRPr="008E7FA4">
        <w:rPr>
          <w:rFonts w:ascii="Times New Roman" w:hAnsi="Times New Roman"/>
          <w:sz w:val="28"/>
          <w:szCs w:val="28"/>
        </w:rPr>
        <w:t>Для радикального</w:t>
      </w:r>
      <w:proofErr w:type="gramEnd"/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снижения угрозы терроризма необходимо разрушить саму систему его воспроизводства, основу которой составляет идеология терроризма, ее носители, а также каналы распространения. Решение данной задачи возможно лишь на основе проблемно-целевого планирования.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Основу для разработки и реализации плана противодействия идеологии</w:t>
      </w:r>
    </w:p>
    <w:p w:rsidR="008E7FA4" w:rsidRPr="008E7FA4" w:rsidRDefault="008E7FA4" w:rsidP="008E7FA4">
      <w:pPr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терроризма в МО Красночабанский сельсовет  на 2017 – 2018 годы (далее - План) составляют: </w:t>
      </w:r>
      <w:proofErr w:type="gramStart"/>
      <w:r w:rsidRPr="008E7FA4">
        <w:rPr>
          <w:rFonts w:ascii="Times New Roman" w:hAnsi="Times New Roman"/>
          <w:sz w:val="28"/>
          <w:szCs w:val="28"/>
        </w:rPr>
        <w:t>Конституция Российской Федерации, федеральные законы в области обеспечения безопасности личности, общества и государства, Концепция противодействия терроризму в Российской Федерации, стратегия национальной безопасности Российской Федерации до 2020 года, стратегия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2013 - 2018 годы, утвержденный Президентом Российской Федерации от 26.04.2013 № Пр-1069, Постановление Правительства Оренбургской</w:t>
      </w:r>
      <w:proofErr w:type="gramEnd"/>
      <w:r w:rsidRPr="008E7FA4">
        <w:rPr>
          <w:rFonts w:ascii="Times New Roman" w:hAnsi="Times New Roman"/>
          <w:sz w:val="28"/>
          <w:szCs w:val="28"/>
        </w:rPr>
        <w:t xml:space="preserve"> области № 701 от 25.09.2004</w:t>
      </w:r>
      <w:proofErr w:type="gramStart"/>
      <w:r w:rsidRPr="008E7FA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E7FA4">
        <w:rPr>
          <w:rFonts w:ascii="Times New Roman" w:hAnsi="Times New Roman"/>
          <w:sz w:val="28"/>
          <w:szCs w:val="28"/>
        </w:rPr>
        <w:t>б утверждении государственной программы «Профилактика терроризма и экстремизма на территории Оренбургской области» на 2014–2018 годы, а также другие документы, содержащие положения, направленные на противодействие терроризму и иные насильственные проявления экстремизма, гармонизацию межнациональных и межрелигиозных отношений, патриотическое воспитание молодежи.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Целью реализации Плана является снижение уровня радикализации</w:t>
      </w:r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различных групп населения, прежде всего молодежи, и недопущение их вовлечения в террористическую деятельность.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lastRenderedPageBreak/>
        <w:t xml:space="preserve">Достижение поставленной цели осуществляется решением </w:t>
      </w:r>
      <w:proofErr w:type="gramStart"/>
      <w:r w:rsidRPr="008E7FA4">
        <w:rPr>
          <w:rFonts w:ascii="Times New Roman" w:hAnsi="Times New Roman"/>
          <w:sz w:val="28"/>
          <w:szCs w:val="28"/>
        </w:rPr>
        <w:t>следующих</w:t>
      </w:r>
      <w:proofErr w:type="gramEnd"/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задач: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E7FA4">
        <w:rPr>
          <w:rFonts w:ascii="Times New Roman" w:hAnsi="Times New Roman"/>
          <w:sz w:val="28"/>
          <w:szCs w:val="28"/>
        </w:rPr>
        <w:t>- разъяснение сущности терроризма и его крайней общественной опасности, а также проведение активных мероприятий по формированию стойкого неприятия обществом идеологии терроризма в различных ее проявлениях, в том числе религиозно-политического экстремизма;</w:t>
      </w:r>
      <w:proofErr w:type="gramEnd"/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- создание и задействование механизмов защиты информационного пространства Российской Федерации от проникновения в него любых идей,</w:t>
      </w:r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E7FA4">
        <w:rPr>
          <w:rFonts w:ascii="Times New Roman" w:hAnsi="Times New Roman"/>
          <w:sz w:val="28"/>
          <w:szCs w:val="28"/>
        </w:rPr>
        <w:t>оправдывающих</w:t>
      </w:r>
      <w:proofErr w:type="gramEnd"/>
      <w:r w:rsidRPr="008E7FA4">
        <w:rPr>
          <w:rFonts w:ascii="Times New Roman" w:hAnsi="Times New Roman"/>
          <w:sz w:val="28"/>
          <w:szCs w:val="28"/>
        </w:rPr>
        <w:t xml:space="preserve"> террористическую деятельность;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- формирование и совершенствование законодательных, нормативных, организационных и иных механизмов, способствующих эффективной реализации мероприятий по противодействию идеологии терроризма.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К решению перечисленных задач привлекаются, в пределах компетенции, подразделения территориальных органов федеральных органов</w:t>
      </w:r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E7FA4">
        <w:rPr>
          <w:rFonts w:ascii="Times New Roman" w:hAnsi="Times New Roman"/>
          <w:sz w:val="28"/>
          <w:szCs w:val="28"/>
        </w:rPr>
        <w:t>исполнительной власти, органы местного самоуправления Оренбургской области, координирующие органы (в том числе антитеррористические комиссии в муниципальных образованиях Оренбургской области), организации образования, учреждения науки, культуры, институты гражданского общества, средства массовой информации, организации, предоставляющие услуги по использованию информационно-телекоммуникационных систем, включая сеть Интернет, а также другие юридические лица независимо от форм собственности.</w:t>
      </w:r>
      <w:proofErr w:type="gramEnd"/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проявлениях.</w:t>
      </w:r>
    </w:p>
    <w:p w:rsidR="008E7FA4" w:rsidRPr="008E7FA4" w:rsidRDefault="008E7FA4" w:rsidP="008E7FA4">
      <w:pPr>
        <w:autoSpaceDE w:val="0"/>
        <w:autoSpaceDN w:val="0"/>
        <w:adjustRightInd w:val="0"/>
        <w:spacing w:before="100" w:beforeAutospacing="1"/>
        <w:contextualSpacing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2.1. В целях противодействия вовлечению в террористическую деятельность граждан и для пресечения распространения экстремистских и</w:t>
      </w:r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иных деструктивных идей организовать: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а)  создание на базе учреждений культуры МО Красночабанский сельсовет специализированных информационных ресурсов по проблемам профилактики терроризма для педагогов, культурных работников, молодежных и общественных объединений.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до 01 декабря 2017 года.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СДК п</w:t>
      </w:r>
      <w:proofErr w:type="gramStart"/>
      <w:r w:rsidRPr="008E7FA4">
        <w:rPr>
          <w:rFonts w:ascii="Times New Roman" w:hAnsi="Times New Roman"/>
          <w:sz w:val="28"/>
          <w:szCs w:val="28"/>
        </w:rPr>
        <w:t>.К</w:t>
      </w:r>
      <w:proofErr w:type="gramEnd"/>
      <w:r w:rsidRPr="008E7FA4">
        <w:rPr>
          <w:rFonts w:ascii="Times New Roman" w:hAnsi="Times New Roman"/>
          <w:sz w:val="28"/>
          <w:szCs w:val="28"/>
        </w:rPr>
        <w:t>расночабанский, СК п.Тюльпанный, с.Кинжебулак и п.Аккудук, комиссия по профилактике терроризма и экстремизма МО Красночабанский сельсовет.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2.2. Для индивидуального профилактического воздействия на лиц, наиболее подверженных влиянию идеологии терроризма: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а) Организовать проведение культурно-просветительских и воспитательных мероприятий в образовательных учреждениях поселения по </w:t>
      </w:r>
      <w:r w:rsidRPr="008E7FA4">
        <w:rPr>
          <w:rFonts w:ascii="Times New Roman" w:hAnsi="Times New Roman"/>
          <w:sz w:val="28"/>
          <w:szCs w:val="28"/>
        </w:rPr>
        <w:lastRenderedPageBreak/>
        <w:t>привитию молодежи идей межнациональной и межрелигиозной толерантности с участием представителей общественных и религиозных организаций, деятелей культуры и искусства.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МБОУ «Красночабанская СОШ», комиссия по профилактике терроризма и экстремизма МО Красночабанский сельсовет.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в) Осуществлять мероприятия по социальной поддержке и реабилитации граждан, отбывших наказание за преступления террористической и экстремистской направленности и проживающих на территории МО Красночабанский сельсовет.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Администрация Красночабанского сельсовета.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2.3. Для формирования у молодежи стойкого неприятия идеологии терроризма в рамках молодежных акций, форумов, фестивалей, концертных программ, спектаклей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МБОУ «Красночабанская СОШ» СДК п</w:t>
      </w:r>
      <w:proofErr w:type="gramStart"/>
      <w:r w:rsidRPr="008E7FA4">
        <w:rPr>
          <w:rFonts w:ascii="Times New Roman" w:hAnsi="Times New Roman"/>
          <w:sz w:val="28"/>
          <w:szCs w:val="28"/>
        </w:rPr>
        <w:t>.К</w:t>
      </w:r>
      <w:proofErr w:type="gramEnd"/>
      <w:r w:rsidRPr="008E7FA4">
        <w:rPr>
          <w:rFonts w:ascii="Times New Roman" w:hAnsi="Times New Roman"/>
          <w:sz w:val="28"/>
          <w:szCs w:val="28"/>
        </w:rPr>
        <w:t>расночабанский, СК п.Тюльпанный, с.Кинжебулак и п.Аккудук, комиссия по профилактике терроризма и экстремизма МО Красночабанский сельсовет.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2.4. В целях формирования единого антитеррористического информационного сообщества, обеспечить размещение информации антитеррористического содержания, в том числе видеороликов, на официальном сайте администрации Красночабанского сельсовета.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Администрация Красночабанского сельсовет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2.5. В целях поддержания национальных и религиозных традиций среди населения МО Красночабанский сельсовет и духовно-патриотического воспитания молодежи организовать: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а) проведение культурно-просветительских мероприятий, направленных на гармонизацию межнациональных отношений (в том числе</w:t>
      </w:r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фестивали, спектакли, викторины и т.п.);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б) проведение мероприятий в области народного творчества, направленных на духовное и патриотическое воспитание молодежи;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СДК п</w:t>
      </w:r>
      <w:proofErr w:type="gramStart"/>
      <w:r w:rsidRPr="008E7FA4">
        <w:rPr>
          <w:rFonts w:ascii="Times New Roman" w:hAnsi="Times New Roman"/>
          <w:sz w:val="28"/>
          <w:szCs w:val="28"/>
        </w:rPr>
        <w:t>.К</w:t>
      </w:r>
      <w:proofErr w:type="gramEnd"/>
      <w:r w:rsidRPr="008E7FA4">
        <w:rPr>
          <w:rFonts w:ascii="Times New Roman" w:hAnsi="Times New Roman"/>
          <w:sz w:val="28"/>
          <w:szCs w:val="28"/>
        </w:rPr>
        <w:t>расночабанский, СК п.Тюльпанный, с.Кинжебулак и п.Аккудук, администрации Красночабанского сельсовета 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2.6. Обеспечить использование средств наружной рекламы, установленных в местах массового пребывания людей, для информационно-пропагандистского воздействия в целях </w:t>
      </w:r>
      <w:proofErr w:type="gramStart"/>
      <w:r w:rsidRPr="008E7FA4">
        <w:rPr>
          <w:rFonts w:ascii="Times New Roman" w:hAnsi="Times New Roman"/>
          <w:sz w:val="28"/>
          <w:szCs w:val="28"/>
        </w:rPr>
        <w:t>предупреждения распространения идеологии терроризма</w:t>
      </w:r>
      <w:proofErr w:type="gramEnd"/>
      <w:r w:rsidRPr="008E7FA4">
        <w:rPr>
          <w:rFonts w:ascii="Times New Roman" w:hAnsi="Times New Roman"/>
          <w:sz w:val="28"/>
          <w:szCs w:val="28"/>
        </w:rPr>
        <w:t>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lastRenderedPageBreak/>
        <w:t>Исполнители: Администрации Красночабанского сельсовета.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2.7.Организовать общественно-политические мероприятия, посвященные Дню солидарности в борьбе с терроризмом.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ежегодно (3 сентября).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СДК п</w:t>
      </w:r>
      <w:proofErr w:type="gramStart"/>
      <w:r w:rsidRPr="008E7FA4">
        <w:rPr>
          <w:rFonts w:ascii="Times New Roman" w:hAnsi="Times New Roman"/>
          <w:sz w:val="28"/>
          <w:szCs w:val="28"/>
        </w:rPr>
        <w:t>.К</w:t>
      </w:r>
      <w:proofErr w:type="gramEnd"/>
      <w:r w:rsidRPr="008E7FA4">
        <w:rPr>
          <w:rFonts w:ascii="Times New Roman" w:hAnsi="Times New Roman"/>
          <w:sz w:val="28"/>
          <w:szCs w:val="28"/>
        </w:rPr>
        <w:t xml:space="preserve">расночабанский, СК п.Тюльпанный, с.Кинжебулак и п.Аккудук, администрации Красночабанского сельсовета 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восприятию.</w:t>
      </w:r>
    </w:p>
    <w:p w:rsidR="008E7FA4" w:rsidRPr="008E7FA4" w:rsidRDefault="008E7FA4" w:rsidP="008E7FA4">
      <w:pPr>
        <w:autoSpaceDE w:val="0"/>
        <w:autoSpaceDN w:val="0"/>
        <w:adjustRightInd w:val="0"/>
        <w:spacing w:before="100" w:beforeAutospacing="1"/>
        <w:contextualSpacing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3.1. Для изучения общественного мнения в области противодействия терроризму принять участие в организованных социологических исследованиях. 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СДК п</w:t>
      </w:r>
      <w:proofErr w:type="gramStart"/>
      <w:r w:rsidRPr="008E7FA4">
        <w:rPr>
          <w:rFonts w:ascii="Times New Roman" w:hAnsi="Times New Roman"/>
          <w:sz w:val="28"/>
          <w:szCs w:val="28"/>
        </w:rPr>
        <w:t>.К</w:t>
      </w:r>
      <w:proofErr w:type="gramEnd"/>
      <w:r w:rsidRPr="008E7FA4">
        <w:rPr>
          <w:rFonts w:ascii="Times New Roman" w:hAnsi="Times New Roman"/>
          <w:sz w:val="28"/>
          <w:szCs w:val="28"/>
        </w:rPr>
        <w:t>расночабанский, СК п.Тюльпанный, с.Кинжебулак и п.Аккудук, администрации Красночабанского сельсовета, комиссия по профилактике терроризма и экстремизма МО Красночабанский сельсовет.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Механизм реализации, порядок контроля.</w:t>
      </w:r>
    </w:p>
    <w:p w:rsidR="008E7FA4" w:rsidRPr="008E7FA4" w:rsidRDefault="008E7FA4" w:rsidP="008E7FA4">
      <w:pPr>
        <w:autoSpaceDE w:val="0"/>
        <w:autoSpaceDN w:val="0"/>
        <w:adjustRightInd w:val="0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8E7FA4">
        <w:rPr>
          <w:rFonts w:ascii="Times New Roman" w:hAnsi="Times New Roman"/>
          <w:sz w:val="28"/>
          <w:szCs w:val="28"/>
        </w:rPr>
        <w:t>Координацию работы и контроль за реализацией мероприятий Плана осуществляет глава Администрации Красночабанского сельсовета - председатель комиссии по профилактике терроризма и экстремизма МО Красночабанский сельсовет.</w:t>
      </w:r>
      <w:proofErr w:type="gramEnd"/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8E7FA4">
        <w:rPr>
          <w:rFonts w:ascii="Times New Roman" w:hAnsi="Times New Roman"/>
          <w:sz w:val="28"/>
          <w:szCs w:val="28"/>
        </w:rPr>
        <w:t>На заседаниях комиссии по профилактике терроризма и экстремизма МО Красночабанский сельсовет организуется ежеквартальное рассмотрение вопросов о ходе выполнения мероприятий Плана.</w:t>
      </w:r>
      <w:proofErr w:type="gramEnd"/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глава администрации Красночабанского сельсовета - председатель комиссии по профилактике терроризма и экстремизма МО Красночабанский сельсовет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4.3. В целях </w:t>
      </w:r>
      <w:proofErr w:type="gramStart"/>
      <w:r w:rsidRPr="008E7FA4">
        <w:rPr>
          <w:rFonts w:ascii="Times New Roman" w:hAnsi="Times New Roman"/>
          <w:sz w:val="28"/>
          <w:szCs w:val="28"/>
        </w:rPr>
        <w:t>формирования механизма реализации Плана</w:t>
      </w:r>
      <w:proofErr w:type="gramEnd"/>
      <w:r w:rsidRPr="008E7FA4">
        <w:rPr>
          <w:rFonts w:ascii="Times New Roman" w:hAnsi="Times New Roman"/>
          <w:sz w:val="28"/>
          <w:szCs w:val="28"/>
        </w:rPr>
        <w:t>: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а) Определить должностных лиц, на которых возложить непосредственное руководство работой по исполнению мероприятий Плана.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Срок: до 1 мая 2017 года.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Глава администрации Красночабанского сельсовета.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б) Предусматривать реализацию мероприятий Плана в текущих и перспективных планах деятельности администрации Красночабанского сельсовета. Срок: 2017-2018 годы.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lastRenderedPageBreak/>
        <w:t>Исполнители: руководители учреждений культуры, библиотечные работники, комиссии по профилактике терроризма и экстремизма МО Красночабанский сельсовет.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4.4. Обеспечить подготовку и направление (один раз в полугодие) в аппарат антитеррористической комиссии в Домбаровском районе отчетов о ходе выполнения мероприятий Плана, в которых отражать: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- общую характеристику обстановки в сфере противодействия идеологии терроризма;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- меры организационного характера, принятые в отчетный период;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- сведения о реализации мероприятий Плана и достигнутых при этом результатах (по пунктам Плана);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- проблемы, выявленные в ходе реализации мероприятий, и принятые меры в целях их преодоления (по пунктам Плана);</w:t>
      </w:r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         - предложения по повышению эффективности мероприятий (по пунктам Плана);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- дополнительный материал, имеющий значение для оценки деятельности в отчетный период.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В конце отчета указывать фамилию, имя, отчество и контактный номер телефона исполнителя документа</w:t>
      </w:r>
      <w:proofErr w:type="gramStart"/>
      <w:r w:rsidRPr="008E7FA4">
        <w:rPr>
          <w:rFonts w:ascii="Times New Roman" w:hAnsi="Times New Roman"/>
          <w:sz w:val="28"/>
          <w:szCs w:val="28"/>
        </w:rPr>
        <w:t>.</w:t>
      </w:r>
      <w:proofErr w:type="gramEnd"/>
      <w:r w:rsidRPr="008E7FA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E7FA4">
        <w:rPr>
          <w:rFonts w:ascii="Times New Roman" w:hAnsi="Times New Roman"/>
          <w:sz w:val="28"/>
          <w:szCs w:val="28"/>
        </w:rPr>
        <w:t>п</w:t>
      </w:r>
      <w:proofErr w:type="gramEnd"/>
      <w:r w:rsidRPr="008E7FA4">
        <w:rPr>
          <w:rFonts w:ascii="Times New Roman" w:hAnsi="Times New Roman"/>
          <w:sz w:val="28"/>
          <w:szCs w:val="28"/>
        </w:rPr>
        <w:t>риложение № 2)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Срок: 1 полугодие - к 20 июня отчетного года;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2 полугодие - к 20 декабря отчетного года.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>Исполнители: секретарь комиссии по профилактике терроризма и экстремизма.</w:t>
      </w: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pict>
          <v:shape id="Text Box 3" o:spid="_x0000_s1039" type="#_x0000_t202" style="position:absolute;left:0;text-align:left;margin-left:261.65pt;margin-top:-18.3pt;width:221.25pt;height:48.4pt;z-index:251661312;visibility:visible" strokecolor="white">
            <v:textbox style="mso-next-textbox:#Text Box 3">
              <w:txbxContent>
                <w:p w:rsidR="008E7FA4" w:rsidRDefault="008E7FA4" w:rsidP="008E7FA4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Приложение 2</w:t>
                  </w:r>
                </w:p>
                <w:p w:rsidR="008E7FA4" w:rsidRDefault="008E7FA4" w:rsidP="008E7FA4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 постановлению администарции</w:t>
                  </w:r>
                </w:p>
                <w:p w:rsidR="008E7FA4" w:rsidRDefault="008E7FA4" w:rsidP="008E7FA4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07.04.2017 № 32-п</w:t>
                  </w:r>
                </w:p>
              </w:txbxContent>
            </v:textbox>
          </v:shape>
        </w:pict>
      </w:r>
    </w:p>
    <w:p w:rsidR="008E7FA4" w:rsidRPr="008E7FA4" w:rsidRDefault="008E7FA4" w:rsidP="008E7FA4">
      <w:pPr>
        <w:ind w:left="5664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7FA4">
        <w:rPr>
          <w:rFonts w:ascii="Times New Roman" w:hAnsi="Times New Roman"/>
          <w:b/>
          <w:sz w:val="28"/>
          <w:szCs w:val="28"/>
        </w:rPr>
        <w:t>Статистические сведения о реализации мероприятий Комплексного плана по противодействию идеологии терроризма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7769"/>
        <w:gridCol w:w="956"/>
      </w:tblGrid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E7F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E7FA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Выявлена деятельность источников информации, распространявших материалы с признаками пропаганды террористической идеологии: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в виде: - печатной продукции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- видео и аудиопродукции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- иных источников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Пресечена деятельность источников информации, распространявших материалы с признаками пропаганды экстремистской и террористической идеологии: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в виде: - печатной продукции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- виде</w:t>
            </w:r>
            <w:proofErr w:type="gramStart"/>
            <w:r w:rsidRPr="008E7FA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E7FA4">
              <w:rPr>
                <w:rFonts w:ascii="Times New Roman" w:hAnsi="Times New Roman"/>
                <w:sz w:val="28"/>
                <w:szCs w:val="28"/>
              </w:rPr>
              <w:t xml:space="preserve"> и аудиопродукции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- иных источников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Осуществлено направление, размещение в СМИ материалов (всего):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российских СМИ: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на телевидении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печати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на радиостанциях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на сайтах информационных агентств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3.1.5.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зарубежных СМИ: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на телевидении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печати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на радиостанциях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3.2.4.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на сайтах информационных агентств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3.2.5.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сети «Интернет»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новостях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аналитических специализированных разделах и программах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Из них по теме об адресной помощи государства лицам, пострадавшим от терактов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 СМИ организовано интервью (всего):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председателя АТК (главы субъекта РФ)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председателей АТК (глав муниципальных образований)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руководителя ОШ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представителей органов государственной власти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представителей национальных и религиозных объединений, общественных организаций и известных людей в регионе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иных экспертов и специалистов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АТК (или при участии АТК):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Изготовлено печатной продукции: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5.1.1.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издано книг (произведений), монографий, сборников документов и др. научно-методической литературы (видов / тираж)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инициировано изготовление средств наружной рекламы и наглядн</w:t>
            </w:r>
            <w:proofErr w:type="gramStart"/>
            <w:r w:rsidRPr="008E7FA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E7FA4">
              <w:rPr>
                <w:rFonts w:ascii="Times New Roman" w:hAnsi="Times New Roman"/>
                <w:sz w:val="28"/>
                <w:szCs w:val="28"/>
              </w:rPr>
              <w:t xml:space="preserve"> агитационной продукции (плакатов, листовок, календарей и т.д.) (видов / тираж)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Изготовлено кин</w:t>
            </w:r>
            <w:proofErr w:type="gramStart"/>
            <w:r w:rsidRPr="008E7FA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E7FA4">
              <w:rPr>
                <w:rFonts w:ascii="Times New Roman" w:hAnsi="Times New Roman"/>
                <w:sz w:val="28"/>
                <w:szCs w:val="28"/>
              </w:rPr>
              <w:t xml:space="preserve">,видеоматериалов антитеррористической направленности: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художественных и документальных кинофильмов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роликов для демонстрации в системе ОКСИОН, телеэфире, в сети Интернет, в кинопрокате, в учебном процессе по ОБЖ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Выделено лиц, нуждающихся в целенаправленном воспитательном воздействии: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7FA4">
              <w:rPr>
                <w:rFonts w:ascii="Times New Roman" w:hAnsi="Times New Roman"/>
                <w:sz w:val="28"/>
                <w:szCs w:val="28"/>
              </w:rPr>
              <w:t xml:space="preserve">-освободившихся из мест лишения свободы 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- обучавшихся в </w:t>
            </w:r>
            <w:proofErr w:type="gramStart"/>
            <w:r w:rsidRPr="008E7FA4">
              <w:rPr>
                <w:rFonts w:ascii="Times New Roman" w:hAnsi="Times New Roman"/>
                <w:sz w:val="28"/>
                <w:szCs w:val="28"/>
              </w:rPr>
              <w:t>иностранных религиозных</w:t>
            </w:r>
            <w:proofErr w:type="gramEnd"/>
            <w:r w:rsidRPr="008E7FA4">
              <w:rPr>
                <w:rFonts w:ascii="Times New Roman" w:hAnsi="Times New Roman"/>
                <w:sz w:val="28"/>
                <w:szCs w:val="28"/>
              </w:rPr>
              <w:t xml:space="preserve"> учебных заведениях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Проведено целенаправленных мероприятий с гражданами, наиболее подверженными воздействию идеологии терроризма: всего -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 молодежью (студенческая и учащаяся молодежь, в том числе иностранными гражданами, обучающимися в российских образовательных организациях высшего образования)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 представителями национальных сообществ, землячеств постоянно проживающими на территории субъекта РФ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 приезжими рабочими (трудовыми мигрантами - выходцами </w:t>
            </w:r>
            <w:r w:rsidRPr="008E7FA4">
              <w:rPr>
                <w:rFonts w:ascii="Times New Roman" w:hAnsi="Times New Roman"/>
                <w:sz w:val="28"/>
                <w:szCs w:val="28"/>
              </w:rPr>
              <w:lastRenderedPageBreak/>
              <w:t>из мусульманских стран)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 лицами, отбывающими наказание в местах лишения свободы за экстремистскую и террористическую деятельность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 бывшими (амнистированными) участниками бандформирований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Склонено к отказу от экстремистской и террористической деятельности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Осуществлено мероприятий по оказанию помощи лицам, пострадавшим от терактов, а также членам семей сотрудников правоохранительных органов, погибших в ходе противодействия терроризму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Проведена подготовка (переподготовка) специалистов, принимающих участие в </w:t>
            </w:r>
            <w:proofErr w:type="gramStart"/>
            <w:r w:rsidRPr="008E7FA4">
              <w:rPr>
                <w:rFonts w:ascii="Times New Roman" w:hAnsi="Times New Roman"/>
                <w:sz w:val="28"/>
                <w:szCs w:val="28"/>
              </w:rPr>
              <w:t>информационном</w:t>
            </w:r>
            <w:proofErr w:type="gramEnd"/>
            <w:r w:rsidRPr="008E7FA4">
              <w:rPr>
                <w:rFonts w:ascii="Times New Roman" w:hAnsi="Times New Roman"/>
                <w:sz w:val="28"/>
                <w:szCs w:val="28"/>
              </w:rPr>
              <w:t xml:space="preserve"> противодействий терроризму, из числа: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 работников сферы образования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сотрудников правоохранительных органов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сотрудников аппаратов АТК, ОШ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10.4.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представителей СМИ по обучению действиям по информационному сопровождению деятельности государственных органов в зоне проведения контртеррористической операции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Количество специалистов, в том числе из правоохранительных органов, участвовавших в регулярных встречах и методических занятиях (беседах) с различными категориями населения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реализации мероприятий по информационному противодействию терроризму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Выделено финансовых средств из бюджета субъекта Российской Федерации (тыс. руб.)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Выделено финансовых средств из бюджета муниципалитетов (тыс. руб.)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12.3.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Привлечено спонсорских (внебюджетных) средств (тыс. руб.)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Реализовано финансовых средств выделенных для проведения мероприятий по информационному противодействию терроризму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Реализовано финансовых средств из бюджета субъекта Российской Федерации (тыс. руб.)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13.2.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 xml:space="preserve">Реализовано финансовых средств из бюджета муниципалитетов (тыс. руб.)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A4" w:rsidRPr="008E7FA4" w:rsidTr="00797B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lastRenderedPageBreak/>
              <w:t>13.3.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8E7FA4">
              <w:rPr>
                <w:rFonts w:ascii="Times New Roman" w:hAnsi="Times New Roman"/>
                <w:sz w:val="28"/>
                <w:szCs w:val="28"/>
              </w:rPr>
              <w:t>Реализовано спонсорских (внебюджетных) средств (тыс. руб.)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4" w:rsidRPr="008E7FA4" w:rsidRDefault="008E7FA4" w:rsidP="00797B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FA4" w:rsidRPr="008E7FA4" w:rsidRDefault="008E7FA4" w:rsidP="008E7FA4">
      <w:pPr>
        <w:ind w:firstLine="708"/>
        <w:rPr>
          <w:rFonts w:ascii="Times New Roman" w:hAnsi="Times New Roman"/>
          <w:sz w:val="28"/>
          <w:szCs w:val="28"/>
        </w:rPr>
      </w:pPr>
    </w:p>
    <w:p w:rsidR="008E7FA4" w:rsidRPr="008E7FA4" w:rsidRDefault="008E7FA4" w:rsidP="008E7FA4">
      <w:pPr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8E7FA4" w:rsidRPr="008E7FA4" w:rsidRDefault="008E7FA4" w:rsidP="008E7FA4">
      <w:pPr>
        <w:rPr>
          <w:rFonts w:ascii="Times New Roman" w:hAnsi="Times New Roman"/>
          <w:sz w:val="28"/>
          <w:szCs w:val="28"/>
        </w:rPr>
      </w:pPr>
      <w:r w:rsidRPr="008E7FA4">
        <w:rPr>
          <w:rFonts w:ascii="Times New Roman" w:hAnsi="Times New Roman"/>
          <w:sz w:val="28"/>
          <w:szCs w:val="28"/>
        </w:rPr>
        <w:t xml:space="preserve">(подпись) (инициалы, фамилия) </w:t>
      </w:r>
    </w:p>
    <w:p w:rsidR="00C20B13" w:rsidRPr="008E7FA4" w:rsidRDefault="008E7FA4" w:rsidP="008E7FA4">
      <w:pPr>
        <w:rPr>
          <w:rFonts w:ascii="Times New Roman" w:hAnsi="Times New Roman"/>
          <w:sz w:val="28"/>
          <w:szCs w:val="28"/>
        </w:rPr>
      </w:pPr>
      <w:proofErr w:type="gramStart"/>
      <w:r w:rsidRPr="008E7FA4">
        <w:rPr>
          <w:rFonts w:ascii="Times New Roman" w:hAnsi="Times New Roman"/>
          <w:sz w:val="28"/>
          <w:szCs w:val="28"/>
        </w:rPr>
        <w:t>(Председатель антитеррористической</w:t>
      </w:r>
      <w:proofErr w:type="gramEnd"/>
    </w:p>
    <w:sectPr w:rsidR="00C20B13" w:rsidRPr="008E7FA4" w:rsidSect="00904C63">
      <w:headerReference w:type="default" r:id="rId7"/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1F" w:rsidRDefault="00987E1F">
      <w:r>
        <w:separator/>
      </w:r>
    </w:p>
  </w:endnote>
  <w:endnote w:type="continuationSeparator" w:id="0">
    <w:p w:rsidR="00987E1F" w:rsidRDefault="0098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1F" w:rsidRDefault="00987E1F">
      <w:r>
        <w:separator/>
      </w:r>
    </w:p>
  </w:footnote>
  <w:footnote w:type="continuationSeparator" w:id="0">
    <w:p w:rsidR="00987E1F" w:rsidRDefault="0098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60" w:rsidRDefault="001D5860">
    <w:pPr>
      <w:pStyle w:val="ac"/>
    </w:pPr>
  </w:p>
  <w:p w:rsidR="001D5860" w:rsidRDefault="001D5860">
    <w:pPr>
      <w:pStyle w:val="ac"/>
    </w:pPr>
  </w:p>
  <w:p w:rsidR="001D5860" w:rsidRDefault="001D5860">
    <w:pPr>
      <w:pStyle w:val="ac"/>
    </w:pPr>
  </w:p>
  <w:p w:rsidR="001D5860" w:rsidRDefault="001D586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4F5615"/>
    <w:multiLevelType w:val="hybridMultilevel"/>
    <w:tmpl w:val="44EEADD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873BC"/>
    <w:multiLevelType w:val="hybridMultilevel"/>
    <w:tmpl w:val="8CEA647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1CBC18C0"/>
    <w:multiLevelType w:val="hybridMultilevel"/>
    <w:tmpl w:val="0E701B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01302F"/>
    <w:multiLevelType w:val="hybridMultilevel"/>
    <w:tmpl w:val="CE368CCA"/>
    <w:lvl w:ilvl="0" w:tplc="0DE8D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3A5AF8"/>
    <w:multiLevelType w:val="hybridMultilevel"/>
    <w:tmpl w:val="2752CFCE"/>
    <w:lvl w:ilvl="0" w:tplc="836421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3A00"/>
    <w:rsid w:val="00073A55"/>
    <w:rsid w:val="00193A00"/>
    <w:rsid w:val="001D5860"/>
    <w:rsid w:val="002B112A"/>
    <w:rsid w:val="008E7FA4"/>
    <w:rsid w:val="00904C63"/>
    <w:rsid w:val="00987E1F"/>
    <w:rsid w:val="00B62895"/>
    <w:rsid w:val="00C20B13"/>
    <w:rsid w:val="00D114BE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link w:val="a8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9">
    <w:name w:val="Body Text Indent"/>
    <w:basedOn w:val="a"/>
    <w:link w:val="aa"/>
    <w:uiPriority w:val="99"/>
    <w:semiHidden/>
    <w:unhideWhenUsed/>
    <w:rsid w:val="00B628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2895"/>
    <w:rPr>
      <w:rFonts w:ascii="Verdana" w:hAnsi="Verdana"/>
      <w:szCs w:val="22"/>
      <w:lang w:eastAsia="en-US"/>
    </w:rPr>
  </w:style>
  <w:style w:type="paragraph" w:styleId="ab">
    <w:name w:val="Normal (Web)"/>
    <w:basedOn w:val="a"/>
    <w:rsid w:val="00B6289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B62895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rsid w:val="00B62895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2895"/>
    <w:rPr>
      <w:rFonts w:ascii="Times New Roman" w:eastAsia="Times New Roman" w:hAnsi="Times New Roman"/>
      <w:sz w:val="24"/>
      <w:szCs w:val="24"/>
    </w:rPr>
  </w:style>
  <w:style w:type="paragraph" w:customStyle="1" w:styleId="Pro-Gramma">
    <w:name w:val="Pro-Gramma"/>
    <w:basedOn w:val="a"/>
    <w:link w:val="Pro-Gramma0"/>
    <w:rsid w:val="00B62895"/>
    <w:pPr>
      <w:spacing w:before="120" w:line="288" w:lineRule="auto"/>
      <w:ind w:left="1134"/>
    </w:pPr>
    <w:rPr>
      <w:rFonts w:ascii="Georgia" w:eastAsia="Times New Roman" w:hAnsi="Georgia"/>
      <w:szCs w:val="24"/>
      <w:lang/>
    </w:rPr>
  </w:style>
  <w:style w:type="character" w:customStyle="1" w:styleId="Pro-Gramma0">
    <w:name w:val="Pro-Gramma Знак"/>
    <w:link w:val="Pro-Gramma"/>
    <w:rsid w:val="00B62895"/>
    <w:rPr>
      <w:rFonts w:ascii="Georgia" w:eastAsia="Times New Roman" w:hAnsi="Georgia"/>
      <w:szCs w:val="24"/>
      <w:lang/>
    </w:rPr>
  </w:style>
  <w:style w:type="paragraph" w:customStyle="1" w:styleId="ConsNormal">
    <w:name w:val="ConsNormal"/>
    <w:rsid w:val="00B628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a8">
    <w:name w:val="Без интервала Знак"/>
    <w:basedOn w:val="a0"/>
    <w:link w:val="a7"/>
    <w:locked/>
    <w:rsid w:val="001D5860"/>
    <w:rPr>
      <w:sz w:val="22"/>
      <w:szCs w:val="22"/>
      <w:lang w:eastAsia="ar-SA"/>
    </w:rPr>
  </w:style>
  <w:style w:type="paragraph" w:customStyle="1" w:styleId="Pro-Tab">
    <w:name w:val="Pro-Tab"/>
    <w:basedOn w:val="a"/>
    <w:rsid w:val="001D5860"/>
    <w:pPr>
      <w:spacing w:before="40" w:after="40"/>
      <w:jc w:val="left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styleId="ac">
    <w:name w:val="header"/>
    <w:basedOn w:val="a"/>
    <w:link w:val="ad"/>
    <w:unhideWhenUsed/>
    <w:rsid w:val="001D5860"/>
    <w:pPr>
      <w:widowControl w:val="0"/>
      <w:tabs>
        <w:tab w:val="center" w:pos="4677"/>
        <w:tab w:val="right" w:pos="9355"/>
      </w:tabs>
      <w:suppressAutoHyphens/>
      <w:jc w:val="left"/>
    </w:pPr>
    <w:rPr>
      <w:rFonts w:ascii="Times New Roman" w:eastAsia="Arial Unicode MS" w:hAnsi="Times New Roman" w:cs="Mangal"/>
      <w:kern w:val="1"/>
      <w:szCs w:val="24"/>
      <w:lang w:eastAsia="zh-CN" w:bidi="hi-IN"/>
    </w:rPr>
  </w:style>
  <w:style w:type="character" w:customStyle="1" w:styleId="ad">
    <w:name w:val="Верхний колонтитул Знак"/>
    <w:basedOn w:val="a0"/>
    <w:link w:val="ac"/>
    <w:rsid w:val="001D5860"/>
    <w:rPr>
      <w:rFonts w:ascii="Times New Roman" w:eastAsia="Arial Unicode MS" w:hAnsi="Times New Roman" w:cs="Mangal"/>
      <w:kern w:val="1"/>
      <w:szCs w:val="24"/>
      <w:lang w:eastAsia="zh-CN" w:bidi="hi-IN"/>
    </w:rPr>
  </w:style>
  <w:style w:type="character" w:styleId="ae">
    <w:name w:val="Strong"/>
    <w:basedOn w:val="a0"/>
    <w:qFormat/>
    <w:rsid w:val="001D5860"/>
    <w:rPr>
      <w:b/>
      <w:bCs/>
    </w:rPr>
  </w:style>
  <w:style w:type="paragraph" w:customStyle="1" w:styleId="ListParagraph">
    <w:name w:val="List Paragraph"/>
    <w:basedOn w:val="a"/>
    <w:rsid w:val="008E7FA4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2017-11-08T10:23:00Z</dcterms:created>
  <dcterms:modified xsi:type="dcterms:W3CDTF">2017-11-08T10:23:00Z</dcterms:modified>
</cp:coreProperties>
</file>