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30" w:rsidRDefault="00B90630" w:rsidP="00B90630">
      <w:pPr>
        <w:pStyle w:val="a3"/>
        <w:spacing w:before="0" w:beforeAutospacing="0" w:after="0" w:afterAutospacing="0"/>
        <w:ind w:firstLine="709"/>
        <w:jc w:val="center"/>
        <w:rPr>
          <w:rFonts w:ascii="Roboto" w:hAnsi="Roboto"/>
          <w:b/>
          <w:sz w:val="28"/>
          <w:szCs w:val="28"/>
          <w:shd w:val="clear" w:color="auto" w:fill="FFFFFF"/>
        </w:rPr>
      </w:pPr>
      <w:r w:rsidRPr="000F7ED0">
        <w:rPr>
          <w:rFonts w:ascii="Roboto" w:hAnsi="Roboto"/>
          <w:b/>
          <w:sz w:val="28"/>
          <w:szCs w:val="28"/>
          <w:shd w:val="clear" w:color="auto" w:fill="FFFFFF"/>
        </w:rPr>
        <w:t>Уголовная ответственность за вождение транспортного средства в состоянии алкогольного опьянения.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center"/>
        <w:rPr>
          <w:rFonts w:ascii="Roboto" w:hAnsi="Roboto"/>
          <w:b/>
          <w:sz w:val="28"/>
          <w:szCs w:val="28"/>
          <w:shd w:val="clear" w:color="auto" w:fill="FFFFFF"/>
        </w:rPr>
      </w:pP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О</w:t>
      </w:r>
      <w:r w:rsidRPr="000F7ED0">
        <w:rPr>
          <w:rFonts w:ascii="Roboto" w:hAnsi="Roboto"/>
          <w:sz w:val="28"/>
          <w:szCs w:val="28"/>
          <w:shd w:val="clear" w:color="auto" w:fill="FFFFFF"/>
        </w:rPr>
        <w:t>снованием для возникновения уголовной ответственности является управление автомобилем либо другим механическим транспортным средством лицом, находящимся в состоянии опьянения, которое: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-</w:t>
      </w:r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 ранее было наказано в административном порядке за управление транспортным средством в состоянии опьянения;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-</w:t>
      </w:r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 не выполнило законное требование уполномоченного должностного лица о прохождении медицинского освидетельствования на состояние опьянения;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-</w:t>
      </w:r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 имеет судимость за совершение престу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пления, предусмотренного </w:t>
      </w:r>
      <w:proofErr w:type="gramStart"/>
      <w:r>
        <w:rPr>
          <w:rFonts w:ascii="Roboto" w:hAnsi="Roboto"/>
          <w:sz w:val="28"/>
          <w:szCs w:val="28"/>
          <w:shd w:val="clear" w:color="auto" w:fill="FFFFFF"/>
        </w:rPr>
        <w:t>ч</w:t>
      </w:r>
      <w:proofErr w:type="gramEnd"/>
      <w:r>
        <w:rPr>
          <w:rFonts w:ascii="Roboto" w:hAnsi="Roboto"/>
          <w:sz w:val="28"/>
          <w:szCs w:val="28"/>
          <w:shd w:val="clear" w:color="auto" w:fill="FFFFFF"/>
        </w:rPr>
        <w:t>.</w:t>
      </w:r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sz w:val="28"/>
          <w:szCs w:val="28"/>
          <w:shd w:val="clear" w:color="auto" w:fill="FFFFFF"/>
        </w:rPr>
        <w:t>2</w:t>
      </w:r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, </w:t>
      </w:r>
      <w:r>
        <w:rPr>
          <w:rFonts w:ascii="Roboto" w:hAnsi="Roboto"/>
          <w:sz w:val="28"/>
          <w:szCs w:val="28"/>
          <w:shd w:val="clear" w:color="auto" w:fill="FFFFFF"/>
        </w:rPr>
        <w:t>4</w:t>
      </w:r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 или </w:t>
      </w:r>
      <w:r>
        <w:rPr>
          <w:rFonts w:ascii="Roboto" w:hAnsi="Roboto"/>
          <w:sz w:val="28"/>
          <w:szCs w:val="28"/>
          <w:shd w:val="clear" w:color="auto" w:fill="FFFFFF"/>
        </w:rPr>
        <w:t>6 ст.</w:t>
      </w:r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 264 </w:t>
      </w:r>
      <w:r>
        <w:rPr>
          <w:rFonts w:ascii="Roboto" w:hAnsi="Roboto"/>
          <w:sz w:val="28"/>
          <w:szCs w:val="28"/>
          <w:shd w:val="clear" w:color="auto" w:fill="FFFFFF"/>
        </w:rPr>
        <w:t>УК РФ</w:t>
      </w:r>
      <w:r w:rsidRPr="000F7ED0">
        <w:rPr>
          <w:rFonts w:ascii="Roboto" w:hAnsi="Roboto"/>
          <w:sz w:val="28"/>
          <w:szCs w:val="28"/>
          <w:shd w:val="clear" w:color="auto" w:fill="FFFFFF"/>
        </w:rPr>
        <w:t>.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Субъектом преступления, по данной статье, является достигшее 16-летнего возраста лицо, управлявшее автомобилем или другим механическим транспортным средством. </w:t>
      </w:r>
      <w:proofErr w:type="gramStart"/>
      <w:r w:rsidRPr="000F7ED0">
        <w:rPr>
          <w:rFonts w:ascii="Roboto" w:hAnsi="Roboto"/>
          <w:sz w:val="28"/>
          <w:szCs w:val="28"/>
          <w:shd w:val="clear" w:color="auto" w:fill="FFFFFF"/>
        </w:rPr>
        <w:t>Им признается не только водитель, сдавший</w:t>
      </w:r>
      <w:r w:rsidRPr="008468E8">
        <w:rPr>
          <w:rFonts w:ascii="Roboto" w:hAnsi="Roboto"/>
          <w:sz w:val="28"/>
          <w:szCs w:val="28"/>
          <w:shd w:val="clear" w:color="auto" w:fill="FFFFFF"/>
        </w:rPr>
        <w:t xml:space="preserve"> экзамены </w:t>
      </w:r>
      <w:r w:rsidRPr="000F7ED0">
        <w:rPr>
          <w:rFonts w:ascii="Roboto" w:hAnsi="Roboto"/>
          <w:sz w:val="28"/>
          <w:szCs w:val="28"/>
          <w:shd w:val="clear" w:color="auto" w:fill="FFFFFF"/>
        </w:rPr>
        <w:t>на право управления транспортным средством и получивший соответствующее удостоверение, но и любое другое лицо, управлявшее транспортным средством, в том числе лицо, у которого указанный документ был изъят в установленном законом порядке за ранее допущенное нарушение Правил дорожного движения, лицо, не имевшее либо лишенное права управления транспортным средством, а также лицо, обучающее вождению на</w:t>
      </w:r>
      <w:proofErr w:type="gramEnd"/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 учебном транспортном </w:t>
      </w:r>
      <w:proofErr w:type="gramStart"/>
      <w:r w:rsidRPr="000F7ED0">
        <w:rPr>
          <w:rFonts w:ascii="Roboto" w:hAnsi="Roboto"/>
          <w:sz w:val="28"/>
          <w:szCs w:val="28"/>
          <w:shd w:val="clear" w:color="auto" w:fill="FFFFFF"/>
        </w:rPr>
        <w:t>средстве</w:t>
      </w:r>
      <w:proofErr w:type="gramEnd"/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 с двойным управлением.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>Преступление, предусмотренное статьей 264.1 УК РФ, совершается умышленно. Его следует считать оконченным с момента начала движения транспортного средства, управляемого лицом, находящимся в состоянии опьянения.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>Санкции за такое правонарушение достаточно жесткие. Люди, попавшие под статью 264.1 УК РФ, несут ответственность в виде: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— штрафа в размере от двухсот тысяч до трехсот тысяч рублей или в размере заработной платы или </w:t>
      </w:r>
      <w:r>
        <w:rPr>
          <w:rFonts w:ascii="Roboto" w:hAnsi="Roboto"/>
          <w:sz w:val="28"/>
          <w:szCs w:val="28"/>
          <w:shd w:val="clear" w:color="auto" w:fill="FFFFFF"/>
        </w:rPr>
        <w:t>иного дохода</w:t>
      </w:r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 осужденного за период от одного года до двух лет;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>— реального лишения свободы на срок до 2-х лет;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>— обязательных работ до 480 часов;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>— принудительных работ сроком до 2 лет.</w:t>
      </w:r>
    </w:p>
    <w:p w:rsidR="00B90630" w:rsidRPr="000F7ED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В качестве обязательного дополнительного наказания осужденное лицо лишается права занимать определенные должности или заниматься определенной деятельностью на срок до трех лет, что связано, как </w:t>
      </w:r>
      <w:proofErr w:type="gramStart"/>
      <w:r w:rsidRPr="000F7ED0">
        <w:rPr>
          <w:rFonts w:ascii="Roboto" w:hAnsi="Roboto"/>
          <w:sz w:val="28"/>
          <w:szCs w:val="28"/>
          <w:shd w:val="clear" w:color="auto" w:fill="FFFFFF"/>
        </w:rPr>
        <w:t>правило</w:t>
      </w:r>
      <w:proofErr w:type="gramEnd"/>
      <w:r w:rsidRPr="000F7ED0">
        <w:rPr>
          <w:rFonts w:ascii="Roboto" w:hAnsi="Roboto"/>
          <w:sz w:val="28"/>
          <w:szCs w:val="28"/>
          <w:shd w:val="clear" w:color="auto" w:fill="FFFFFF"/>
        </w:rPr>
        <w:t xml:space="preserve"> с лишением права управления транспортным средством.</w:t>
      </w:r>
    </w:p>
    <w:p w:rsidR="00B90630" w:rsidRDefault="00B90630" w:rsidP="00B90630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</w:p>
    <w:p w:rsidR="00B90630" w:rsidRPr="00B90630" w:rsidRDefault="00B90630" w:rsidP="00B90630"/>
    <w:sectPr w:rsidR="00B90630" w:rsidRPr="00B90630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45E3"/>
    <w:rsid w:val="00034877"/>
    <w:rsid w:val="000445E3"/>
    <w:rsid w:val="00080EC3"/>
    <w:rsid w:val="00190371"/>
    <w:rsid w:val="001E3DA2"/>
    <w:rsid w:val="00254CBD"/>
    <w:rsid w:val="002911FB"/>
    <w:rsid w:val="00397F8D"/>
    <w:rsid w:val="003C6A46"/>
    <w:rsid w:val="005A48D4"/>
    <w:rsid w:val="007546E2"/>
    <w:rsid w:val="00847D1B"/>
    <w:rsid w:val="00917734"/>
    <w:rsid w:val="00A06B91"/>
    <w:rsid w:val="00A145C7"/>
    <w:rsid w:val="00AB2BD5"/>
    <w:rsid w:val="00AB4668"/>
    <w:rsid w:val="00B90630"/>
    <w:rsid w:val="00F5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445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2022-06-20T09:41:00Z</dcterms:created>
  <dcterms:modified xsi:type="dcterms:W3CDTF">2022-06-20T09:54:00Z</dcterms:modified>
</cp:coreProperties>
</file>