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D" w:rsidRDefault="00254CBD" w:rsidP="00254CB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A19C3">
        <w:rPr>
          <w:b/>
          <w:bCs/>
          <w:sz w:val="28"/>
          <w:szCs w:val="28"/>
        </w:rPr>
        <w:t>Уважительные причины для неуплаты алиментов.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54CBD" w:rsidRPr="000F7ED0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proofErr w:type="gramStart"/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Часть 1 статьи 5.35.1 </w:t>
      </w:r>
      <w:proofErr w:type="spellStart"/>
      <w:r w:rsidRPr="000F7ED0">
        <w:rPr>
          <w:rFonts w:ascii="Roboto" w:hAnsi="Roboto"/>
          <w:sz w:val="28"/>
          <w:szCs w:val="28"/>
          <w:shd w:val="clear" w:color="auto" w:fill="FFFFFF"/>
        </w:rPr>
        <w:t>КоАП</w:t>
      </w:r>
      <w:proofErr w:type="spellEnd"/>
      <w:r w:rsidRPr="000F7ED0">
        <w:rPr>
          <w:rFonts w:ascii="Roboto" w:hAnsi="Roboto"/>
          <w:sz w:val="28"/>
          <w:szCs w:val="28"/>
          <w:shd w:val="clear" w:color="auto" w:fill="FFFFFF"/>
        </w:rPr>
        <w:t xml:space="preserve"> РФ предусматривает административную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 </w:t>
      </w:r>
      <w:proofErr w:type="gramEnd"/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Одним из условий наступления административной и уголовной ответственности за уклонение от уплаты алиментов законодатель определил отсутствие уважительных причин их неуплаты и неоднократность неуплаты алиментов.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Под уважительными причинами неуплаты алиментов следует понимать обстоятельства, при которых задолженность по алиментам образовалась у лица: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- в случае его болезни (часть 2 статьи 114 СК РФ);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- по вине других лиц, в частности, в связи с несвоевременной выплатой заработной платы работодателем, задержкой или неправильным перечислением банком алиментных сумм;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- при наличии доказательств того, что исполнение было невозможно вследствие обстоятельств непреодолимой силы (чрезвычайные и непредотвратимые условия).</w:t>
      </w:r>
    </w:p>
    <w:p w:rsidR="00254CBD" w:rsidRDefault="00254CBD" w:rsidP="00254CBD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0F7ED0">
        <w:rPr>
          <w:rFonts w:ascii="Roboto" w:hAnsi="Roboto"/>
          <w:sz w:val="28"/>
          <w:szCs w:val="28"/>
          <w:shd w:val="clear" w:color="auto" w:fill="FFFFFF"/>
        </w:rPr>
        <w:t>Данный перечень обстоятельств не является исчерпывающим и причины неуплаты алиментов устанавливаются в каждом конкретном случае отдельно.</w:t>
      </w:r>
    </w:p>
    <w:p w:rsidR="00A145C7" w:rsidRPr="00254CBD" w:rsidRDefault="00A145C7" w:rsidP="00254CBD"/>
    <w:sectPr w:rsidR="00A145C7" w:rsidRPr="00254CBD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5E3"/>
    <w:rsid w:val="00034877"/>
    <w:rsid w:val="000445E3"/>
    <w:rsid w:val="00080EC3"/>
    <w:rsid w:val="00190371"/>
    <w:rsid w:val="001E3DA2"/>
    <w:rsid w:val="00254CBD"/>
    <w:rsid w:val="002911FB"/>
    <w:rsid w:val="00397F8D"/>
    <w:rsid w:val="003C6A46"/>
    <w:rsid w:val="005A48D4"/>
    <w:rsid w:val="007546E2"/>
    <w:rsid w:val="00847D1B"/>
    <w:rsid w:val="00917734"/>
    <w:rsid w:val="00A06B91"/>
    <w:rsid w:val="00A145C7"/>
    <w:rsid w:val="00AB2BD5"/>
    <w:rsid w:val="00AB4668"/>
    <w:rsid w:val="00F5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4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2022-06-20T09:41:00Z</dcterms:created>
  <dcterms:modified xsi:type="dcterms:W3CDTF">2022-06-20T09:45:00Z</dcterms:modified>
</cp:coreProperties>
</file>